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3E" w:rsidRPr="00B56533" w:rsidRDefault="00F35529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3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5529" w:rsidRPr="00B56533" w:rsidRDefault="00F35529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33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</w:t>
      </w:r>
      <w:r w:rsidR="00654E2F" w:rsidRPr="00B56533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B56533">
        <w:rPr>
          <w:rFonts w:ascii="Times New Roman" w:hAnsi="Times New Roman" w:cs="Times New Roman"/>
          <w:b/>
          <w:sz w:val="28"/>
          <w:szCs w:val="28"/>
        </w:rPr>
        <w:t>» для 1 класса разработана в соответствии:</w:t>
      </w:r>
    </w:p>
    <w:p w:rsidR="00F35529" w:rsidRPr="00B56533" w:rsidRDefault="00F35529" w:rsidP="00B565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образования;</w:t>
      </w:r>
    </w:p>
    <w:p w:rsidR="00F35529" w:rsidRPr="00B56533" w:rsidRDefault="00F35529" w:rsidP="00B565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 рекомендациями Примерной программы начального общего образования. М., «Просвещение», 2011 год, рекомендованной Министерством образования и науки Российской Федерации;</w:t>
      </w:r>
    </w:p>
    <w:p w:rsidR="00F35529" w:rsidRPr="00B56533" w:rsidRDefault="00F35529" w:rsidP="00B565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 возможностями УМК «Перспектива», программы курса «</w:t>
      </w:r>
      <w:r w:rsidR="00654E2F" w:rsidRPr="00B56533">
        <w:rPr>
          <w:rFonts w:ascii="Times New Roman" w:hAnsi="Times New Roman" w:cs="Times New Roman"/>
          <w:sz w:val="28"/>
          <w:szCs w:val="28"/>
        </w:rPr>
        <w:t>Математика</w:t>
      </w:r>
      <w:r w:rsidRPr="00B56533">
        <w:rPr>
          <w:rFonts w:ascii="Times New Roman" w:hAnsi="Times New Roman" w:cs="Times New Roman"/>
          <w:sz w:val="28"/>
          <w:szCs w:val="28"/>
        </w:rPr>
        <w:t>» под редакцией Л.</w:t>
      </w:r>
      <w:r w:rsidR="008E7B76" w:rsidRPr="00B56533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8E7B76" w:rsidRPr="00B5653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B56533">
        <w:rPr>
          <w:rFonts w:ascii="Times New Roman" w:hAnsi="Times New Roman" w:cs="Times New Roman"/>
          <w:sz w:val="28"/>
          <w:szCs w:val="28"/>
        </w:rPr>
        <w:t>. М., «Просвещение», 2011 год;</w:t>
      </w:r>
    </w:p>
    <w:p w:rsidR="00F35529" w:rsidRPr="00B56533" w:rsidRDefault="00F35529" w:rsidP="00B565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 особенностями МОУ «СОШ №16»,образовательных потребностей и запросов обучающихся.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 w:rsidRPr="00B56533">
        <w:rPr>
          <w:rFonts w:ascii="Times New Roman" w:hAnsi="Times New Roman" w:cs="Times New Roman"/>
          <w:b/>
          <w:smallCaps/>
          <w:sz w:val="28"/>
          <w:szCs w:val="28"/>
        </w:rPr>
        <w:t>Общая характеристика учебного предмета</w:t>
      </w:r>
      <w:bookmarkEnd w:id="0"/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ком помогут ему при обучении в основной школе, а также пригодятся в жизни.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Изучение математики в начальной школе направлено на достижение следующих</w:t>
      </w:r>
      <w:r w:rsidRPr="00B56533">
        <w:rPr>
          <w:rStyle w:val="a4"/>
          <w:rFonts w:eastAsia="Arial Unicode MS"/>
          <w:i w:val="0"/>
          <w:iCs w:val="0"/>
          <w:sz w:val="28"/>
          <w:szCs w:val="28"/>
        </w:rPr>
        <w:t xml:space="preserve"> целей:</w:t>
      </w:r>
    </w:p>
    <w:p w:rsidR="00654E2F" w:rsidRPr="00B56533" w:rsidRDefault="00654E2F" w:rsidP="00B5653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Style w:val="a4"/>
          <w:rFonts w:eastAsia="Arial Unicode MS"/>
          <w:i w:val="0"/>
          <w:iCs w:val="0"/>
          <w:sz w:val="28"/>
          <w:szCs w:val="28"/>
        </w:rPr>
        <w:t>математическое развитие</w:t>
      </w:r>
      <w:r w:rsidRPr="00B56533">
        <w:rPr>
          <w:rFonts w:ascii="Times New Roman" w:hAnsi="Times New Roman" w:cs="Times New Roman"/>
          <w:sz w:val="28"/>
          <w:szCs w:val="28"/>
        </w:rPr>
        <w:t xml:space="preserve"> младшего школьника - формирование способности к интеллек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личать обоснованные и необоснованные суждения, вести поиск информации (фактов, оснований для упорядочения, вариантов и др.);</w:t>
      </w:r>
    </w:p>
    <w:p w:rsidR="00654E2F" w:rsidRPr="00B56533" w:rsidRDefault="00654E2F" w:rsidP="00B5653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Style w:val="a4"/>
          <w:rFonts w:eastAsia="Arial Unicode MS"/>
          <w:i w:val="0"/>
          <w:iCs w:val="0"/>
          <w:sz w:val="28"/>
          <w:szCs w:val="28"/>
        </w:rPr>
        <w:lastRenderedPageBreak/>
        <w:t>освоение</w:t>
      </w:r>
      <w:r w:rsidRPr="00B56533">
        <w:rPr>
          <w:rFonts w:ascii="Times New Roman" w:hAnsi="Times New Roman" w:cs="Times New Roman"/>
          <w:sz w:val="28"/>
          <w:szCs w:val="28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мирование умения решать учебные и практические задачи средствами математики; работа с ал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горитмами выполнения арифметических действий;</w:t>
      </w:r>
    </w:p>
    <w:p w:rsidR="00654E2F" w:rsidRPr="00B56533" w:rsidRDefault="00654E2F" w:rsidP="00B5653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Style w:val="a4"/>
          <w:rFonts w:eastAsia="Arial Unicode MS"/>
          <w:i w:val="0"/>
          <w:iCs w:val="0"/>
          <w:sz w:val="28"/>
          <w:szCs w:val="28"/>
        </w:rPr>
        <w:t>развитие</w:t>
      </w:r>
      <w:r w:rsidRPr="00B56533">
        <w:rPr>
          <w:rFonts w:ascii="Times New Roman" w:hAnsi="Times New Roman" w:cs="Times New Roman"/>
          <w:sz w:val="28"/>
          <w:szCs w:val="28"/>
        </w:rPr>
        <w:t xml:space="preserve"> интереса к математике, стремления использовать математические знания в повсе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дневной жизни.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Style w:val="a4"/>
          <w:rFonts w:eastAsia="Arial Unicode MS"/>
          <w:i w:val="0"/>
          <w:iCs w:val="0"/>
          <w:sz w:val="28"/>
          <w:szCs w:val="28"/>
        </w:rPr>
        <w:t>Задачами</w:t>
      </w:r>
      <w:r w:rsidRPr="00B56533">
        <w:rPr>
          <w:rFonts w:ascii="Times New Roman" w:hAnsi="Times New Roman" w:cs="Times New Roman"/>
          <w:sz w:val="28"/>
          <w:szCs w:val="28"/>
        </w:rPr>
        <w:t xml:space="preserve"> курса являются:</w:t>
      </w:r>
    </w:p>
    <w:p w:rsidR="00654E2F" w:rsidRPr="00B56533" w:rsidRDefault="00654E2F" w:rsidP="00B565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формирование у учащихся способностей к организации своей учебной деятельности по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средством освоения личностных, познавательных, регулятивных и коммуникативных универ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сальных учебных действий;</w:t>
      </w:r>
    </w:p>
    <w:p w:rsidR="00654E2F" w:rsidRPr="00B56533" w:rsidRDefault="00654E2F" w:rsidP="00B565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приобретение опыта самостоятельной математической деятельности с целью получения но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вого знаний, его преобразования и применения;</w:t>
      </w:r>
    </w:p>
    <w:p w:rsidR="00654E2F" w:rsidRPr="00B56533" w:rsidRDefault="00654E2F" w:rsidP="00B565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формирование специфических для математики качеств мышления, необходимых для пол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ноценного функционирования в современном обществе, и в частности логического, алгоритми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ческого и эвристического мышления;</w:t>
      </w:r>
    </w:p>
    <w:p w:rsidR="00654E2F" w:rsidRPr="00B56533" w:rsidRDefault="00654E2F" w:rsidP="00B565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духовно-нравственное развитие личности, предусматривающее с учетом специфики началь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654E2F" w:rsidRPr="00B56533" w:rsidRDefault="00654E2F" w:rsidP="00B565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654E2F" w:rsidRPr="00B56533" w:rsidRDefault="00654E2F" w:rsidP="00B565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lastRenderedPageBreak/>
        <w:t>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особенностей;</w:t>
      </w:r>
    </w:p>
    <w:p w:rsidR="00654E2F" w:rsidRPr="00B56533" w:rsidRDefault="00654E2F" w:rsidP="00B565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знаний, умений и навыков, необходимых для повсе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дневной жизни и для продолжения образования в средней школе;</w:t>
      </w:r>
    </w:p>
    <w:p w:rsidR="00654E2F" w:rsidRPr="00B56533" w:rsidRDefault="00654E2F" w:rsidP="00B565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B5653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56533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Style w:val="a4"/>
          <w:rFonts w:eastAsia="Arial Unicode MS"/>
          <w:i w:val="0"/>
          <w:iCs w:val="0"/>
          <w:sz w:val="28"/>
          <w:szCs w:val="28"/>
        </w:rPr>
        <w:t>Основная концептуальная идея</w:t>
      </w:r>
      <w:r w:rsidRPr="00B56533">
        <w:rPr>
          <w:rFonts w:ascii="Times New Roman" w:hAnsi="Times New Roman" w:cs="Times New Roman"/>
          <w:sz w:val="28"/>
          <w:szCs w:val="28"/>
        </w:rPr>
        <w:t xml:space="preserve"> курса математики «Учусь учиться» состоит в использова</w:t>
      </w:r>
      <w:r w:rsidRPr="00B56533">
        <w:rPr>
          <w:rFonts w:ascii="Times New Roman" w:hAnsi="Times New Roman" w:cs="Times New Roman"/>
          <w:sz w:val="28"/>
          <w:szCs w:val="28"/>
        </w:rPr>
        <w:softHyphen/>
        <w:t xml:space="preserve">нии </w:t>
      </w:r>
      <w:proofErr w:type="spellStart"/>
      <w:r w:rsidRPr="00B5653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56533">
        <w:rPr>
          <w:rFonts w:ascii="Times New Roman" w:hAnsi="Times New Roman" w:cs="Times New Roman"/>
          <w:sz w:val="28"/>
          <w:szCs w:val="28"/>
        </w:rPr>
        <w:t xml:space="preserve"> подхода. Образовательный процесс строится таким образом, что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бы каждый ученик имел возможность системно выполнять весь комплекс универсальных учеб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ных действий, определенных ФГОС НОО, сохраняя и укрепляя при этом свое здоровье и дости</w:t>
      </w:r>
      <w:r w:rsidRPr="00B56533">
        <w:rPr>
          <w:rFonts w:ascii="Times New Roman" w:hAnsi="Times New Roman" w:cs="Times New Roman"/>
          <w:sz w:val="28"/>
          <w:szCs w:val="28"/>
        </w:rPr>
        <w:softHyphen/>
        <w:t xml:space="preserve">гая личностных, </w:t>
      </w:r>
      <w:proofErr w:type="spellStart"/>
      <w:r w:rsidRPr="00B5653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56533">
        <w:rPr>
          <w:rFonts w:ascii="Times New Roman" w:hAnsi="Times New Roman" w:cs="Times New Roman"/>
          <w:sz w:val="28"/>
          <w:szCs w:val="28"/>
        </w:rPr>
        <w:t xml:space="preserve"> и предметных результатов, достаточных для успешного про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должения математического образования в основной школе.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 xml:space="preserve">С этой целью методы объяснения заменяются </w:t>
      </w:r>
      <w:proofErr w:type="spellStart"/>
      <w:r w:rsidRPr="00B56533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B56533">
        <w:rPr>
          <w:rFonts w:ascii="Times New Roman" w:hAnsi="Times New Roman" w:cs="Times New Roman"/>
          <w:sz w:val="28"/>
          <w:szCs w:val="28"/>
        </w:rPr>
        <w:t xml:space="preserve"> методом обучения, основан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ным на методе рефлексивной самоорганизации, и, соответственно, изменяются методики изуче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ния математического содержания и способы создания образовательной среды.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Для формирования определенных ФГОС НОО универсальных учебных действий (УУД) как основы умения учиться предусмотрено системное прохождение каждым учащимся основных этапов формирования любого умения, а именно:</w:t>
      </w:r>
    </w:p>
    <w:p w:rsidR="00654E2F" w:rsidRPr="00B56533" w:rsidRDefault="00654E2F" w:rsidP="00B5653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приобретение опыта выполнения УУД;</w:t>
      </w:r>
    </w:p>
    <w:p w:rsidR="00654E2F" w:rsidRPr="00B56533" w:rsidRDefault="00654E2F" w:rsidP="00B5653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мотивация и построение общего способа (алгоритма) выполнения УУД (или структуры учебной деятельности);</w:t>
      </w:r>
    </w:p>
    <w:p w:rsidR="00654E2F" w:rsidRPr="00B56533" w:rsidRDefault="00654E2F" w:rsidP="00B5653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тренинг в применении построенного алгоритма УУД, самоконтроль и коррекция;</w:t>
      </w:r>
    </w:p>
    <w:p w:rsidR="00654E2F" w:rsidRPr="00B56533" w:rsidRDefault="00654E2F" w:rsidP="00B5653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контроль.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56533">
        <w:rPr>
          <w:rFonts w:ascii="Times New Roman" w:hAnsi="Times New Roman" w:cs="Times New Roman"/>
          <w:b/>
          <w:smallCaps/>
          <w:sz w:val="28"/>
          <w:szCs w:val="28"/>
        </w:rPr>
        <w:t>Структура курса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Свойства предметов (цвет, форма, размер и др.). Сравнение предметов по свойствам. Квадрат, круг, треугольник, прямоугольник (3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Группы предметов или фигур: составление, выделение части, сравнение. Знаки «=» и «≠» (4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Сложение и вычитание групп предметов. Знаки «+» и «-» (4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Связь между частью и целым (сложением и вычитанием). Пространственно-временные от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ношения: выше - ниже, спереди - сзади, слева - справа, раньше - позже и др. Порядок. Счет до 10 и обратно (3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Числа и цифры 1-6. Наглядные модели, состав, сложение и вычитание в пределах 6 (16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Точки и линии. Области и границы. Компоненты сложения и вычитания (4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Числа и цифры 7-9. Состав, сложение и вычитание в пределах 9. Отрезок и его части. Лома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ная линия, многоугольник. Выражения. Таблица сложения (12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Сложение, вычитание и сравнение с нулем. Части фигур. Соотношение между целой фигурой и ее частями. Равные фигуры (4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Римские цифры. Алфавитная нумерация. Равные фигуры (4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Задача. Решение задач на нахождение части и целого. Взаимно обратные задачи. Разностное сравнение чисел. Решение задач на разностороннее сравнение (11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Величины. Длина, масса, объем. Свойства величин. Составление задачи на нахождение цело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го (одна из частей не известна) (10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Уравнения с неизвестным слагаемым, вычитаемым, уменьшаемым, решаемые на основе взаимосвязи между частью и целым (9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lastRenderedPageBreak/>
        <w:t>Укрупнения единиц счета. Число 10: состав, сложение и вычитание в пределах 10. Составные задачи на нахождение части (целое неизвестное). Счет десятками. Круглые числа. Дециметр (10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Счет десятками и единицами. Название и запись чисел до 20. Нумерация двузначных чисел. Сложение и вычитание чисел в пределах 20 (4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Счет десятками и единицами. Сравнение, сложение и вычитание двузначных чисел в преде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лах 100 (6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«Квадратная таблица» сложения. Решение уравнений и составных задач в 2-3 действия (8 ч).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56533">
        <w:rPr>
          <w:rFonts w:ascii="Times New Roman" w:hAnsi="Times New Roman" w:cs="Times New Roman"/>
          <w:b/>
          <w:smallCaps/>
          <w:sz w:val="28"/>
          <w:szCs w:val="28"/>
        </w:rPr>
        <w:t>Описание места учебного предмета в учебном плане</w:t>
      </w: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В первом классе на изучение математики отводится 4 часа в неделю, всего 132 часа (33 учеб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ные недели). 6 часов включены в фазу совместного проектирования и планирования учебного года (фаза запуска), 120 часов составляют фазу постановки и решения системы учебных задач, 6 часов отводится на рефлексивную фазу учебного года.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В примерной рабочей программе предусмотрено проведение:</w:t>
      </w:r>
    </w:p>
    <w:p w:rsidR="00654E2F" w:rsidRPr="00B56533" w:rsidRDefault="00654E2F" w:rsidP="00B5653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контрольных работ -7 ч;</w:t>
      </w:r>
    </w:p>
    <w:p w:rsidR="00654E2F" w:rsidRPr="00B56533" w:rsidRDefault="00654E2F" w:rsidP="00B5653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самостоятельных работ - 30 ч;</w:t>
      </w:r>
    </w:p>
    <w:p w:rsidR="00654E2F" w:rsidRPr="00B56533" w:rsidRDefault="00654E2F" w:rsidP="00B5653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математического диктанта - 1 ч;</w:t>
      </w:r>
    </w:p>
    <w:p w:rsidR="00654E2F" w:rsidRPr="00B56533" w:rsidRDefault="00654E2F" w:rsidP="00B5653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переводной контрольной работы -1ч;</w:t>
      </w:r>
    </w:p>
    <w:p w:rsidR="00654E2F" w:rsidRPr="00B56533" w:rsidRDefault="00654E2F" w:rsidP="00B5653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итоговой контрольной работы -1ч.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 xml:space="preserve">На основании Примерных программ </w:t>
      </w:r>
      <w:proofErr w:type="spellStart"/>
      <w:r w:rsidRPr="00B565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56533">
        <w:rPr>
          <w:rFonts w:ascii="Times New Roman" w:hAnsi="Times New Roman" w:cs="Times New Roman"/>
          <w:sz w:val="28"/>
          <w:szCs w:val="28"/>
        </w:rPr>
        <w:t xml:space="preserve"> РФ, содержащих требования к минималь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 xml:space="preserve">В рабочей программе выстроена система учебных занятий (уроков) и педагогических средств, с помощью которых формируются универсальные </w:t>
      </w:r>
      <w:r w:rsidRPr="00B56533">
        <w:rPr>
          <w:rFonts w:ascii="Times New Roman" w:hAnsi="Times New Roman" w:cs="Times New Roman"/>
          <w:sz w:val="28"/>
          <w:szCs w:val="28"/>
        </w:rPr>
        <w:lastRenderedPageBreak/>
        <w:t xml:space="preserve">учебные действия, дано </w:t>
      </w:r>
      <w:proofErr w:type="spellStart"/>
      <w:r w:rsidRPr="00B5653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56533">
        <w:rPr>
          <w:rFonts w:ascii="Times New Roman" w:hAnsi="Times New Roman" w:cs="Times New Roman"/>
          <w:sz w:val="28"/>
          <w:szCs w:val="28"/>
        </w:rPr>
        <w:t>- методическое обеспечение, что представлено в табличной форме ниже.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" w:name="bookmark1"/>
      <w:r w:rsidRPr="00B56533">
        <w:rPr>
          <w:rFonts w:ascii="Times New Roman" w:hAnsi="Times New Roman" w:cs="Times New Roman"/>
          <w:b/>
          <w:smallCaps/>
          <w:sz w:val="28"/>
          <w:szCs w:val="28"/>
        </w:rPr>
        <w:t>Описание ценностных ориентиров содержания учебного предмета</w:t>
      </w:r>
      <w:bookmarkEnd w:id="1"/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654E2F" w:rsidRPr="00B56533" w:rsidRDefault="00654E2F" w:rsidP="00B565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понимание математических отношений является средством познания закономерностей су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ществования окружающего мира, фактов, процессов и явлений, происходящих в природе и об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ществе (хронология событий, протяженность во времени, образование целого из частей, измене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ние формы, размера и т. д.);</w:t>
      </w:r>
    </w:p>
    <w:p w:rsidR="00654E2F" w:rsidRPr="00B56533" w:rsidRDefault="00654E2F" w:rsidP="00B565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математические представления о числах, величинах, геометрических фигурах являются ус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ловием целостного восприятия творений природы и человека (памятники архитектуры, сокрови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ща искусства и культуры, объекты природы);</w:t>
      </w:r>
    </w:p>
    <w:p w:rsidR="00654E2F" w:rsidRPr="00B56533" w:rsidRDefault="00654E2F" w:rsidP="00B565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владение математическим языком, алгоритмами, элементами математической логики позво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ляет ученику совершенствовать коммуникативную деятельность (аргументировать свою точку зрения, строить логические цепочки рассуждения; опровергать или подтверждать истинность предположения).</w:t>
      </w:r>
    </w:p>
    <w:p w:rsidR="00654E2F" w:rsidRPr="00B56533" w:rsidRDefault="00654E2F" w:rsidP="00B565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Style w:val="210"/>
          <w:rFonts w:eastAsia="Arial Unicode MS"/>
          <w:b/>
          <w:sz w:val="28"/>
          <w:szCs w:val="28"/>
        </w:rPr>
      </w:pPr>
      <w:r w:rsidRPr="00B56533">
        <w:rPr>
          <w:rStyle w:val="210"/>
          <w:rFonts w:eastAsia="Arial Unicode MS"/>
          <w:b/>
          <w:sz w:val="28"/>
          <w:szCs w:val="28"/>
        </w:rPr>
        <w:t>Содержание учебного предмета</w:t>
      </w: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b/>
          <w:smallCaps/>
          <w:sz w:val="28"/>
          <w:szCs w:val="28"/>
        </w:rPr>
        <w:t>Числа и арифметические действия с ними</w:t>
      </w: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56533">
        <w:rPr>
          <w:rFonts w:ascii="Times New Roman" w:hAnsi="Times New Roman" w:cs="Times New Roman"/>
          <w:i/>
          <w:sz w:val="28"/>
          <w:szCs w:val="28"/>
        </w:rPr>
        <w:t>Группы предметов или фигур, обладающие общим свойством. Составление группы предме</w:t>
      </w:r>
      <w:r w:rsidRPr="00B56533">
        <w:rPr>
          <w:rFonts w:ascii="Times New Roman" w:hAnsi="Times New Roman" w:cs="Times New Roman"/>
          <w:i/>
          <w:sz w:val="28"/>
          <w:szCs w:val="28"/>
        </w:rPr>
        <w:softHyphen/>
        <w:t>тов по заданному свойству (признаку). Выделение части группы.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Сравнение групп предметов с помощью составления пар: больше, меньше, столько же, боль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ше (меньше) на... Порядок.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56533">
        <w:rPr>
          <w:rFonts w:ascii="Times New Roman" w:hAnsi="Times New Roman" w:cs="Times New Roman"/>
          <w:i/>
          <w:sz w:val="28"/>
          <w:szCs w:val="28"/>
        </w:rPr>
        <w:lastRenderedPageBreak/>
        <w:t>Соединение групп предметов в одно целое (сложение). Удаление части группы предметов (вычитание). Переместительное свойство сложения групп предметов. Связь между сложением и вычитанием групп предметов.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56533">
        <w:rPr>
          <w:rFonts w:ascii="Times New Roman" w:hAnsi="Times New Roman" w:cs="Times New Roman"/>
          <w:i/>
          <w:sz w:val="28"/>
          <w:szCs w:val="28"/>
        </w:rPr>
        <w:t>Аналогия сравнения, сложения и вычитания групп предметов со сложением и вычитанием величин.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56533">
        <w:rPr>
          <w:rStyle w:val="4"/>
          <w:rFonts w:eastAsia="Arial Unicode MS"/>
          <w:i w:val="0"/>
          <w:sz w:val="28"/>
          <w:szCs w:val="28"/>
        </w:rPr>
        <w:t>Число как результат счета предметов</w:t>
      </w:r>
      <w:r w:rsidRPr="00B56533">
        <w:rPr>
          <w:rFonts w:ascii="Times New Roman" w:hAnsi="Times New Roman" w:cs="Times New Roman"/>
          <w:i/>
          <w:sz w:val="28"/>
          <w:szCs w:val="28"/>
        </w:rPr>
        <w:t xml:space="preserve"> и как результат измерения величин.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 xml:space="preserve">Названия, последовательность и обозначение чисел от 1 до 9. Наглядное изображение чисел </w:t>
      </w:r>
      <w:r w:rsidRPr="00B56533">
        <w:rPr>
          <w:rStyle w:val="a5"/>
          <w:rFonts w:eastAsia="Arial Unicode MS"/>
          <w:sz w:val="28"/>
          <w:szCs w:val="28"/>
        </w:rPr>
        <w:t>совокупностями точек, костями домино, точками на числовом отрезке</w:t>
      </w:r>
      <w:r w:rsidRPr="00B56533">
        <w:rPr>
          <w:rFonts w:ascii="Times New Roman" w:hAnsi="Times New Roman" w:cs="Times New Roman"/>
          <w:sz w:val="28"/>
          <w:szCs w:val="28"/>
        </w:rPr>
        <w:t xml:space="preserve"> и т. д. Предыдущее и последующее число. Количественный и порядковый счет. Чтение, запись и сравнение чисел с помощью знаков «=», «&gt;», «&lt;».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Сложение и вычитание чисел. Знаки сложения и вычитания. Название компонентов сложения и вычитания.</w:t>
      </w:r>
      <w:r w:rsidRPr="00B56533">
        <w:rPr>
          <w:rStyle w:val="a5"/>
          <w:rFonts w:eastAsia="Arial Unicode MS"/>
          <w:sz w:val="28"/>
          <w:szCs w:val="28"/>
        </w:rPr>
        <w:t xml:space="preserve"> Наглядное изображение сложения и вычитания с помощью групп предметов и на числовом отрезке.</w:t>
      </w:r>
      <w:r w:rsidRPr="00B56533">
        <w:rPr>
          <w:rFonts w:ascii="Times New Roman" w:hAnsi="Times New Roman" w:cs="Times New Roman"/>
          <w:sz w:val="28"/>
          <w:szCs w:val="28"/>
        </w:rPr>
        <w:t xml:space="preserve"> Связь между сложением и вычитанием.</w:t>
      </w:r>
      <w:r w:rsidRPr="00B56533">
        <w:rPr>
          <w:rStyle w:val="a5"/>
          <w:rFonts w:eastAsia="Arial Unicode MS"/>
          <w:sz w:val="28"/>
          <w:szCs w:val="28"/>
        </w:rPr>
        <w:t xml:space="preserve"> Зависимость результатов сложения и вычитания от изменения компонентов.</w:t>
      </w:r>
      <w:r w:rsidRPr="00B56533">
        <w:rPr>
          <w:rFonts w:ascii="Times New Roman" w:hAnsi="Times New Roman" w:cs="Times New Roman"/>
          <w:sz w:val="28"/>
          <w:szCs w:val="28"/>
        </w:rPr>
        <w:t xml:space="preserve"> Разностное сравнение чисел (больше на..., меньше на...). Нахождение неизвестного слагаемого, уменьшаемого, вычитаемого.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Состав чисел от 1 до 9. Сложение и вычитание в пределах 9. Таблица сложения в пределах 9 («треугольная»).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56533">
        <w:rPr>
          <w:rFonts w:ascii="Times New Roman" w:hAnsi="Times New Roman" w:cs="Times New Roman"/>
          <w:i/>
          <w:sz w:val="28"/>
          <w:szCs w:val="28"/>
        </w:rPr>
        <w:t>Римские цифры. Алфавитная нумерация. «Волшебные» цифры.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Число и цифра 0. Сравнение, сложение и вычитание с числом 0.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Число 10, его обозначение, место в числовом ряду, состав. Сложение и вычитание в пределах 10.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Монеты 1 к., 5 к., 10 к., 1 р., 2 р., 5 р., 10 р.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Style w:val="a5"/>
          <w:rFonts w:eastAsia="Arial Unicode MS"/>
          <w:sz w:val="28"/>
          <w:szCs w:val="28"/>
        </w:rPr>
        <w:t>Укрупнение единиц счета и измерения. Счет десятками. Наглядное изображение десятков с помощью треугольников.</w:t>
      </w:r>
      <w:r w:rsidRPr="00B56533">
        <w:rPr>
          <w:rFonts w:ascii="Times New Roman" w:hAnsi="Times New Roman" w:cs="Times New Roman"/>
          <w:sz w:val="28"/>
          <w:szCs w:val="28"/>
        </w:rPr>
        <w:t xml:space="preserve"> Чтение, запись, сравнение, сложение и вычитание «круглых десят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ков» (чисел с нулями на конце, выражающих целое число десятков).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56533">
        <w:rPr>
          <w:rFonts w:ascii="Times New Roman" w:hAnsi="Times New Roman" w:cs="Times New Roman"/>
          <w:i/>
          <w:sz w:val="28"/>
          <w:szCs w:val="28"/>
        </w:rPr>
        <w:lastRenderedPageBreak/>
        <w:t>Счет десятками и единицами. Наглядное изображение двузначных чисел с помощью тре</w:t>
      </w:r>
      <w:r w:rsidRPr="00B56533">
        <w:rPr>
          <w:rFonts w:ascii="Times New Roman" w:hAnsi="Times New Roman" w:cs="Times New Roman"/>
          <w:i/>
          <w:sz w:val="28"/>
          <w:szCs w:val="28"/>
        </w:rPr>
        <w:softHyphen/>
        <w:t>угольников и точек.</w:t>
      </w:r>
      <w:r w:rsidRPr="00B56533">
        <w:rPr>
          <w:rStyle w:val="4"/>
          <w:rFonts w:eastAsia="Arial Unicode MS"/>
          <w:i w:val="0"/>
          <w:sz w:val="28"/>
          <w:szCs w:val="28"/>
        </w:rPr>
        <w:t xml:space="preserve"> Запись и чтение двузначных чисел, представление их в виде суммы десятков и единиц. Сравнение двузначных чисел. Сложение и вычитание двузначных чисел без перехода через разряд.</w:t>
      </w:r>
      <w:r w:rsidRPr="00B56533">
        <w:rPr>
          <w:rFonts w:ascii="Times New Roman" w:hAnsi="Times New Roman" w:cs="Times New Roman"/>
          <w:i/>
          <w:sz w:val="28"/>
          <w:szCs w:val="28"/>
        </w:rPr>
        <w:t xml:space="preserve"> Аналогия между десятичной системой записи чисел и десятичной системой мер.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Таблица сложения однозначных чисел в пределах 20 («квадратная»). Сложение и вычитание в пределах 20 с переходом через десяток.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" w:name="bookmark2"/>
      <w:r w:rsidRPr="00B56533">
        <w:rPr>
          <w:rFonts w:ascii="Times New Roman" w:hAnsi="Times New Roman" w:cs="Times New Roman"/>
          <w:b/>
          <w:smallCaps/>
          <w:sz w:val="28"/>
          <w:szCs w:val="28"/>
        </w:rPr>
        <w:t>Работа с текстовыми задачами</w:t>
      </w:r>
      <w:bookmarkEnd w:id="2"/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Устное решение простых задач на смысл сложения и вычитания при изучении чисел от 1 до 9.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Задача, условие и вопрос задачи. Построение наглядных моделей текстовых задач (схемы, схематические рисунки и др.).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Простые (в одно действие) задачи на смысл сложения и вычитания. Задачи на разностное сравнение (содержащие отношения «больше (меньше) на...»). Задачи, обратные данным. Состав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ление выражений к текстовым задачам.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56533">
        <w:rPr>
          <w:rFonts w:ascii="Times New Roman" w:hAnsi="Times New Roman" w:cs="Times New Roman"/>
          <w:i/>
          <w:sz w:val="28"/>
          <w:szCs w:val="28"/>
        </w:rPr>
        <w:t>Задачи с некорректными формулировками (лишними и неполными данными, нереальными ус</w:t>
      </w:r>
      <w:r w:rsidRPr="00B56533">
        <w:rPr>
          <w:rFonts w:ascii="Times New Roman" w:hAnsi="Times New Roman" w:cs="Times New Roman"/>
          <w:i/>
          <w:sz w:val="28"/>
          <w:szCs w:val="28"/>
        </w:rPr>
        <w:softHyphen/>
        <w:t>ловиями).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Составные задачи на сложение, вычитание и разностное сравнение в 2-4 действия. Анализ задачи и планирование хода ее решения.</w:t>
      </w:r>
      <w:r w:rsidRPr="00B56533">
        <w:rPr>
          <w:rStyle w:val="a5"/>
          <w:rFonts w:eastAsia="Arial Unicode MS"/>
          <w:sz w:val="28"/>
          <w:szCs w:val="28"/>
        </w:rPr>
        <w:t xml:space="preserve"> Соотнесение полученного результата с условием зада</w:t>
      </w:r>
      <w:r w:rsidRPr="00B56533">
        <w:rPr>
          <w:rStyle w:val="a5"/>
          <w:rFonts w:eastAsia="Arial Unicode MS"/>
          <w:sz w:val="28"/>
          <w:szCs w:val="28"/>
        </w:rPr>
        <w:softHyphen/>
        <w:t>чи, оценка его правдоподобия.</w:t>
      </w:r>
      <w:r w:rsidRPr="00B56533">
        <w:rPr>
          <w:rFonts w:ascii="Times New Roman" w:hAnsi="Times New Roman" w:cs="Times New Roman"/>
          <w:sz w:val="28"/>
          <w:szCs w:val="28"/>
        </w:rPr>
        <w:t xml:space="preserve"> Запись решения и ответа на вопрос задачи. Арифметические дей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ствия с величинами при решении задач.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3" w:name="bookmark3"/>
      <w:r w:rsidRPr="00B56533">
        <w:rPr>
          <w:rFonts w:ascii="Times New Roman" w:hAnsi="Times New Roman" w:cs="Times New Roman"/>
          <w:b/>
          <w:smallCaps/>
          <w:sz w:val="28"/>
          <w:szCs w:val="28"/>
        </w:rPr>
        <w:t>Геометрические фигуры и величины</w:t>
      </w:r>
      <w:bookmarkEnd w:id="3"/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lastRenderedPageBreak/>
        <w:t>Основные пространственные отношения: выше - ниже, шире - уже, толще - тоньше, спере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ди - сзади, сверху - снизу, слева - справа, между и др. Сравнение фигур по форме и размеру (ви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зуально).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Распознавание и называние геометрических форм в окружающем мире: круг, квадрат, тре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угольник, прямоугольник, куб, шар, параллелепипед, пирамида, цилиндр, конус. Представления о плоских и пространственных геометрических фигурах.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Составление фигур из частей и разбиение фигур на части.</w:t>
      </w:r>
      <w:r w:rsidRPr="00B56533">
        <w:rPr>
          <w:rStyle w:val="a5"/>
          <w:rFonts w:eastAsia="Arial Unicode MS"/>
          <w:sz w:val="28"/>
          <w:szCs w:val="28"/>
        </w:rPr>
        <w:t xml:space="preserve"> Конструирование фигур из пало</w:t>
      </w:r>
      <w:r w:rsidRPr="00B56533">
        <w:rPr>
          <w:rStyle w:val="a5"/>
          <w:rFonts w:eastAsia="Arial Unicode MS"/>
          <w:sz w:val="28"/>
          <w:szCs w:val="28"/>
        </w:rPr>
        <w:softHyphen/>
        <w:t>чек.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Точки и линии (кривые, прямые, замкнутые и незамкнутые).</w:t>
      </w:r>
      <w:r w:rsidRPr="00B56533">
        <w:rPr>
          <w:rStyle w:val="a5"/>
          <w:rFonts w:eastAsia="Arial Unicode MS"/>
          <w:sz w:val="28"/>
          <w:szCs w:val="28"/>
        </w:rPr>
        <w:t xml:space="preserve"> Области и границы.</w:t>
      </w:r>
      <w:r w:rsidRPr="00B56533">
        <w:rPr>
          <w:rFonts w:ascii="Times New Roman" w:hAnsi="Times New Roman" w:cs="Times New Roman"/>
          <w:sz w:val="28"/>
          <w:szCs w:val="28"/>
        </w:rPr>
        <w:t xml:space="preserve"> Ломаная. Треугольник, четырехугольник, многоугольник, его вершины и стороны.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Отрезок и его обозначение. Измерение длины отрезка. Единицы длины: сантиметр, дециметр; соотношение между ними. Построение отрезка заданной длины с помощью линейки.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Составление фигур из частей и разбиение фигур на части.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Объединение и пересечение геометрических фигур.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4" w:name="bookmark4"/>
      <w:r w:rsidRPr="00B56533">
        <w:rPr>
          <w:rFonts w:ascii="Times New Roman" w:hAnsi="Times New Roman" w:cs="Times New Roman"/>
          <w:b/>
          <w:smallCaps/>
          <w:sz w:val="28"/>
          <w:szCs w:val="28"/>
        </w:rPr>
        <w:t>Величины и зависимости между ними</w:t>
      </w:r>
      <w:bookmarkEnd w:id="4"/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56533">
        <w:rPr>
          <w:rStyle w:val="4"/>
          <w:rFonts w:eastAsia="Arial Unicode MS"/>
          <w:i w:val="0"/>
          <w:sz w:val="28"/>
          <w:szCs w:val="28"/>
        </w:rPr>
        <w:t>Сравнение и упорядочение величин.</w:t>
      </w:r>
      <w:r w:rsidRPr="00B56533">
        <w:rPr>
          <w:rFonts w:ascii="Times New Roman" w:hAnsi="Times New Roman" w:cs="Times New Roman"/>
          <w:i/>
          <w:sz w:val="28"/>
          <w:szCs w:val="28"/>
        </w:rPr>
        <w:t xml:space="preserve">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Измерение массы. Единица массы: килограмм.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Измерение вместимости. Единица вместимости: литр.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56533">
        <w:rPr>
          <w:rFonts w:ascii="Times New Roman" w:hAnsi="Times New Roman" w:cs="Times New Roman"/>
          <w:i/>
          <w:sz w:val="28"/>
          <w:szCs w:val="28"/>
        </w:rPr>
        <w:t>Поиск закономерностей. Наблюдение зависимостей между компонентами и результатами арифметических действий, их фиксирование в речи.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56533">
        <w:rPr>
          <w:rFonts w:ascii="Times New Roman" w:hAnsi="Times New Roman" w:cs="Times New Roman"/>
          <w:i/>
          <w:sz w:val="28"/>
          <w:szCs w:val="28"/>
        </w:rPr>
        <w:t>Числовой отрезок.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5" w:name="bookmark5"/>
      <w:r w:rsidRPr="00B5653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Алгебраические представления</w:t>
      </w:r>
      <w:bookmarkEnd w:id="5"/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Чтение и запись числовых и буквенных выражений 1-2 действия без скобок.</w:t>
      </w:r>
      <w:r w:rsidRPr="00B56533">
        <w:rPr>
          <w:rStyle w:val="a5"/>
          <w:rFonts w:eastAsia="Arial Unicode MS"/>
          <w:sz w:val="28"/>
          <w:szCs w:val="28"/>
        </w:rPr>
        <w:t xml:space="preserve"> Равенство и не</w:t>
      </w:r>
      <w:r w:rsidRPr="00B56533">
        <w:rPr>
          <w:rStyle w:val="a5"/>
          <w:rFonts w:eastAsia="Arial Unicode MS"/>
          <w:sz w:val="28"/>
          <w:szCs w:val="28"/>
        </w:rPr>
        <w:softHyphen/>
        <w:t>равенство, их запись с помощью знаков «&gt;», «&lt;», «—».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 xml:space="preserve">Уравнения вида </w:t>
      </w:r>
      <w:r w:rsidRPr="00B56533">
        <w:rPr>
          <w:rFonts w:ascii="Times New Roman" w:hAnsi="Times New Roman" w:cs="Times New Roman"/>
          <w:i/>
          <w:sz w:val="28"/>
          <w:szCs w:val="28"/>
        </w:rPr>
        <w:t xml:space="preserve">а + </w:t>
      </w:r>
      <w:proofErr w:type="spellStart"/>
      <w:r w:rsidRPr="00B5653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56533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B5653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56533">
        <w:rPr>
          <w:rFonts w:ascii="Times New Roman" w:hAnsi="Times New Roman" w:cs="Times New Roman"/>
          <w:i/>
          <w:sz w:val="28"/>
          <w:szCs w:val="28"/>
        </w:rPr>
        <w:t xml:space="preserve">, а - </w:t>
      </w:r>
      <w:proofErr w:type="spellStart"/>
      <w:r w:rsidRPr="00B5653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56533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B5653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565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653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56533">
        <w:rPr>
          <w:rFonts w:ascii="Times New Roman" w:hAnsi="Times New Roman" w:cs="Times New Roman"/>
          <w:i/>
          <w:sz w:val="28"/>
          <w:szCs w:val="28"/>
        </w:rPr>
        <w:t xml:space="preserve"> - а = </w:t>
      </w:r>
      <w:r w:rsidRPr="00B5653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56533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B5653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565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653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56533">
        <w:rPr>
          <w:rFonts w:ascii="Times New Roman" w:hAnsi="Times New Roman" w:cs="Times New Roman"/>
          <w:i/>
          <w:sz w:val="28"/>
          <w:szCs w:val="28"/>
        </w:rPr>
        <w:t xml:space="preserve"> = Ь</w:t>
      </w:r>
      <w:r w:rsidRPr="00B56533">
        <w:rPr>
          <w:rFonts w:ascii="Times New Roman" w:hAnsi="Times New Roman" w:cs="Times New Roman"/>
          <w:sz w:val="28"/>
          <w:szCs w:val="28"/>
        </w:rPr>
        <w:t>, решаемые на основе взаимосвязи между частью и целым.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i/>
          <w:sz w:val="28"/>
          <w:szCs w:val="28"/>
        </w:rPr>
        <w:t xml:space="preserve">Запись </w:t>
      </w:r>
      <w:proofErr w:type="spellStart"/>
      <w:r w:rsidRPr="00B56533">
        <w:rPr>
          <w:rFonts w:ascii="Times New Roman" w:hAnsi="Times New Roman" w:cs="Times New Roman"/>
          <w:i/>
          <w:sz w:val="28"/>
          <w:szCs w:val="28"/>
        </w:rPr>
        <w:t>переместителъного</w:t>
      </w:r>
      <w:proofErr w:type="spellEnd"/>
      <w:r w:rsidRPr="00B56533">
        <w:rPr>
          <w:rFonts w:ascii="Times New Roman" w:hAnsi="Times New Roman" w:cs="Times New Roman"/>
          <w:i/>
          <w:sz w:val="28"/>
          <w:szCs w:val="28"/>
        </w:rPr>
        <w:t xml:space="preserve"> свойства сложения с помощью буквенной формулы</w:t>
      </w:r>
      <w:r w:rsidRPr="00B56533">
        <w:rPr>
          <w:rFonts w:ascii="Times New Roman" w:hAnsi="Times New Roman" w:cs="Times New Roman"/>
          <w:sz w:val="28"/>
          <w:szCs w:val="28"/>
        </w:rPr>
        <w:t>: а + б = б + а.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Style w:val="a5"/>
          <w:rFonts w:eastAsia="Arial Unicode MS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 xml:space="preserve">Запись взаимосвязи между сложением и вычитанием с помощью буквенных равенств вида: </w:t>
      </w:r>
      <w:r w:rsidRPr="00B56533">
        <w:rPr>
          <w:rStyle w:val="a5"/>
          <w:rFonts w:eastAsia="Arial Unicode MS"/>
          <w:sz w:val="28"/>
          <w:szCs w:val="28"/>
        </w:rPr>
        <w:t>а + б = с, б + а = с, с — а = б.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6" w:name="bookmark6"/>
      <w:r w:rsidRPr="00B56533">
        <w:rPr>
          <w:rFonts w:ascii="Times New Roman" w:hAnsi="Times New Roman" w:cs="Times New Roman"/>
          <w:b/>
          <w:smallCaps/>
          <w:sz w:val="28"/>
          <w:szCs w:val="28"/>
        </w:rPr>
        <w:t>Математический язык и элементы логики</w:t>
      </w:r>
      <w:bookmarkEnd w:id="6"/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Знакомство с символами математического языка: цифрами, буквами, знаками сравнения, сложения и вычитания, их использование для построения высказываний. Определение истинно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сти и ложности высказываний.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Построение моделей текстовых задач.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Знакомство с задачами логического характера и способами их решения.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7" w:name="bookmark7"/>
      <w:r w:rsidRPr="00B56533">
        <w:rPr>
          <w:rFonts w:ascii="Times New Roman" w:hAnsi="Times New Roman" w:cs="Times New Roman"/>
          <w:b/>
          <w:smallCaps/>
          <w:sz w:val="28"/>
          <w:szCs w:val="28"/>
        </w:rPr>
        <w:t>Работа с информацией и анализ данных</w:t>
      </w:r>
      <w:bookmarkEnd w:id="7"/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Основные свойства предметов: цвет, форма, размер, материал, назначение, расположение, количество. Сравнение предметов и групп предметов по свойствам.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Таблица, строка и столбец таблицы. Чтение и заполнение таблицы. Поиск закономерности размещения объектов (чисел, фигур, символов) в таблице.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Сбор и представление информации о единицах измерения величин, которые использовались в древности на Руси и в других странах.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Обобщение и систематизация знаний, изученных в 1 классе.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6533">
        <w:rPr>
          <w:rFonts w:ascii="Times New Roman" w:hAnsi="Times New Roman" w:cs="Times New Roman"/>
          <w:i/>
          <w:sz w:val="28"/>
          <w:szCs w:val="28"/>
        </w:rPr>
        <w:lastRenderedPageBreak/>
        <w:t>Портфолио</w:t>
      </w:r>
      <w:proofErr w:type="spellEnd"/>
      <w:r w:rsidRPr="00B56533">
        <w:rPr>
          <w:rFonts w:ascii="Times New Roman" w:hAnsi="Times New Roman" w:cs="Times New Roman"/>
          <w:i/>
          <w:sz w:val="28"/>
          <w:szCs w:val="28"/>
        </w:rPr>
        <w:t xml:space="preserve"> ученика 1 класса. 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8" w:name="bookmark8"/>
      <w:r w:rsidRPr="00B56533">
        <w:rPr>
          <w:rFonts w:ascii="Times New Roman" w:hAnsi="Times New Roman" w:cs="Times New Roman"/>
          <w:b/>
          <w:smallCaps/>
          <w:sz w:val="28"/>
          <w:szCs w:val="28"/>
        </w:rPr>
        <w:t>Результаты изучения учебного материала</w:t>
      </w:r>
      <w:bookmarkEnd w:id="8"/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На первой ступени школьного обучения в ходе освоения математического содержания обес</w:t>
      </w:r>
      <w:r w:rsidRPr="00B56533">
        <w:rPr>
          <w:rFonts w:ascii="Times New Roman" w:hAnsi="Times New Roman" w:cs="Times New Roman"/>
          <w:sz w:val="28"/>
          <w:szCs w:val="28"/>
        </w:rPr>
        <w:softHyphen/>
        <w:t xml:space="preserve">печиваются условия для достижения обучающимися следующих личностных, </w:t>
      </w:r>
      <w:proofErr w:type="spellStart"/>
      <w:r w:rsidRPr="00B5653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56533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Style w:val="a4"/>
          <w:rFonts w:eastAsia="Arial Unicode MS"/>
          <w:sz w:val="28"/>
          <w:szCs w:val="28"/>
        </w:rPr>
        <w:t>Личностными</w:t>
      </w:r>
      <w:r w:rsidRPr="00B56533">
        <w:rPr>
          <w:rFonts w:ascii="Times New Roman" w:hAnsi="Times New Roman" w:cs="Times New Roman"/>
          <w:sz w:val="28"/>
          <w:szCs w:val="28"/>
        </w:rPr>
        <w:t xml:space="preserve"> результатами обучающихся являются: готовность ученика целенаправленно </w:t>
      </w:r>
      <w:r w:rsidRPr="00B56533">
        <w:rPr>
          <w:rStyle w:val="a5"/>
          <w:rFonts w:eastAsia="Arial Unicode MS"/>
          <w:sz w:val="28"/>
          <w:szCs w:val="28"/>
        </w:rPr>
        <w:t>использовать</w:t>
      </w:r>
      <w:r w:rsidRPr="00B56533">
        <w:rPr>
          <w:rFonts w:ascii="Times New Roman" w:hAnsi="Times New Roman" w:cs="Times New Roman"/>
          <w:sz w:val="28"/>
          <w:szCs w:val="28"/>
        </w:rPr>
        <w:t xml:space="preserve"> знания в учении и в повседневной жизни для исследования математической сущ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ности предмета (явления, события, факта); способность характеризовать собственные знания по предмету,</w:t>
      </w:r>
      <w:r w:rsidRPr="00B56533">
        <w:rPr>
          <w:rStyle w:val="a5"/>
          <w:rFonts w:eastAsia="Arial Unicode MS"/>
          <w:sz w:val="28"/>
          <w:szCs w:val="28"/>
        </w:rPr>
        <w:t xml:space="preserve"> формулировать</w:t>
      </w:r>
      <w:r w:rsidRPr="00B56533">
        <w:rPr>
          <w:rFonts w:ascii="Times New Roman" w:hAnsi="Times New Roman" w:cs="Times New Roman"/>
          <w:sz w:val="28"/>
          <w:szCs w:val="28"/>
        </w:rPr>
        <w:t xml:space="preserve"> вопросы,</w:t>
      </w:r>
      <w:r w:rsidRPr="00B56533">
        <w:rPr>
          <w:rStyle w:val="a5"/>
          <w:rFonts w:eastAsia="Arial Unicode MS"/>
          <w:sz w:val="28"/>
          <w:szCs w:val="28"/>
        </w:rPr>
        <w:t xml:space="preserve"> устанавливать,</w:t>
      </w:r>
      <w:r w:rsidRPr="00B56533">
        <w:rPr>
          <w:rFonts w:ascii="Times New Roman" w:hAnsi="Times New Roman" w:cs="Times New Roman"/>
          <w:sz w:val="28"/>
          <w:szCs w:val="28"/>
        </w:rPr>
        <w:t xml:space="preserve"> какие из предложенных математических задач могут быть им успешно решены; познавательный интерес к математической науке.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56533">
        <w:rPr>
          <w:rStyle w:val="a4"/>
          <w:rFonts w:eastAsia="Arial Unicode MS"/>
          <w:sz w:val="28"/>
          <w:szCs w:val="28"/>
        </w:rPr>
        <w:t>Метапредметными</w:t>
      </w:r>
      <w:proofErr w:type="spellEnd"/>
      <w:r w:rsidRPr="00B56533">
        <w:rPr>
          <w:rFonts w:ascii="Times New Roman" w:hAnsi="Times New Roman" w:cs="Times New Roman"/>
          <w:sz w:val="28"/>
          <w:szCs w:val="28"/>
        </w:rPr>
        <w:t xml:space="preserve"> результатами обучающихся являются: способность</w:t>
      </w:r>
      <w:r w:rsidRPr="00B56533">
        <w:rPr>
          <w:rStyle w:val="a5"/>
          <w:rFonts w:eastAsia="Arial Unicode MS"/>
          <w:sz w:val="28"/>
          <w:szCs w:val="28"/>
        </w:rPr>
        <w:t xml:space="preserve"> анализировать </w:t>
      </w:r>
      <w:r w:rsidRPr="00B56533">
        <w:rPr>
          <w:rFonts w:ascii="Times New Roman" w:hAnsi="Times New Roman" w:cs="Times New Roman"/>
          <w:sz w:val="28"/>
          <w:szCs w:val="28"/>
        </w:rPr>
        <w:t>учебную ситуацию с точки зрения математических характеристик,</w:t>
      </w:r>
      <w:r w:rsidRPr="00B56533">
        <w:rPr>
          <w:rStyle w:val="a5"/>
          <w:rFonts w:eastAsia="Arial Unicode MS"/>
          <w:sz w:val="28"/>
          <w:szCs w:val="28"/>
        </w:rPr>
        <w:t xml:space="preserve"> устанавливать</w:t>
      </w:r>
      <w:r w:rsidRPr="00B56533">
        <w:rPr>
          <w:rFonts w:ascii="Times New Roman" w:hAnsi="Times New Roman" w:cs="Times New Roman"/>
          <w:sz w:val="28"/>
          <w:szCs w:val="28"/>
        </w:rPr>
        <w:t xml:space="preserve"> количествен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ные и пространственные отношения объектов окружающего мира, строить алгоритм поиска не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обходимой информации,</w:t>
      </w:r>
      <w:r w:rsidRPr="00B56533">
        <w:rPr>
          <w:rStyle w:val="a5"/>
          <w:rFonts w:eastAsia="Arial Unicode MS"/>
          <w:sz w:val="28"/>
          <w:szCs w:val="28"/>
        </w:rPr>
        <w:t xml:space="preserve"> определять</w:t>
      </w:r>
      <w:r w:rsidRPr="00B56533">
        <w:rPr>
          <w:rFonts w:ascii="Times New Roman" w:hAnsi="Times New Roman" w:cs="Times New Roman"/>
          <w:sz w:val="28"/>
          <w:szCs w:val="28"/>
        </w:rPr>
        <w:t xml:space="preserve"> логику решения практической и учебной задач; умение</w:t>
      </w:r>
      <w:r w:rsidRPr="00B56533">
        <w:rPr>
          <w:rStyle w:val="a5"/>
          <w:rFonts w:eastAsia="Arial Unicode MS"/>
          <w:sz w:val="28"/>
          <w:szCs w:val="28"/>
        </w:rPr>
        <w:t xml:space="preserve"> мо</w:t>
      </w:r>
      <w:r w:rsidRPr="00B56533">
        <w:rPr>
          <w:rStyle w:val="a5"/>
          <w:rFonts w:eastAsia="Arial Unicode MS"/>
          <w:sz w:val="28"/>
          <w:szCs w:val="28"/>
        </w:rPr>
        <w:softHyphen/>
        <w:t>делировать -</w:t>
      </w:r>
      <w:r w:rsidRPr="00B56533">
        <w:rPr>
          <w:rFonts w:ascii="Times New Roman" w:hAnsi="Times New Roman" w:cs="Times New Roman"/>
          <w:sz w:val="28"/>
          <w:szCs w:val="28"/>
        </w:rPr>
        <w:t xml:space="preserve"> решать учебные задачи с помощью знаков (символов),</w:t>
      </w:r>
      <w:r w:rsidRPr="00B56533">
        <w:rPr>
          <w:rStyle w:val="a5"/>
          <w:rFonts w:eastAsia="Arial Unicode MS"/>
          <w:sz w:val="28"/>
          <w:szCs w:val="28"/>
        </w:rPr>
        <w:t xml:space="preserve"> планировать, контролиро</w:t>
      </w:r>
      <w:r w:rsidRPr="00B56533">
        <w:rPr>
          <w:rStyle w:val="a5"/>
          <w:rFonts w:eastAsia="Arial Unicode MS"/>
          <w:sz w:val="28"/>
          <w:szCs w:val="28"/>
        </w:rPr>
        <w:softHyphen/>
        <w:t>вать</w:t>
      </w:r>
      <w:r w:rsidRPr="00B56533">
        <w:rPr>
          <w:rFonts w:ascii="Times New Roman" w:hAnsi="Times New Roman" w:cs="Times New Roman"/>
          <w:sz w:val="28"/>
          <w:szCs w:val="28"/>
        </w:rPr>
        <w:t xml:space="preserve"> и</w:t>
      </w:r>
      <w:r w:rsidRPr="00B56533">
        <w:rPr>
          <w:rStyle w:val="a5"/>
          <w:rFonts w:eastAsia="Arial Unicode MS"/>
          <w:sz w:val="28"/>
          <w:szCs w:val="28"/>
        </w:rPr>
        <w:t xml:space="preserve"> корректировать</w:t>
      </w:r>
      <w:r w:rsidRPr="00B56533">
        <w:rPr>
          <w:rFonts w:ascii="Times New Roman" w:hAnsi="Times New Roman" w:cs="Times New Roman"/>
          <w:sz w:val="28"/>
          <w:szCs w:val="28"/>
        </w:rPr>
        <w:t xml:space="preserve"> ход решения учебной задачи.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Style w:val="a4"/>
          <w:rFonts w:eastAsia="Arial Unicode MS"/>
          <w:sz w:val="28"/>
          <w:szCs w:val="28"/>
        </w:rPr>
        <w:t>Предметными</w:t>
      </w:r>
      <w:r w:rsidRPr="00B56533">
        <w:rPr>
          <w:rFonts w:ascii="Times New Roman" w:hAnsi="Times New Roman" w:cs="Times New Roman"/>
          <w:sz w:val="28"/>
          <w:szCs w:val="28"/>
        </w:rPr>
        <w:t xml:space="preserve"> результатами обучающихся являются: освоенные знания о числах и величи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9" w:name="bookmark9"/>
      <w:r w:rsidRPr="00B5653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Целевая ориентация настоящей рабочей программы в практике</w:t>
      </w:r>
      <w:bookmarkStart w:id="10" w:name="bookmark10"/>
      <w:bookmarkEnd w:id="9"/>
      <w:r w:rsidRPr="00B56533">
        <w:rPr>
          <w:rFonts w:ascii="Times New Roman" w:hAnsi="Times New Roman" w:cs="Times New Roman"/>
          <w:b/>
          <w:smallCaps/>
          <w:sz w:val="28"/>
          <w:szCs w:val="28"/>
        </w:rPr>
        <w:t xml:space="preserve"> конкретного образовательного учреждения</w:t>
      </w:r>
      <w:bookmarkEnd w:id="10"/>
    </w:p>
    <w:p w:rsidR="00654E2F" w:rsidRPr="00B56533" w:rsidRDefault="00654E2F" w:rsidP="00B56533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6533">
        <w:rPr>
          <w:rFonts w:ascii="Times New Roman" w:hAnsi="Times New Roman" w:cs="Times New Roman"/>
          <w:sz w:val="28"/>
          <w:szCs w:val="28"/>
        </w:rPr>
        <w:t>Настоящая рабочая программа учитывает особенности класса. В</w:t>
      </w:r>
      <w:r w:rsidRPr="00B56533">
        <w:rPr>
          <w:rFonts w:ascii="Times New Roman" w:hAnsi="Times New Roman" w:cs="Times New Roman"/>
          <w:sz w:val="28"/>
          <w:szCs w:val="28"/>
        </w:rPr>
        <w:tab/>
      </w:r>
      <w:r w:rsidR="00A624D2" w:rsidRPr="00B56533">
        <w:rPr>
          <w:rFonts w:ascii="Times New Roman" w:hAnsi="Times New Roman" w:cs="Times New Roman"/>
          <w:sz w:val="28"/>
          <w:szCs w:val="28"/>
        </w:rPr>
        <w:t xml:space="preserve"> 1 «Б» классе</w:t>
      </w:r>
      <w:r w:rsidRPr="00B56533">
        <w:rPr>
          <w:rFonts w:ascii="Times New Roman" w:hAnsi="Times New Roman" w:cs="Times New Roman"/>
          <w:sz w:val="28"/>
          <w:szCs w:val="28"/>
        </w:rPr>
        <w:t xml:space="preserve"> учащиеся в процессе изучения математики анализируют и сравнивают предметы, класси</w:t>
      </w:r>
      <w:r w:rsidRPr="00B56533">
        <w:rPr>
          <w:rFonts w:ascii="Times New Roman" w:hAnsi="Times New Roman" w:cs="Times New Roman"/>
          <w:sz w:val="28"/>
          <w:szCs w:val="28"/>
        </w:rPr>
        <w:softHyphen/>
        <w:t>фицируют их; распознают в предметах окружающей обстановки изучаемые геометрические фи</w:t>
      </w:r>
      <w:r w:rsidRPr="00B56533">
        <w:rPr>
          <w:rFonts w:ascii="Times New Roman" w:hAnsi="Times New Roman" w:cs="Times New Roman"/>
          <w:sz w:val="28"/>
          <w:szCs w:val="28"/>
        </w:rPr>
        <w:softHyphen/>
        <w:t xml:space="preserve">гуры, описывают их свойства, изображают; моделируют операции сложения и вычитания чисел с помощью предметных моделей, схематических рисунков, буквенной символики; используют </w:t>
      </w:r>
      <w:r w:rsidRPr="00B56533">
        <w:rPr>
          <w:rStyle w:val="1"/>
          <w:rFonts w:eastAsia="Arial Unicode MS"/>
          <w:sz w:val="28"/>
          <w:szCs w:val="28"/>
        </w:rPr>
        <w:t>числовой отрезок для сравнения, сложения и вычитания чисел; образовывают, называют и запи</w:t>
      </w:r>
      <w:r w:rsidRPr="00B56533">
        <w:rPr>
          <w:rStyle w:val="1"/>
          <w:rFonts w:eastAsia="Arial Unicode MS"/>
          <w:sz w:val="28"/>
          <w:szCs w:val="28"/>
        </w:rPr>
        <w:softHyphen/>
        <w:t>сывают числа в пределах 100; составляют таблицу сложения; задачи по рисункам, схемам, выра</w:t>
      </w:r>
      <w:r w:rsidRPr="00B56533">
        <w:rPr>
          <w:rStyle w:val="1"/>
          <w:rFonts w:eastAsia="Arial Unicode MS"/>
          <w:sz w:val="28"/>
          <w:szCs w:val="28"/>
        </w:rPr>
        <w:softHyphen/>
        <w:t>жениям; решают уравнения, простые и сложные задачи изученных видов; осуществляют ритми</w:t>
      </w:r>
      <w:r w:rsidRPr="00B56533">
        <w:rPr>
          <w:rStyle w:val="1"/>
          <w:rFonts w:eastAsia="Arial Unicode MS"/>
          <w:sz w:val="28"/>
          <w:szCs w:val="28"/>
        </w:rPr>
        <w:softHyphen/>
        <w:t>ческий счет до 90; применяют знания и способы действий в поисковых ситуациях, находят спо</w:t>
      </w:r>
      <w:r w:rsidRPr="00B56533">
        <w:rPr>
          <w:rStyle w:val="1"/>
          <w:rFonts w:eastAsia="Arial Unicode MS"/>
          <w:sz w:val="28"/>
          <w:szCs w:val="28"/>
        </w:rPr>
        <w:softHyphen/>
        <w:t>соб решения нестандартной задачи; выполняют задания творческого характера; собирают ин</w:t>
      </w:r>
      <w:r w:rsidRPr="00B56533">
        <w:rPr>
          <w:rStyle w:val="1"/>
          <w:rFonts w:eastAsia="Arial Unicode MS"/>
          <w:sz w:val="28"/>
          <w:szCs w:val="28"/>
        </w:rPr>
        <w:softHyphen/>
        <w:t>формацию в справочной литературе, Интернет-ресурсах; готовят проектные работы. Кроме того, в классе ученики продвинутого уровня будут вовлекаться в дополнительную подготовку к уро</w:t>
      </w:r>
      <w:r w:rsidRPr="00B56533">
        <w:rPr>
          <w:rStyle w:val="1"/>
          <w:rFonts w:eastAsia="Arial Unicode MS"/>
          <w:sz w:val="28"/>
          <w:szCs w:val="28"/>
        </w:rPr>
        <w:softHyphen/>
        <w:t>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умеют контролировать и оценивать друг друга, организовывать работу самостоятельно.</w:t>
      </w:r>
    </w:p>
    <w:p w:rsidR="00654E2F" w:rsidRPr="00B56533" w:rsidRDefault="00654E2F" w:rsidP="00B56533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654E2F" w:rsidRPr="00B56533" w:rsidSect="00C1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559"/>
    <w:multiLevelType w:val="hybridMultilevel"/>
    <w:tmpl w:val="F36640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B572D"/>
    <w:multiLevelType w:val="hybridMultilevel"/>
    <w:tmpl w:val="22E286A8"/>
    <w:lvl w:ilvl="0" w:tplc="DF3A33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01E27"/>
    <w:multiLevelType w:val="hybridMultilevel"/>
    <w:tmpl w:val="05CEF7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015AF"/>
    <w:multiLevelType w:val="hybridMultilevel"/>
    <w:tmpl w:val="3A425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F16B9"/>
    <w:multiLevelType w:val="hybridMultilevel"/>
    <w:tmpl w:val="BA7EF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F644A"/>
    <w:multiLevelType w:val="hybridMultilevel"/>
    <w:tmpl w:val="487886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5529"/>
    <w:rsid w:val="004B5274"/>
    <w:rsid w:val="004D481B"/>
    <w:rsid w:val="00540E9B"/>
    <w:rsid w:val="005F521A"/>
    <w:rsid w:val="00654E2F"/>
    <w:rsid w:val="007B1E58"/>
    <w:rsid w:val="008E7B76"/>
    <w:rsid w:val="00A624D2"/>
    <w:rsid w:val="00B56533"/>
    <w:rsid w:val="00C16F3E"/>
    <w:rsid w:val="00E16395"/>
    <w:rsid w:val="00F12FA7"/>
    <w:rsid w:val="00F3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529"/>
    <w:pPr>
      <w:spacing w:after="0" w:line="240" w:lineRule="auto"/>
    </w:pPr>
  </w:style>
  <w:style w:type="character" w:customStyle="1" w:styleId="a4">
    <w:name w:val="Основной текст + Полужирный"/>
    <w:basedOn w:val="a0"/>
    <w:rsid w:val="00654E2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10">
    <w:name w:val="Основной текст (2) + 10"/>
    <w:aliases w:val="5 pt,Малые прописные"/>
    <w:basedOn w:val="a0"/>
    <w:rsid w:val="00654E2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">
    <w:name w:val="Основной текст (4) + Не курсив"/>
    <w:basedOn w:val="a0"/>
    <w:rsid w:val="00654E2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5">
    <w:name w:val="Основной текст + Курсив"/>
    <w:basedOn w:val="a0"/>
    <w:rsid w:val="00654E2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">
    <w:name w:val="Основной текст1"/>
    <w:basedOn w:val="a0"/>
    <w:rsid w:val="00654E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2578</Words>
  <Characters>14698</Characters>
  <Application>Microsoft Office Word</Application>
  <DocSecurity>0</DocSecurity>
  <Lines>122</Lines>
  <Paragraphs>34</Paragraphs>
  <ScaleCrop>false</ScaleCrop>
  <Company>Microsoft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8</cp:revision>
  <dcterms:created xsi:type="dcterms:W3CDTF">2011-07-09T10:34:00Z</dcterms:created>
  <dcterms:modified xsi:type="dcterms:W3CDTF">2011-08-17T15:48:00Z</dcterms:modified>
</cp:coreProperties>
</file>