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C4" w:rsidRPr="003C67C4" w:rsidRDefault="003C67C4" w:rsidP="003C67C4">
      <w:pPr>
        <w:rPr>
          <w:b/>
        </w:rPr>
      </w:pPr>
      <w:r w:rsidRPr="003C67C4">
        <w:rPr>
          <w:b/>
        </w:rPr>
        <w:t>Музейная педагогика как формирующаяся научная дисциплина.</w:t>
      </w:r>
    </w:p>
    <w:p w:rsidR="003C67C4" w:rsidRDefault="003C67C4" w:rsidP="003C67C4"/>
    <w:p w:rsidR="003C67C4" w:rsidRDefault="003C67C4" w:rsidP="003C67C4">
      <w:r>
        <w:t xml:space="preserve">   Значение музейной педагогики  как научной  дисциплины  определяется  тем, что  она  дает  тот  методологический  инструментарий,   который   позволяет осмыслить все виды музейной деятельности  в  педагогическом  аспекте  и  тем самым повысить уровень общения музея с аудиторией, его социальный статус.</w:t>
      </w:r>
    </w:p>
    <w:p w:rsidR="003C67C4" w:rsidRDefault="003C67C4" w:rsidP="003C67C4">
      <w:r>
        <w:t xml:space="preserve">      Музейно-специфический   образовательно-воспитательный   процесс    как, существенная  составная  часть  музейной  деятельности  является   предметом исследования музейной педагогики. Элементы  музейной  педагогики  действенны не только  в  музейном  процессе  организации  экспозиции  или  других  форм коммуникации,  они  пронизывают  также  все  сферы  музейной   деятельности.</w:t>
      </w:r>
    </w:p>
    <w:p w:rsidR="003C67C4" w:rsidRDefault="003C67C4" w:rsidP="003C67C4">
      <w:r>
        <w:t>Аспекты музейной  педагогики  необходимо  учитывать  и  в  процессе  отбора, комплектования,  изучения  и  хранения  музейных  предметов   в   целях   их возможного  включения  в  экспозицию  или  использования  в   других   видах образовательно-воспитательной  деятельности  музея.   Музейно-педагогическое исследование ставит задачу разработки  теоретических  и  методических  основ образовательно-воспитательного  процесса   в   музее,   а   также   изучения возмож</w:t>
      </w:r>
      <w:bookmarkStart w:id="0" w:name="_GoBack"/>
      <w:bookmarkEnd w:id="0"/>
      <w:r>
        <w:t>ностей  применения  результатов  этого   исследования   в   подготовке экспозиций и в работе с посетителями на экспозиции и  в  учебных  кабинетах.</w:t>
      </w:r>
    </w:p>
    <w:p w:rsidR="003C67C4" w:rsidRDefault="003C67C4" w:rsidP="003C67C4">
      <w:r>
        <w:t>Музейная  педагогика  анализирует   потребности   различных   социальных   и возрастных групп посетителей, изучает особенности их  восприятия  экспозиции и вырабатывает дифференцированные методики по работе с ними. В  определенных случаях она вносит необходимые коррективы в содержание самой экспозиции.</w:t>
      </w:r>
    </w:p>
    <w:p w:rsidR="003C67C4" w:rsidRDefault="003C67C4" w:rsidP="003C67C4">
      <w:r>
        <w:t xml:space="preserve">   Основные направления  исследований  в  сфере  музейной  педагогики  можно структурировать следующим образом:</w:t>
      </w:r>
    </w:p>
    <w:p w:rsidR="003C67C4" w:rsidRDefault="003C67C4" w:rsidP="003C67C4">
      <w:r>
        <w:t xml:space="preserve">      1. Проблема изучения образовательной  специфики  музея.  Решить  ее  -</w:t>
      </w:r>
    </w:p>
    <w:p w:rsidR="003C67C4" w:rsidRDefault="003C67C4" w:rsidP="003C67C4">
      <w:r>
        <w:t>это, значит, ответить на вопрос, зачем люди ходят в музей, в чем  они  видят</w:t>
      </w:r>
    </w:p>
    <w:p w:rsidR="003C67C4" w:rsidRDefault="003C67C4" w:rsidP="003C67C4">
      <w:r>
        <w:t>смысл музейного просвещения. Только  последовательное  выявление  специфики, уважительное отношение самого  музея  к  своим  возможностям  определяет,  в конечном итоге, роль музея в общественном сознании.</w:t>
      </w:r>
    </w:p>
    <w:p w:rsidR="003C67C4" w:rsidRDefault="003C67C4" w:rsidP="003C67C4">
      <w:r>
        <w:t xml:space="preserve">      2. Эффективность музейной коммуникации. Не ответив на вопрос «что» и «как» воспринимают  посетители,  музею  никогда не удастся преодолеть  существующую  диспропорцию  между  усилиями  добиться того  или  иного  эффекта  и  реальными  результатами  его  воздействия   на человека.</w:t>
      </w:r>
    </w:p>
    <w:p w:rsidR="003C67C4" w:rsidRDefault="003C67C4" w:rsidP="003C67C4">
      <w:r>
        <w:t xml:space="preserve">      3. Изучение музейной аудитории. Вопрос  о  том,   «что» воспринимается,   неотделим   от   вопроса   «кто» воспринимает. Едва ли возможно грамотно осуществлять свою  деятельность  без четкого  представления  о  том,  к  кому  обращаешься,  каковы  особенности, ожидания, интересы тех людей, которые приходят в музей или игнорируют его.</w:t>
      </w:r>
    </w:p>
    <w:p w:rsidR="003C67C4" w:rsidRDefault="003C67C4" w:rsidP="003C67C4">
      <w:r>
        <w:t xml:space="preserve"> 4. Создание и апробация новых методик и программ  для  различных  категорий посетителей.</w:t>
      </w:r>
    </w:p>
    <w:p w:rsidR="003C67C4" w:rsidRDefault="003C67C4" w:rsidP="003C67C4">
      <w:r>
        <w:lastRenderedPageBreak/>
        <w:t>Это  направление  имеет  наибольшее  практическое  значение  и  развивается, учитывая знания о реальной или потенциальной аудиториях музея.</w:t>
      </w:r>
    </w:p>
    <w:p w:rsidR="003C67C4" w:rsidRDefault="003C67C4" w:rsidP="003C67C4">
      <w:r>
        <w:t xml:space="preserve">     5.  Установление  оптимальных  форм  взаимодействия  с  партнерами   </w:t>
      </w:r>
      <w:proofErr w:type="gramStart"/>
      <w:r>
        <w:t>по</w:t>
      </w:r>
      <w:proofErr w:type="gramEnd"/>
    </w:p>
    <w:p w:rsidR="003C67C4" w:rsidRDefault="003C67C4" w:rsidP="003C67C4">
      <w:r>
        <w:t>Культурно - образовательной деятельности. Музей вступает в контакт не  только с посетителями.  Он  связан  с  самыми  различными  институтами  культуры  и образования. Центральным здесь является вопрос о взаимодействии  с  учебными учреждениями,  прежде  всего  со  школами  и  детскими   садами,   а   также учреждениями    дополнительного    образования,    психолого-педагогическими центрами.</w:t>
      </w:r>
    </w:p>
    <w:p w:rsidR="003C67C4" w:rsidRDefault="003C67C4" w:rsidP="003C67C4">
      <w:r>
        <w:t xml:space="preserve">     6.  Изучение  истории  музейн</w:t>
      </w:r>
      <w:proofErr w:type="gramStart"/>
      <w:r>
        <w:t>о-</w:t>
      </w:r>
      <w:proofErr w:type="gramEnd"/>
      <w:r>
        <w:t xml:space="preserve">  педагогической  мысли   и   культурно-</w:t>
      </w:r>
    </w:p>
    <w:p w:rsidR="003C67C4" w:rsidRDefault="003C67C4" w:rsidP="003C67C4">
      <w:r>
        <w:t>образовательной деятельности музеев.</w:t>
      </w:r>
    </w:p>
    <w:p w:rsidR="003C67C4" w:rsidRDefault="003C67C4" w:rsidP="003C67C4">
      <w:r>
        <w:t>Достижения современной  отечественной  музейной  педагогики  невозможны  без знания идей и наработок наших предшественников. Решение столь сложных  задач возможно лишь посредством исследований на базе общей педагогики,  социологии и психологии. Таким  образом,  музейн</w:t>
      </w:r>
      <w:proofErr w:type="gramStart"/>
      <w:r>
        <w:t>о-</w:t>
      </w:r>
      <w:proofErr w:type="gramEnd"/>
      <w:r>
        <w:t xml:space="preserve">  педагогические  исследования  носят </w:t>
      </w:r>
      <w:proofErr w:type="spellStart"/>
      <w:r>
        <w:t>интердисциплинарный</w:t>
      </w:r>
      <w:proofErr w:type="spellEnd"/>
      <w:r>
        <w:t xml:space="preserve"> характер, а результаты этих исследований  обогащают  как музееведение, так и педагогику.</w:t>
      </w:r>
    </w:p>
    <w:p w:rsidR="003C67C4" w:rsidRDefault="003C67C4" w:rsidP="003C67C4"/>
    <w:p w:rsidR="004C4C79" w:rsidRDefault="004C4C79"/>
    <w:sectPr w:rsidR="004C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0B"/>
    <w:rsid w:val="000028B6"/>
    <w:rsid w:val="000044B5"/>
    <w:rsid w:val="000434E5"/>
    <w:rsid w:val="000437E8"/>
    <w:rsid w:val="00044B7C"/>
    <w:rsid w:val="0005788C"/>
    <w:rsid w:val="00061F5D"/>
    <w:rsid w:val="00081162"/>
    <w:rsid w:val="000A1922"/>
    <w:rsid w:val="000A7603"/>
    <w:rsid w:val="000D220A"/>
    <w:rsid w:val="00103384"/>
    <w:rsid w:val="00103A49"/>
    <w:rsid w:val="00115686"/>
    <w:rsid w:val="0012075C"/>
    <w:rsid w:val="00127447"/>
    <w:rsid w:val="00133DA2"/>
    <w:rsid w:val="00152F5D"/>
    <w:rsid w:val="0016188E"/>
    <w:rsid w:val="001758A0"/>
    <w:rsid w:val="0018480F"/>
    <w:rsid w:val="001C1A5A"/>
    <w:rsid w:val="001D0E99"/>
    <w:rsid w:val="001D3D58"/>
    <w:rsid w:val="001D52E4"/>
    <w:rsid w:val="001E7CCF"/>
    <w:rsid w:val="00206E36"/>
    <w:rsid w:val="00221290"/>
    <w:rsid w:val="002323EB"/>
    <w:rsid w:val="00292524"/>
    <w:rsid w:val="002E630C"/>
    <w:rsid w:val="0031024E"/>
    <w:rsid w:val="00332006"/>
    <w:rsid w:val="00357DF9"/>
    <w:rsid w:val="003641A6"/>
    <w:rsid w:val="003723D8"/>
    <w:rsid w:val="003733E9"/>
    <w:rsid w:val="00375E05"/>
    <w:rsid w:val="00376C21"/>
    <w:rsid w:val="00380866"/>
    <w:rsid w:val="0039345F"/>
    <w:rsid w:val="003B4942"/>
    <w:rsid w:val="003B71D2"/>
    <w:rsid w:val="003C47B5"/>
    <w:rsid w:val="003C67C4"/>
    <w:rsid w:val="003D424F"/>
    <w:rsid w:val="003E1540"/>
    <w:rsid w:val="003E31EC"/>
    <w:rsid w:val="003E5501"/>
    <w:rsid w:val="003F23F9"/>
    <w:rsid w:val="003F49EB"/>
    <w:rsid w:val="00424150"/>
    <w:rsid w:val="004415AF"/>
    <w:rsid w:val="00447997"/>
    <w:rsid w:val="00466C22"/>
    <w:rsid w:val="00476831"/>
    <w:rsid w:val="00477707"/>
    <w:rsid w:val="004A4E34"/>
    <w:rsid w:val="004B0DC4"/>
    <w:rsid w:val="004C2958"/>
    <w:rsid w:val="004C4C79"/>
    <w:rsid w:val="004F7790"/>
    <w:rsid w:val="00505FD5"/>
    <w:rsid w:val="00506A3E"/>
    <w:rsid w:val="00533592"/>
    <w:rsid w:val="005344DC"/>
    <w:rsid w:val="00586A4A"/>
    <w:rsid w:val="00591560"/>
    <w:rsid w:val="00596F26"/>
    <w:rsid w:val="005972ED"/>
    <w:rsid w:val="005C38DA"/>
    <w:rsid w:val="005C580A"/>
    <w:rsid w:val="005F2318"/>
    <w:rsid w:val="00625A42"/>
    <w:rsid w:val="006421B5"/>
    <w:rsid w:val="006449A6"/>
    <w:rsid w:val="00671EAF"/>
    <w:rsid w:val="00682302"/>
    <w:rsid w:val="00682AE5"/>
    <w:rsid w:val="006940B1"/>
    <w:rsid w:val="006A3778"/>
    <w:rsid w:val="006B01B8"/>
    <w:rsid w:val="006D2602"/>
    <w:rsid w:val="006D5D01"/>
    <w:rsid w:val="006F7368"/>
    <w:rsid w:val="007071B7"/>
    <w:rsid w:val="00712793"/>
    <w:rsid w:val="00726128"/>
    <w:rsid w:val="00726806"/>
    <w:rsid w:val="0074296C"/>
    <w:rsid w:val="00781148"/>
    <w:rsid w:val="007A0AE7"/>
    <w:rsid w:val="007B05C7"/>
    <w:rsid w:val="007C53D9"/>
    <w:rsid w:val="007E365D"/>
    <w:rsid w:val="007E4A28"/>
    <w:rsid w:val="00801879"/>
    <w:rsid w:val="00814A6C"/>
    <w:rsid w:val="00817BB1"/>
    <w:rsid w:val="008269EE"/>
    <w:rsid w:val="00841B43"/>
    <w:rsid w:val="00861861"/>
    <w:rsid w:val="00867887"/>
    <w:rsid w:val="0087474C"/>
    <w:rsid w:val="00880764"/>
    <w:rsid w:val="00891DB5"/>
    <w:rsid w:val="00897E12"/>
    <w:rsid w:val="008B5A7B"/>
    <w:rsid w:val="008C442F"/>
    <w:rsid w:val="008E36F7"/>
    <w:rsid w:val="009048AD"/>
    <w:rsid w:val="009157C3"/>
    <w:rsid w:val="00925154"/>
    <w:rsid w:val="00946071"/>
    <w:rsid w:val="0095462F"/>
    <w:rsid w:val="00966377"/>
    <w:rsid w:val="0096773A"/>
    <w:rsid w:val="00970944"/>
    <w:rsid w:val="00971259"/>
    <w:rsid w:val="009B6DAB"/>
    <w:rsid w:val="009C4167"/>
    <w:rsid w:val="009C6412"/>
    <w:rsid w:val="009D0BAF"/>
    <w:rsid w:val="009E44AF"/>
    <w:rsid w:val="00A25174"/>
    <w:rsid w:val="00A25700"/>
    <w:rsid w:val="00A64A9A"/>
    <w:rsid w:val="00A838C4"/>
    <w:rsid w:val="00AC0AD1"/>
    <w:rsid w:val="00AD0CDC"/>
    <w:rsid w:val="00AF390A"/>
    <w:rsid w:val="00B10986"/>
    <w:rsid w:val="00B43702"/>
    <w:rsid w:val="00BC5A3A"/>
    <w:rsid w:val="00BD1BB2"/>
    <w:rsid w:val="00BF09C3"/>
    <w:rsid w:val="00C00DA0"/>
    <w:rsid w:val="00C22B9B"/>
    <w:rsid w:val="00C23841"/>
    <w:rsid w:val="00C41E04"/>
    <w:rsid w:val="00C421EC"/>
    <w:rsid w:val="00C54A96"/>
    <w:rsid w:val="00C71456"/>
    <w:rsid w:val="00C74292"/>
    <w:rsid w:val="00C85E4B"/>
    <w:rsid w:val="00C863C3"/>
    <w:rsid w:val="00C96B09"/>
    <w:rsid w:val="00CA776C"/>
    <w:rsid w:val="00CC6DD7"/>
    <w:rsid w:val="00CD7FAE"/>
    <w:rsid w:val="00CE7B4D"/>
    <w:rsid w:val="00D00EA4"/>
    <w:rsid w:val="00D21F9A"/>
    <w:rsid w:val="00D24BDA"/>
    <w:rsid w:val="00D35B04"/>
    <w:rsid w:val="00D54B65"/>
    <w:rsid w:val="00D564D7"/>
    <w:rsid w:val="00D8522E"/>
    <w:rsid w:val="00DB07DB"/>
    <w:rsid w:val="00DB30F1"/>
    <w:rsid w:val="00DB5271"/>
    <w:rsid w:val="00DC4A2F"/>
    <w:rsid w:val="00DD23B2"/>
    <w:rsid w:val="00E07938"/>
    <w:rsid w:val="00E16490"/>
    <w:rsid w:val="00E30757"/>
    <w:rsid w:val="00E41CFE"/>
    <w:rsid w:val="00E51096"/>
    <w:rsid w:val="00E56CBD"/>
    <w:rsid w:val="00E66366"/>
    <w:rsid w:val="00E66A17"/>
    <w:rsid w:val="00EE797D"/>
    <w:rsid w:val="00EF256F"/>
    <w:rsid w:val="00F02A72"/>
    <w:rsid w:val="00F06D3B"/>
    <w:rsid w:val="00F130BD"/>
    <w:rsid w:val="00F1621A"/>
    <w:rsid w:val="00F22C67"/>
    <w:rsid w:val="00F30B9B"/>
    <w:rsid w:val="00F646A7"/>
    <w:rsid w:val="00FB490B"/>
    <w:rsid w:val="00FF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3409</Characters>
  <Application>Microsoft Office Word</Application>
  <DocSecurity>0</DocSecurity>
  <Lines>28</Lines>
  <Paragraphs>7</Paragraphs>
  <ScaleCrop>false</ScaleCrop>
  <Company>SPecialiST RePack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2014-11-04T06:49:00Z</dcterms:created>
  <dcterms:modified xsi:type="dcterms:W3CDTF">2014-11-04T06:49:00Z</dcterms:modified>
</cp:coreProperties>
</file>