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0D" w:rsidRDefault="00F2080D" w:rsidP="00822E04">
      <w:pPr>
        <w:rPr>
          <w:rFonts w:ascii="Georgia" w:hAnsi="Georgia"/>
          <w:b/>
          <w:color w:val="0000FF"/>
          <w:sz w:val="22"/>
          <w:szCs w:val="22"/>
        </w:rPr>
      </w:pPr>
      <w:bookmarkStart w:id="0" w:name="_GoBack"/>
      <w:bookmarkEnd w:id="0"/>
    </w:p>
    <w:p w:rsidR="00F2080D" w:rsidRDefault="00F2080D" w:rsidP="00822E04">
      <w:pPr>
        <w:rPr>
          <w:rFonts w:ascii="Georgia" w:hAnsi="Georgia"/>
          <w:b/>
          <w:color w:val="0000FF"/>
          <w:sz w:val="22"/>
          <w:szCs w:val="22"/>
        </w:rPr>
      </w:pPr>
    </w:p>
    <w:p w:rsidR="00F2080D" w:rsidRPr="00D511F6" w:rsidRDefault="00F2080D" w:rsidP="00D511F6">
      <w:pPr>
        <w:jc w:val="center"/>
        <w:rPr>
          <w:rFonts w:ascii="Georgia" w:hAnsi="Georgia"/>
          <w:b/>
          <w:color w:val="0000FF"/>
          <w:sz w:val="22"/>
          <w:szCs w:val="22"/>
        </w:rPr>
      </w:pPr>
      <w:r w:rsidRPr="00E333D8">
        <w:rPr>
          <w:rFonts w:ascii="Georgia" w:hAnsi="Georgia"/>
          <w:b/>
          <w:color w:val="0000FF"/>
          <w:sz w:val="22"/>
          <w:szCs w:val="22"/>
        </w:rPr>
        <w:pict>
          <v:shape id="_x0000_i1028" type="#_x0000_t75" style="width:256.5pt;height:160.5pt;visibility:visible;mso-position-horizontal-relative:char;mso-position-vertical-relative:line">
            <v:imagedata r:id="rId7" o:title=""/>
          </v:shape>
        </w:pict>
      </w:r>
    </w:p>
    <w:p w:rsidR="00F2080D" w:rsidRDefault="00F2080D" w:rsidP="00822E04">
      <w:pPr>
        <w:jc w:val="center"/>
        <w:rPr>
          <w:rFonts w:ascii="Georgia" w:hAnsi="Georgia"/>
          <w:b/>
          <w:i/>
          <w:color w:val="0070C0"/>
          <w:sz w:val="72"/>
          <w:szCs w:val="72"/>
        </w:rPr>
      </w:pPr>
      <w:r w:rsidRPr="00785417">
        <w:rPr>
          <w:rFonts w:ascii="Georgia" w:hAnsi="Georgia"/>
          <w:b/>
          <w:i/>
          <w:color w:val="0070C0"/>
          <w:sz w:val="72"/>
          <w:szCs w:val="72"/>
        </w:rPr>
        <w:t>Советы родителям</w:t>
      </w:r>
    </w:p>
    <w:p w:rsidR="00F2080D" w:rsidRPr="00D511F6" w:rsidRDefault="00F2080D" w:rsidP="00822E04">
      <w:pPr>
        <w:jc w:val="center"/>
        <w:rPr>
          <w:b/>
          <w:i/>
          <w:color w:val="0070C0"/>
          <w:sz w:val="32"/>
          <w:szCs w:val="32"/>
        </w:rPr>
      </w:pPr>
    </w:p>
    <w:p w:rsidR="00F2080D" w:rsidRDefault="00F2080D" w:rsidP="00822E04">
      <w:pPr>
        <w:jc w:val="both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B0D02">
        <w:rPr>
          <w:b/>
          <w:color w:val="FF0000"/>
          <w:sz w:val="32"/>
          <w:szCs w:val="32"/>
        </w:rPr>
        <w:t>Для того, чтобы речь ребенка развивалась правильно, чтобы он владел ею в полной мере в дальнейшем, родителям необходимо соблюдать ряд условий:</w:t>
      </w:r>
    </w:p>
    <w:p w:rsidR="00F2080D" w:rsidRPr="000B0D02" w:rsidRDefault="00F2080D" w:rsidP="00822E04">
      <w:pPr>
        <w:jc w:val="both"/>
        <w:rPr>
          <w:b/>
          <w:color w:val="FF0000"/>
          <w:sz w:val="32"/>
          <w:szCs w:val="32"/>
        </w:rPr>
      </w:pPr>
    </w:p>
    <w:p w:rsidR="00F2080D" w:rsidRPr="00785417" w:rsidRDefault="00F2080D" w:rsidP="00785417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>Не старайтесь ускорить ход естественного речевого развития ребенка</w:t>
      </w:r>
      <w:r w:rsidRPr="00785417">
        <w:rPr>
          <w:sz w:val="32"/>
          <w:szCs w:val="32"/>
        </w:rPr>
        <w:t>. Не перегружайте его речевыми занятиями. Игры, упражнения, речевой материал должны соответствовать его возрасту.</w:t>
      </w:r>
    </w:p>
    <w:p w:rsidR="00F2080D" w:rsidRPr="00785417" w:rsidRDefault="00F2080D" w:rsidP="00785417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>В общении с ребенком следите за своей речью.</w:t>
      </w:r>
      <w:r w:rsidRPr="00785417">
        <w:rPr>
          <w:sz w:val="32"/>
          <w:szCs w:val="32"/>
        </w:rPr>
        <w:t xml:space="preserve"> Говорите с ним, не торопясь, звуки и слова произносите четко и ясно, при чтении не забывайте о выразительности.  Непонятные слова, обороты, встречающиеся в тексте, непременно объясните малышу.</w:t>
      </w:r>
    </w:p>
    <w:p w:rsidR="00F2080D" w:rsidRPr="00785417" w:rsidRDefault="00F2080D" w:rsidP="00785417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 xml:space="preserve">Не подделывайте  под детскую свою речь, </w:t>
      </w:r>
      <w:r w:rsidRPr="00785417">
        <w:rPr>
          <w:sz w:val="32"/>
          <w:szCs w:val="32"/>
        </w:rPr>
        <w:t>не злоупотребляйте также уменьшительно-ласкательными суффиксами. Все это тормозит речевое развитие ребенка.</w:t>
      </w:r>
    </w:p>
    <w:p w:rsidR="00F2080D" w:rsidRPr="00785417" w:rsidRDefault="00F2080D" w:rsidP="00785417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>Своевременно устраняйте недостатки речи ребенка.</w:t>
      </w:r>
      <w:r w:rsidRPr="00785417">
        <w:rPr>
          <w:sz w:val="32"/>
          <w:szCs w:val="32"/>
        </w:rPr>
        <w:t xml:space="preserve"> Стремясь указать неточности и ошибки в его речи, будьте чрезвычайно осторожны и ни в коем случае не смейтесь над малышом Самое лучшее</w:t>
      </w:r>
      <w:r>
        <w:rPr>
          <w:sz w:val="32"/>
          <w:szCs w:val="32"/>
        </w:rPr>
        <w:t xml:space="preserve"> </w:t>
      </w:r>
      <w:r w:rsidRPr="00785417">
        <w:rPr>
          <w:sz w:val="32"/>
          <w:szCs w:val="32"/>
        </w:rPr>
        <w:t>- тактично поправьте его и покажите, как надо произнести то или иное слово. Если ребенок торопится высказать свои мысли или говорит тихо, напоминайте ему: говорить надо внятно, четко и не спеша.</w:t>
      </w:r>
    </w:p>
    <w:p w:rsidR="00F2080D" w:rsidRPr="00785417" w:rsidRDefault="00F2080D" w:rsidP="00785417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785417">
        <w:rPr>
          <w:b/>
          <w:i/>
          <w:color w:val="00B050"/>
          <w:sz w:val="32"/>
          <w:szCs w:val="32"/>
        </w:rPr>
        <w:t>Не оставляйте без ответа вопросы ребенка.</w:t>
      </w:r>
      <w:r w:rsidRPr="00785417">
        <w:rPr>
          <w:sz w:val="32"/>
          <w:szCs w:val="32"/>
        </w:rPr>
        <w:t xml:space="preserve"> И не забудьте проверить, понятен ли ему ваш ответ.</w:t>
      </w:r>
    </w:p>
    <w:p w:rsidR="00F2080D" w:rsidRDefault="00F2080D" w:rsidP="00822E04">
      <w:pPr>
        <w:jc w:val="both"/>
        <w:rPr>
          <w:sz w:val="32"/>
          <w:szCs w:val="32"/>
        </w:rPr>
      </w:pPr>
    </w:p>
    <w:p w:rsidR="00F2080D" w:rsidRDefault="00F2080D" w:rsidP="00822E04">
      <w:pPr>
        <w:jc w:val="both"/>
        <w:rPr>
          <w:sz w:val="32"/>
          <w:szCs w:val="32"/>
        </w:rPr>
      </w:pPr>
    </w:p>
    <w:p w:rsidR="00F2080D" w:rsidRDefault="00F2080D" w:rsidP="00822E04">
      <w:pPr>
        <w:jc w:val="both"/>
        <w:rPr>
          <w:sz w:val="32"/>
          <w:szCs w:val="32"/>
        </w:rPr>
      </w:pPr>
    </w:p>
    <w:p w:rsidR="00F2080D" w:rsidRDefault="00F2080D" w:rsidP="00822E04">
      <w:pPr>
        <w:jc w:val="both"/>
        <w:rPr>
          <w:sz w:val="32"/>
          <w:szCs w:val="32"/>
        </w:rPr>
      </w:pPr>
    </w:p>
    <w:p w:rsidR="00F2080D" w:rsidRDefault="00F2080D" w:rsidP="00D511F6">
      <w:pPr>
        <w:rPr>
          <w:rFonts w:ascii="Georgia" w:hAnsi="Georgia"/>
          <w:b/>
          <w:color w:val="FF0000"/>
          <w:sz w:val="56"/>
          <w:szCs w:val="56"/>
        </w:rPr>
      </w:pPr>
    </w:p>
    <w:p w:rsidR="00F2080D" w:rsidRDefault="00F2080D" w:rsidP="00822E04">
      <w:pPr>
        <w:jc w:val="center"/>
        <w:rPr>
          <w:rFonts w:ascii="Georgia" w:hAnsi="Georgia"/>
          <w:b/>
          <w:color w:val="FF0000"/>
          <w:sz w:val="56"/>
          <w:szCs w:val="56"/>
        </w:rPr>
      </w:pPr>
    </w:p>
    <w:p w:rsidR="00F2080D" w:rsidRPr="00822E04" w:rsidRDefault="00F2080D" w:rsidP="00822E04">
      <w:pPr>
        <w:jc w:val="center"/>
        <w:rPr>
          <w:rFonts w:ascii="Georgia" w:hAnsi="Georgia"/>
          <w:b/>
          <w:color w:val="FF0000"/>
          <w:sz w:val="56"/>
          <w:szCs w:val="56"/>
        </w:rPr>
      </w:pPr>
      <w:r w:rsidRPr="00E333D8">
        <w:rPr>
          <w:rFonts w:ascii="Georgia" w:hAnsi="Georgia"/>
          <w:b/>
          <w:color w:val="FF0000"/>
          <w:sz w:val="56"/>
          <w:szCs w:val="56"/>
        </w:rPr>
        <w:pict>
          <v:shape id="_x0000_i1029" type="#_x0000_t75" style="width:234.75pt;height:149.25pt;visibility:visible;mso-position-horizontal-relative:char;mso-position-vertical-relative:line">
            <v:imagedata r:id="rId8" o:title=""/>
          </v:shape>
        </w:pict>
      </w:r>
    </w:p>
    <w:p w:rsidR="00F2080D" w:rsidRPr="00822E04" w:rsidRDefault="00F2080D" w:rsidP="00D511F6">
      <w:pPr>
        <w:jc w:val="center"/>
        <w:rPr>
          <w:rFonts w:ascii="Georgia" w:hAnsi="Georgia"/>
          <w:b/>
          <w:color w:val="FF0000"/>
          <w:sz w:val="56"/>
          <w:szCs w:val="56"/>
        </w:rPr>
      </w:pPr>
      <w:r w:rsidRPr="00822E04">
        <w:rPr>
          <w:rFonts w:ascii="Georgia" w:hAnsi="Georgia"/>
          <w:b/>
          <w:color w:val="FF0000"/>
          <w:sz w:val="56"/>
          <w:szCs w:val="56"/>
        </w:rPr>
        <w:t>СОВЕТЫ ЛОГОПЕДА</w:t>
      </w:r>
    </w:p>
    <w:p w:rsidR="00F2080D" w:rsidRPr="00822E04" w:rsidRDefault="00F2080D" w:rsidP="00822E04">
      <w:pPr>
        <w:jc w:val="center"/>
        <w:rPr>
          <w:b/>
          <w:sz w:val="40"/>
          <w:szCs w:val="40"/>
        </w:rPr>
      </w:pPr>
    </w:p>
    <w:p w:rsidR="00F2080D" w:rsidRPr="00822E04" w:rsidRDefault="00F2080D" w:rsidP="00822E04">
      <w:pPr>
        <w:jc w:val="center"/>
        <w:rPr>
          <w:rFonts w:ascii="Georgia" w:hAnsi="Georgia"/>
          <w:b/>
          <w:i/>
          <w:color w:val="0070C0"/>
          <w:sz w:val="40"/>
          <w:szCs w:val="40"/>
        </w:rPr>
      </w:pPr>
      <w:r w:rsidRPr="00822E04">
        <w:rPr>
          <w:rFonts w:ascii="Georgia" w:hAnsi="Georgia"/>
          <w:b/>
          <w:i/>
          <w:color w:val="0070C0"/>
          <w:sz w:val="40"/>
          <w:szCs w:val="40"/>
        </w:rPr>
        <w:t xml:space="preserve">Для того, </w:t>
      </w:r>
      <w:r>
        <w:rPr>
          <w:rFonts w:ascii="Georgia" w:hAnsi="Georgia"/>
          <w:b/>
          <w:i/>
          <w:color w:val="0070C0"/>
          <w:sz w:val="40"/>
          <w:szCs w:val="40"/>
        </w:rPr>
        <w:t xml:space="preserve"> </w:t>
      </w:r>
      <w:r w:rsidRPr="00822E04">
        <w:rPr>
          <w:rFonts w:ascii="Georgia" w:hAnsi="Georgia"/>
          <w:b/>
          <w:i/>
          <w:color w:val="0070C0"/>
          <w:sz w:val="40"/>
          <w:szCs w:val="40"/>
        </w:rPr>
        <w:t>чтобы преодолеть у ребенка речевой дефект надо:</w:t>
      </w:r>
    </w:p>
    <w:p w:rsidR="00F2080D" w:rsidRPr="00822E04" w:rsidRDefault="00F2080D" w:rsidP="00822E04">
      <w:pPr>
        <w:jc w:val="both"/>
        <w:rPr>
          <w:sz w:val="40"/>
          <w:szCs w:val="40"/>
        </w:rPr>
      </w:pPr>
    </w:p>
    <w:p w:rsidR="00F2080D" w:rsidRPr="00822E04" w:rsidRDefault="00F2080D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Организовать четкий режим дня.</w:t>
      </w:r>
    </w:p>
    <w:p w:rsidR="00F2080D" w:rsidRPr="00822E04" w:rsidRDefault="00F2080D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Грамматически правильно оформлять свою речь.</w:t>
      </w:r>
    </w:p>
    <w:p w:rsidR="00F2080D" w:rsidRPr="00822E04" w:rsidRDefault="00F2080D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Дисциплинированно выполнять домашние задания.</w:t>
      </w:r>
    </w:p>
    <w:p w:rsidR="00F2080D" w:rsidRPr="00822E04" w:rsidRDefault="00F2080D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Артикуляционные упражнения и задания по формированию навыка правильного произношения какого-либо звука выполнять перед зеркалом. Это помогает ребенку выработать контроль за собственной артикуляцией.</w:t>
      </w:r>
    </w:p>
    <w:p w:rsidR="00F2080D" w:rsidRPr="00822E04" w:rsidRDefault="00F2080D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Заниматься систематически вечером по 15 минут.</w:t>
      </w:r>
    </w:p>
    <w:p w:rsidR="00F2080D" w:rsidRPr="00822E04" w:rsidRDefault="00F2080D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Заниматься с ребенком тому взрослому, который сам не имеет дефектов речи.</w:t>
      </w:r>
    </w:p>
    <w:p w:rsidR="00F2080D" w:rsidRPr="00822E04" w:rsidRDefault="00F2080D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Постоянно следить за речью ребенка, исправлять его в тактичной, спокойной форме.</w:t>
      </w:r>
    </w:p>
    <w:p w:rsidR="00F2080D" w:rsidRPr="00822E04" w:rsidRDefault="00F2080D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Аккуратно оформлять индивидуальную тетрадь.</w:t>
      </w:r>
    </w:p>
    <w:p w:rsidR="00F2080D" w:rsidRPr="00822E04" w:rsidRDefault="00F2080D" w:rsidP="00785417">
      <w:pPr>
        <w:numPr>
          <w:ilvl w:val="0"/>
          <w:numId w:val="7"/>
        </w:numPr>
        <w:jc w:val="both"/>
        <w:rPr>
          <w:rFonts w:ascii="Georgia" w:hAnsi="Georgia"/>
          <w:sz w:val="36"/>
          <w:szCs w:val="36"/>
        </w:rPr>
      </w:pPr>
      <w:r w:rsidRPr="00822E04">
        <w:rPr>
          <w:rFonts w:ascii="Georgia" w:hAnsi="Georgia"/>
          <w:sz w:val="36"/>
          <w:szCs w:val="36"/>
        </w:rPr>
        <w:t>Регулярно посещать консультации логопеда.</w:t>
      </w:r>
    </w:p>
    <w:p w:rsidR="00F2080D" w:rsidRPr="00822E04" w:rsidRDefault="00F2080D" w:rsidP="00822E04">
      <w:pPr>
        <w:jc w:val="both"/>
        <w:rPr>
          <w:rFonts w:ascii="Georgia" w:hAnsi="Georgia"/>
          <w:sz w:val="40"/>
          <w:szCs w:val="40"/>
        </w:rPr>
      </w:pPr>
    </w:p>
    <w:p w:rsidR="00F2080D" w:rsidRPr="00822E04" w:rsidRDefault="00F2080D" w:rsidP="00822E04">
      <w:pPr>
        <w:ind w:left="360"/>
        <w:jc w:val="both"/>
        <w:rPr>
          <w:sz w:val="32"/>
          <w:szCs w:val="32"/>
        </w:rPr>
      </w:pPr>
    </w:p>
    <w:p w:rsidR="00F2080D" w:rsidRPr="00822E04" w:rsidRDefault="00F2080D" w:rsidP="00822E04">
      <w:pPr>
        <w:ind w:left="360"/>
        <w:jc w:val="both"/>
        <w:rPr>
          <w:sz w:val="32"/>
          <w:szCs w:val="32"/>
        </w:rPr>
      </w:pPr>
    </w:p>
    <w:p w:rsidR="00F2080D" w:rsidRPr="00822E04" w:rsidRDefault="00F2080D" w:rsidP="00822E04">
      <w:pPr>
        <w:ind w:left="360"/>
        <w:jc w:val="both"/>
        <w:rPr>
          <w:sz w:val="32"/>
          <w:szCs w:val="32"/>
        </w:rPr>
      </w:pPr>
    </w:p>
    <w:p w:rsidR="00F2080D" w:rsidRPr="00822E04" w:rsidRDefault="00F2080D" w:rsidP="00822E04">
      <w:pPr>
        <w:ind w:left="360"/>
        <w:jc w:val="both"/>
        <w:rPr>
          <w:sz w:val="32"/>
          <w:szCs w:val="32"/>
        </w:rPr>
      </w:pPr>
    </w:p>
    <w:p w:rsidR="00F2080D" w:rsidRPr="00822E04" w:rsidRDefault="00F2080D" w:rsidP="00822E04">
      <w:pPr>
        <w:jc w:val="both"/>
        <w:rPr>
          <w:sz w:val="28"/>
          <w:szCs w:val="28"/>
        </w:rPr>
      </w:pPr>
    </w:p>
    <w:p w:rsidR="00F2080D" w:rsidRPr="00822E04" w:rsidRDefault="00F2080D" w:rsidP="00822E04">
      <w:pPr>
        <w:jc w:val="both"/>
        <w:rPr>
          <w:sz w:val="28"/>
          <w:szCs w:val="28"/>
        </w:rPr>
      </w:pPr>
    </w:p>
    <w:p w:rsidR="00F2080D" w:rsidRDefault="00F2080D" w:rsidP="00D511F6">
      <w:pPr>
        <w:rPr>
          <w:b/>
          <w:i/>
          <w:color w:val="0070C0"/>
          <w:sz w:val="36"/>
          <w:szCs w:val="36"/>
        </w:rPr>
      </w:pPr>
    </w:p>
    <w:p w:rsidR="00F2080D" w:rsidRDefault="00F2080D" w:rsidP="000F2976">
      <w:pPr>
        <w:jc w:val="center"/>
        <w:rPr>
          <w:b/>
          <w:i/>
          <w:color w:val="0070C0"/>
          <w:sz w:val="36"/>
          <w:szCs w:val="36"/>
        </w:rPr>
      </w:pPr>
      <w:r w:rsidRPr="00E333D8">
        <w:rPr>
          <w:b/>
          <w:i/>
          <w:color w:val="0070C0"/>
          <w:sz w:val="36"/>
          <w:szCs w:val="36"/>
        </w:rPr>
        <w:pict>
          <v:shape id="Picture 2" o:spid="_x0000_i1039" type="#_x0000_t75" style="width:105pt;height:78.75pt;visibility:visible;mso-position-horizontal-relative:char;mso-position-vertical-relative:line">
            <v:imagedata r:id="rId9" o:title=""/>
          </v:shape>
        </w:pict>
      </w:r>
    </w:p>
    <w:p w:rsidR="00F2080D" w:rsidRPr="001A4AA5" w:rsidRDefault="00F2080D" w:rsidP="00FB67CD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1A4AA5">
        <w:rPr>
          <w:rFonts w:ascii="Georgia" w:hAnsi="Georgia"/>
          <w:b/>
          <w:color w:val="FF0000"/>
          <w:sz w:val="40"/>
          <w:szCs w:val="40"/>
        </w:rPr>
        <w:t>РОДИТЕЛЯМ НА ЗАМЕТКУ</w:t>
      </w:r>
    </w:p>
    <w:p w:rsidR="00F2080D" w:rsidRPr="00D511F6" w:rsidRDefault="00F2080D" w:rsidP="00FB67CD">
      <w:pPr>
        <w:jc w:val="center"/>
        <w:rPr>
          <w:rFonts w:ascii="Georgia" w:hAnsi="Georgia"/>
          <w:b/>
          <w:color w:val="FF0000"/>
          <w:sz w:val="20"/>
          <w:szCs w:val="20"/>
        </w:rPr>
      </w:pPr>
    </w:p>
    <w:p w:rsidR="00F2080D" w:rsidRPr="00FD2FBA" w:rsidRDefault="00F2080D" w:rsidP="00FB67CD">
      <w:pPr>
        <w:jc w:val="both"/>
        <w:rPr>
          <w:sz w:val="28"/>
          <w:szCs w:val="28"/>
        </w:rPr>
      </w:pPr>
      <w:r w:rsidRPr="00FD2FBA">
        <w:rPr>
          <w:sz w:val="28"/>
          <w:szCs w:val="28"/>
        </w:rPr>
        <w:t>Работа по развитию правильного звукопроизношения у детей проходит поэтапно.</w:t>
      </w:r>
    </w:p>
    <w:p w:rsidR="00F2080D" w:rsidRPr="005A0FC1" w:rsidRDefault="00F2080D" w:rsidP="00FB67CD">
      <w:pPr>
        <w:spacing w:before="100" w:beforeAutospacing="1" w:after="100" w:afterAutospacing="1"/>
        <w:outlineLvl w:val="1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Подготовительный этап.</w:t>
      </w:r>
    </w:p>
    <w:p w:rsidR="00F2080D" w:rsidRPr="005A0FC1" w:rsidRDefault="00F2080D" w:rsidP="00FB67CD">
      <w:pPr>
        <w:spacing w:before="100" w:beforeAutospacing="1" w:after="100" w:afterAutospacing="1"/>
        <w:jc w:val="both"/>
        <w:rPr>
          <w:sz w:val="28"/>
          <w:szCs w:val="28"/>
        </w:rPr>
      </w:pPr>
      <w:r w:rsidRPr="005A0FC1">
        <w:rPr>
          <w:sz w:val="28"/>
          <w:szCs w:val="28"/>
        </w:rPr>
        <w:t>Це</w:t>
      </w:r>
      <w:r>
        <w:rPr>
          <w:sz w:val="28"/>
          <w:szCs w:val="28"/>
        </w:rPr>
        <w:t xml:space="preserve">ль этого этапа – </w:t>
      </w:r>
      <w:r w:rsidRPr="005A0FC1">
        <w:rPr>
          <w:sz w:val="28"/>
          <w:szCs w:val="28"/>
        </w:rPr>
        <w:t>формирование точных движений орг</w:t>
      </w:r>
      <w:r>
        <w:rPr>
          <w:sz w:val="28"/>
          <w:szCs w:val="28"/>
        </w:rPr>
        <w:t>анов артикуляционного аппарата (губ, языка, щёк, мягкого нёба) и направленной воздушной струи.</w:t>
      </w:r>
    </w:p>
    <w:p w:rsidR="00F2080D" w:rsidRDefault="00F2080D" w:rsidP="00FB67CD">
      <w:pPr>
        <w:spacing w:before="100" w:beforeAutospacing="1" w:after="100" w:afterAutospacing="1"/>
        <w:jc w:val="both"/>
        <w:rPr>
          <w:sz w:val="28"/>
          <w:szCs w:val="28"/>
        </w:rPr>
      </w:pPr>
      <w:r w:rsidRPr="005A0FC1">
        <w:rPr>
          <w:sz w:val="28"/>
          <w:szCs w:val="28"/>
        </w:rPr>
        <w:t xml:space="preserve">Формирование движений органов артикуляционного аппарата осуществляется с помощью артикуляционной гимнастики, которая включает упражнения для тренировки подвижности и переключаемости определенных положений губ, языка, необходимых для звука, над которым проводится непосредственная работа. Сначала упражнения выполняются в </w:t>
      </w:r>
      <w:r>
        <w:rPr>
          <w:sz w:val="28"/>
          <w:szCs w:val="28"/>
        </w:rPr>
        <w:t>медленном темпе перед зеркалом (</w:t>
      </w:r>
      <w:r w:rsidRPr="005A0FC1">
        <w:rPr>
          <w:sz w:val="28"/>
          <w:szCs w:val="28"/>
        </w:rPr>
        <w:t>используется зрительный контроль</w:t>
      </w:r>
      <w:r>
        <w:rPr>
          <w:sz w:val="28"/>
          <w:szCs w:val="28"/>
        </w:rPr>
        <w:t>)</w:t>
      </w:r>
      <w:r w:rsidRPr="005A0FC1">
        <w:rPr>
          <w:sz w:val="28"/>
          <w:szCs w:val="28"/>
        </w:rPr>
        <w:t>. После того как ребенок научится выполнять</w:t>
      </w:r>
      <w:r>
        <w:rPr>
          <w:sz w:val="28"/>
          <w:szCs w:val="28"/>
        </w:rPr>
        <w:t xml:space="preserve"> движение, зеркало можно убрать и</w:t>
      </w:r>
      <w:r w:rsidRPr="005A0FC1">
        <w:rPr>
          <w:sz w:val="28"/>
          <w:szCs w:val="28"/>
        </w:rPr>
        <w:t xml:space="preserve"> функции контроля возьмут на себя его собственные ощущения. </w:t>
      </w:r>
    </w:p>
    <w:p w:rsidR="00F2080D" w:rsidRPr="005A0FC1" w:rsidRDefault="00F2080D" w:rsidP="00FB67CD">
      <w:pPr>
        <w:spacing w:before="100" w:beforeAutospacing="1" w:after="100" w:afterAutospacing="1"/>
        <w:jc w:val="both"/>
        <w:rPr>
          <w:sz w:val="28"/>
          <w:szCs w:val="28"/>
        </w:rPr>
      </w:pPr>
      <w:r w:rsidRPr="005A0FC1">
        <w:rPr>
          <w:b/>
          <w:color w:val="FF0000"/>
          <w:sz w:val="28"/>
          <w:szCs w:val="28"/>
        </w:rPr>
        <w:t>Помните:</w:t>
      </w:r>
      <w:r>
        <w:rPr>
          <w:sz w:val="28"/>
          <w:szCs w:val="28"/>
        </w:rPr>
        <w:t xml:space="preserve"> от качества выполнения артикуляционных упражнений зависит эффективность работы по постановке звука.</w:t>
      </w:r>
    </w:p>
    <w:p w:rsidR="00F2080D" w:rsidRPr="005A0FC1" w:rsidRDefault="00F2080D" w:rsidP="00FB67CD">
      <w:pPr>
        <w:pStyle w:val="Heading2"/>
        <w:jc w:val="both"/>
        <w:rPr>
          <w:color w:val="0070C0"/>
          <w:sz w:val="28"/>
          <w:szCs w:val="28"/>
        </w:rPr>
      </w:pPr>
      <w:r w:rsidRPr="005A0FC1">
        <w:rPr>
          <w:color w:val="0070C0"/>
          <w:sz w:val="28"/>
          <w:szCs w:val="28"/>
        </w:rPr>
        <w:t>Этап постановки звука.</w:t>
      </w:r>
    </w:p>
    <w:p w:rsidR="00F2080D" w:rsidRDefault="00F2080D" w:rsidP="00FB67CD">
      <w:pPr>
        <w:pStyle w:val="NormalWeb"/>
        <w:jc w:val="both"/>
        <w:rPr>
          <w:sz w:val="28"/>
          <w:szCs w:val="28"/>
        </w:rPr>
      </w:pPr>
      <w:r w:rsidRPr="005A0FC1">
        <w:rPr>
          <w:sz w:val="28"/>
          <w:szCs w:val="28"/>
        </w:rPr>
        <w:t xml:space="preserve">Цель этого этапа – добиться правильного звучания изолированного звука. </w:t>
      </w:r>
    </w:p>
    <w:p w:rsidR="00F2080D" w:rsidRPr="005A0FC1" w:rsidRDefault="00F2080D" w:rsidP="00FB67C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Логопед, используя навыки, полученные при выполнении артикуляционной гимнастики и специальные приёмы постановки звуков, вырабатывает у ребенка правильное положение органов артикуляции звука, над которым ведется работа. Задача родителей – закрепить правильное произношение ребенком изолированного звука.</w:t>
      </w:r>
    </w:p>
    <w:p w:rsidR="00F2080D" w:rsidRPr="00B620A6" w:rsidRDefault="00F2080D" w:rsidP="00FB67CD">
      <w:pPr>
        <w:pStyle w:val="Heading2"/>
        <w:jc w:val="both"/>
        <w:rPr>
          <w:color w:val="0070C0"/>
          <w:sz w:val="28"/>
          <w:szCs w:val="28"/>
        </w:rPr>
      </w:pPr>
      <w:r w:rsidRPr="00B620A6">
        <w:rPr>
          <w:color w:val="0070C0"/>
          <w:sz w:val="28"/>
          <w:szCs w:val="28"/>
        </w:rPr>
        <w:t>Этап автоматизации звука.</w:t>
      </w:r>
    </w:p>
    <w:p w:rsidR="00F2080D" w:rsidRPr="005A0FC1" w:rsidRDefault="00F2080D" w:rsidP="00FB67CD">
      <w:pPr>
        <w:pStyle w:val="NormalWeb"/>
        <w:jc w:val="both"/>
        <w:rPr>
          <w:sz w:val="28"/>
          <w:szCs w:val="28"/>
        </w:rPr>
      </w:pPr>
      <w:r w:rsidRPr="005A0FC1">
        <w:rPr>
          <w:sz w:val="28"/>
          <w:szCs w:val="28"/>
        </w:rPr>
        <w:t xml:space="preserve">Цель данного этапа - добиться правильного произношения звука во фразовой речи, то есть в свободной, обычной. </w:t>
      </w:r>
    </w:p>
    <w:p w:rsidR="00F2080D" w:rsidRPr="005A0FC1" w:rsidRDefault="00F2080D" w:rsidP="00FB67C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Перед логопедом и родителями</w:t>
      </w:r>
      <w:r w:rsidRPr="005A0FC1">
        <w:rPr>
          <w:sz w:val="28"/>
          <w:szCs w:val="28"/>
        </w:rPr>
        <w:t xml:space="preserve"> стоит задача – постепенно, последовательно ввести поставленный звук в слоги, слова, предложения (стихи, рассказы) и в самостоятельную речь ребенка. К новому </w:t>
      </w:r>
      <w:r>
        <w:rPr>
          <w:sz w:val="28"/>
          <w:szCs w:val="28"/>
        </w:rPr>
        <w:t xml:space="preserve">речевому </w:t>
      </w:r>
      <w:r w:rsidRPr="005A0FC1">
        <w:rPr>
          <w:sz w:val="28"/>
          <w:szCs w:val="28"/>
        </w:rPr>
        <w:t xml:space="preserve">материалу можно переходить только в том случае, если усвоен предыдущий. </w:t>
      </w:r>
    </w:p>
    <w:p w:rsidR="00F2080D" w:rsidRPr="00193C6D" w:rsidRDefault="00F2080D" w:rsidP="00FB67CD">
      <w:pPr>
        <w:pStyle w:val="Heading2"/>
        <w:jc w:val="both"/>
        <w:rPr>
          <w:color w:val="0070C0"/>
          <w:sz w:val="28"/>
          <w:szCs w:val="28"/>
        </w:rPr>
      </w:pPr>
      <w:r w:rsidRPr="00193C6D">
        <w:rPr>
          <w:color w:val="0070C0"/>
          <w:sz w:val="28"/>
          <w:szCs w:val="28"/>
        </w:rPr>
        <w:t>Этап дифференциации звуков.</w:t>
      </w:r>
    </w:p>
    <w:p w:rsidR="00F2080D" w:rsidRPr="001A4AA5" w:rsidRDefault="00F2080D" w:rsidP="001A4AA5">
      <w:pPr>
        <w:pStyle w:val="NormalWeb"/>
        <w:jc w:val="both"/>
        <w:rPr>
          <w:sz w:val="28"/>
          <w:szCs w:val="28"/>
        </w:rPr>
      </w:pPr>
      <w:r w:rsidRPr="001A4AA5">
        <w:rPr>
          <w:sz w:val="28"/>
          <w:szCs w:val="28"/>
        </w:rPr>
        <w:t xml:space="preserve">Цель данного этапа – научить ребенка различать смешиваемые звуки и правильно употреблять их в собственной речи. </w:t>
      </w:r>
    </w:p>
    <w:p w:rsidR="00F2080D" w:rsidRPr="00822E04" w:rsidRDefault="00F2080D" w:rsidP="00822E04">
      <w:pPr>
        <w:jc w:val="both"/>
        <w:rPr>
          <w:sz w:val="28"/>
          <w:szCs w:val="28"/>
        </w:rPr>
      </w:pPr>
    </w:p>
    <w:sectPr w:rsidR="00F2080D" w:rsidRPr="00822E04" w:rsidSect="00D511F6">
      <w:footerReference w:type="default" r:id="rId10"/>
      <w:pgSz w:w="11906" w:h="16838"/>
      <w:pgMar w:top="540" w:right="720" w:bottom="54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0D" w:rsidRDefault="00F2080D" w:rsidP="00223092">
      <w:r>
        <w:separator/>
      </w:r>
    </w:p>
  </w:endnote>
  <w:endnote w:type="continuationSeparator" w:id="0">
    <w:p w:rsidR="00F2080D" w:rsidRDefault="00F2080D" w:rsidP="0022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0D" w:rsidRDefault="00F2080D">
    <w:pPr>
      <w:pStyle w:val="Footer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2054" type="#_x0000_t65" style="position:absolute;margin-left:560.05pt;margin-top:809.15pt;width:29pt;height:21.6pt;z-index: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" strokeweight=".25pt">
          <v:textbox>
            <w:txbxContent>
              <w:p w:rsidR="00F2080D" w:rsidRDefault="00F2080D">
                <w:pPr>
                  <w:jc w:val="center"/>
                </w:pPr>
                <w:fldSimple w:instr=" PAGE    \* MERGEFORMAT ">
                  <w:r w:rsidRPr="001A4AA5">
                    <w:rPr>
                      <w:noProof/>
                      <w:sz w:val="16"/>
                      <w:szCs w:val="16"/>
                    </w:rPr>
                    <w:t>4</w:t>
                  </w:r>
                </w:fldSimple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0D" w:rsidRDefault="00F2080D" w:rsidP="00223092">
      <w:r>
        <w:separator/>
      </w:r>
    </w:p>
  </w:footnote>
  <w:footnote w:type="continuationSeparator" w:id="0">
    <w:p w:rsidR="00F2080D" w:rsidRDefault="00F2080D" w:rsidP="00223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9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numPicBullet w:numPicBulletId="2">
    <w:pict>
      <v:shape id="_x0000_i1027" type="#_x0000_t75" style="width:11.25pt;height:11.25pt" o:bullet="t">
        <v:imagedata r:id="rId3" o:title=""/>
      </v:shape>
    </w:pict>
  </w:numPicBullet>
  <w:abstractNum w:abstractNumId="0">
    <w:nsid w:val="04596A46"/>
    <w:multiLevelType w:val="hybridMultilevel"/>
    <w:tmpl w:val="8AD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1030E"/>
    <w:multiLevelType w:val="hybridMultilevel"/>
    <w:tmpl w:val="6C1628E8"/>
    <w:lvl w:ilvl="0" w:tplc="8636601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1998235C"/>
    <w:multiLevelType w:val="hybridMultilevel"/>
    <w:tmpl w:val="E1D2B7BC"/>
    <w:lvl w:ilvl="0" w:tplc="BE5C4A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17812"/>
    <w:multiLevelType w:val="hybridMultilevel"/>
    <w:tmpl w:val="2D42B87C"/>
    <w:lvl w:ilvl="0" w:tplc="04190007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B985BB4"/>
    <w:multiLevelType w:val="hybridMultilevel"/>
    <w:tmpl w:val="C3866CA6"/>
    <w:lvl w:ilvl="0" w:tplc="1D5E0B2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E1202E14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167519B"/>
    <w:multiLevelType w:val="hybridMultilevel"/>
    <w:tmpl w:val="F0FCBE6A"/>
    <w:lvl w:ilvl="0" w:tplc="041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D0247"/>
    <w:multiLevelType w:val="hybridMultilevel"/>
    <w:tmpl w:val="9C1EA966"/>
    <w:lvl w:ilvl="0" w:tplc="308848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C34"/>
    <w:rsid w:val="0000126F"/>
    <w:rsid w:val="00073540"/>
    <w:rsid w:val="0008603A"/>
    <w:rsid w:val="000975FE"/>
    <w:rsid w:val="000A6A52"/>
    <w:rsid w:val="000B0D02"/>
    <w:rsid w:val="000F2976"/>
    <w:rsid w:val="00162B18"/>
    <w:rsid w:val="00193C6D"/>
    <w:rsid w:val="00195795"/>
    <w:rsid w:val="001A4AA5"/>
    <w:rsid w:val="001A50A2"/>
    <w:rsid w:val="001C64F4"/>
    <w:rsid w:val="0021041E"/>
    <w:rsid w:val="00214F8C"/>
    <w:rsid w:val="00223092"/>
    <w:rsid w:val="0023479D"/>
    <w:rsid w:val="002678CB"/>
    <w:rsid w:val="00275B3E"/>
    <w:rsid w:val="002E2C87"/>
    <w:rsid w:val="003437CE"/>
    <w:rsid w:val="00356558"/>
    <w:rsid w:val="003A1907"/>
    <w:rsid w:val="00457227"/>
    <w:rsid w:val="0049736E"/>
    <w:rsid w:val="004C2791"/>
    <w:rsid w:val="004E6C6B"/>
    <w:rsid w:val="004F47CB"/>
    <w:rsid w:val="005A0FC1"/>
    <w:rsid w:val="005A3704"/>
    <w:rsid w:val="005C57C2"/>
    <w:rsid w:val="005E6B4E"/>
    <w:rsid w:val="00632464"/>
    <w:rsid w:val="00657351"/>
    <w:rsid w:val="00763267"/>
    <w:rsid w:val="00785417"/>
    <w:rsid w:val="00822E04"/>
    <w:rsid w:val="008A7791"/>
    <w:rsid w:val="008E3B9E"/>
    <w:rsid w:val="00902EAE"/>
    <w:rsid w:val="009A2C8A"/>
    <w:rsid w:val="00A04934"/>
    <w:rsid w:val="00A06B09"/>
    <w:rsid w:val="00A93DAE"/>
    <w:rsid w:val="00AC7C34"/>
    <w:rsid w:val="00AF1A3F"/>
    <w:rsid w:val="00B551B2"/>
    <w:rsid w:val="00B620A6"/>
    <w:rsid w:val="00BE5FEA"/>
    <w:rsid w:val="00BF2296"/>
    <w:rsid w:val="00C232B7"/>
    <w:rsid w:val="00C6180B"/>
    <w:rsid w:val="00C62CCE"/>
    <w:rsid w:val="00C63519"/>
    <w:rsid w:val="00CC4508"/>
    <w:rsid w:val="00CC7FAB"/>
    <w:rsid w:val="00D01BF9"/>
    <w:rsid w:val="00D511F6"/>
    <w:rsid w:val="00D51524"/>
    <w:rsid w:val="00D954D2"/>
    <w:rsid w:val="00DA1BA6"/>
    <w:rsid w:val="00DD1B1D"/>
    <w:rsid w:val="00DD60E0"/>
    <w:rsid w:val="00E333D8"/>
    <w:rsid w:val="00E96EFD"/>
    <w:rsid w:val="00EA0643"/>
    <w:rsid w:val="00F2080D"/>
    <w:rsid w:val="00F43B35"/>
    <w:rsid w:val="00F44E6C"/>
    <w:rsid w:val="00F459FF"/>
    <w:rsid w:val="00FB67CD"/>
    <w:rsid w:val="00FD1FC1"/>
    <w:rsid w:val="00FD291B"/>
    <w:rsid w:val="00FD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0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B67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67C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C63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230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0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30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0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4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E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B67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4</Pages>
  <Words>560</Words>
  <Characters>3194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2012-11-12T17:41:00Z</dcterms:created>
  <dcterms:modified xsi:type="dcterms:W3CDTF">2013-12-13T08:50:00Z</dcterms:modified>
</cp:coreProperties>
</file>