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B1" w:rsidRDefault="00000928" w:rsidP="002B2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28">
        <w:rPr>
          <w:rFonts w:ascii="Times New Roman" w:hAnsi="Times New Roman" w:cs="Times New Roman"/>
          <w:b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– условное изображение реальных предметов; веешь, специально созданная для развлечения детей и обучения их в живой, увлекательной форме; одно из важных средств воспитания и обучения. К игрушке предъявляют определенные педагогические, эстетические, гигиенические требования. Согласно педагогическим требованиям, игрушка должна развивать познавательные способности (и прежде всего воображение); помогать освоиться в привлекательном для детей мире взрослых  действовать в игре, подражая им; формировать у ребенка любовь к труду, интерес к технике, любознательность, наблюдательность; воспитывать художественный вкус ребенка, побуждать его к творчеству. Игрушка должна содействовать воспитанию чувства коллективизма, вызывать положительные эмоции и чувства у ребенка, забавлять его.</w:t>
      </w:r>
    </w:p>
    <w:p w:rsidR="00000928" w:rsidRDefault="00000928" w:rsidP="00FF7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Будучи, как правило, предметом изобразительного и декоративно-прикладного искусства, игрушка в художественной форме несет ребенку образы внешнего мира. Поэтому основное эстетическое требование, предъявляемое к игрушке – с помощью художественного образа дать характеристику явления, близкую и понятную детскому воображению и восприятию.</w:t>
      </w:r>
    </w:p>
    <w:p w:rsidR="00000928" w:rsidRDefault="00000928" w:rsidP="00FF7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гигиеническом отношении игрушки должны быть безопасны, удобны для санитарной обработки и т.д.</w:t>
      </w:r>
    </w:p>
    <w:p w:rsidR="00000928" w:rsidRDefault="00000928" w:rsidP="00FF7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2D90">
        <w:rPr>
          <w:rFonts w:ascii="Times New Roman" w:hAnsi="Times New Roman" w:cs="Times New Roman"/>
          <w:sz w:val="28"/>
          <w:szCs w:val="28"/>
        </w:rPr>
        <w:t xml:space="preserve">Среди игрушек, способствующих умственному воспитанию детей, большое место занимает группа дидактических игр, развивающих интеллектуальные способности, формирующих ряд ценных представлений, знаний, умений и навыков. Играя с </w:t>
      </w:r>
      <w:proofErr w:type="gramStart"/>
      <w:r w:rsidR="00902D90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="00902D90">
        <w:rPr>
          <w:rFonts w:ascii="Times New Roman" w:hAnsi="Times New Roman" w:cs="Times New Roman"/>
          <w:sz w:val="28"/>
          <w:szCs w:val="28"/>
        </w:rPr>
        <w:t xml:space="preserve"> ребенок учится распознавать, различать, называть форму, величину, цвет (и оттенки) предметов, знакомится с количественными соотношениями, числом, цифрами с пространственными понятиями, объединяет детали в целый предмет, разбирает его на части и т.д.</w:t>
      </w:r>
    </w:p>
    <w:p w:rsidR="007C5DA2" w:rsidRDefault="007C5DA2" w:rsidP="00FF7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Игра – ведущий вид деятельности у детей дошкольного возраста. Существует несколько видов игры - это и дидактические, ролевые, словесные, театрализованные, и игрушки тут играют ключевую роль. Стоит ли делить игрушки по половой принадлежности? Думаю, что нет. В арсенале, как мальчиков, так и девочек должны быть и куклы и мебель и машинки. Играя, например, в ролевые игры, дети накапливают социальны</w:t>
      </w:r>
      <w:r w:rsidR="009409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AD546F">
        <w:rPr>
          <w:rFonts w:ascii="Times New Roman" w:hAnsi="Times New Roman" w:cs="Times New Roman"/>
          <w:sz w:val="28"/>
          <w:szCs w:val="28"/>
        </w:rPr>
        <w:t>.</w:t>
      </w:r>
    </w:p>
    <w:p w:rsidR="00940992" w:rsidRDefault="00AD546F" w:rsidP="00FF7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внимательно подходить к выбору игрушек для своих детей.</w:t>
      </w:r>
      <w:r w:rsidR="0023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92" w:rsidRPr="00940992" w:rsidRDefault="002337A7" w:rsidP="00FF7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92">
        <w:rPr>
          <w:rFonts w:ascii="Times New Roman" w:hAnsi="Times New Roman" w:cs="Times New Roman"/>
          <w:sz w:val="28"/>
          <w:szCs w:val="28"/>
        </w:rPr>
        <w:t>Что бы игрушка проявила себя более эффективно, необходимо ориентироваться на возраст ребенка.</w:t>
      </w:r>
      <w:r w:rsidR="00940992" w:rsidRPr="00940992">
        <w:rPr>
          <w:rFonts w:ascii="Times New Roman" w:hAnsi="Times New Roman" w:cs="Times New Roman"/>
          <w:sz w:val="28"/>
          <w:szCs w:val="28"/>
        </w:rPr>
        <w:t xml:space="preserve"> Так для детей младшего возраста игрушки не должны содержать мелких деталей (это и для безопасности малыша, и мелкая моторика недостаточно хорошо развита).</w:t>
      </w:r>
    </w:p>
    <w:p w:rsidR="002337A7" w:rsidRDefault="00940992" w:rsidP="00FF7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</w:t>
      </w:r>
      <w:r w:rsidR="002337A7" w:rsidRPr="00940992">
        <w:rPr>
          <w:rFonts w:ascii="Times New Roman" w:hAnsi="Times New Roman" w:cs="Times New Roman"/>
          <w:sz w:val="28"/>
          <w:szCs w:val="28"/>
        </w:rPr>
        <w:t xml:space="preserve">дним из </w:t>
      </w:r>
      <w:proofErr w:type="gramStart"/>
      <w:r w:rsidR="002337A7" w:rsidRPr="00940992">
        <w:rPr>
          <w:rFonts w:ascii="Times New Roman" w:hAnsi="Times New Roman" w:cs="Times New Roman"/>
          <w:sz w:val="28"/>
          <w:szCs w:val="28"/>
        </w:rPr>
        <w:t>требованием</w:t>
      </w:r>
      <w:proofErr w:type="gramEnd"/>
      <w:r w:rsidR="002337A7" w:rsidRPr="00940992">
        <w:rPr>
          <w:rFonts w:ascii="Times New Roman" w:hAnsi="Times New Roman" w:cs="Times New Roman"/>
          <w:sz w:val="28"/>
          <w:szCs w:val="28"/>
        </w:rPr>
        <w:t xml:space="preserve"> предъявляемым  к выбору игрушки можно отнести соответствие интересам самого ребенка. Ребенок должен четко понимать, что с ней делать</w:t>
      </w:r>
      <w:r>
        <w:rPr>
          <w:rFonts w:ascii="Times New Roman" w:hAnsi="Times New Roman" w:cs="Times New Roman"/>
          <w:sz w:val="28"/>
          <w:szCs w:val="28"/>
        </w:rPr>
        <w:t>, и тогда эту игрушку будут часто вовлекать в игру.</w:t>
      </w:r>
    </w:p>
    <w:p w:rsidR="00940992" w:rsidRDefault="00940992" w:rsidP="00FF7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и доступность. Ошибочно считать, что чем большими свойствами и качествами обладает игрушка, тем интереснее будет в нее играть ребенку.</w:t>
      </w:r>
    </w:p>
    <w:p w:rsidR="00940992" w:rsidRDefault="00940992" w:rsidP="00FF7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самостоятельности. Игрушка служить опорой для самостоятельных действий детей.</w:t>
      </w:r>
    </w:p>
    <w:p w:rsidR="00FF71AF" w:rsidRDefault="00FF71AF" w:rsidP="00FF71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и про технические качества игрушек, которые в себя включают и прочность и безопасность.</w:t>
      </w:r>
    </w:p>
    <w:p w:rsidR="00FF71AF" w:rsidRDefault="00FF71AF" w:rsidP="00FF7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чаще сейчас появляется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96FD4">
        <w:rPr>
          <w:rFonts w:ascii="Times New Roman" w:hAnsi="Times New Roman" w:cs="Times New Roman"/>
          <w:sz w:val="28"/>
          <w:szCs w:val="28"/>
        </w:rPr>
        <w:t xml:space="preserve"> И так:</w:t>
      </w:r>
    </w:p>
    <w:p w:rsidR="005D3E07" w:rsidRDefault="00596FD4" w:rsidP="005D3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средство информации, пропагандирующее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несет опасность для жизни и здоровья детей, и может нанести непоправимый вред физическому, психическому и нравственно-духовному развитию. Не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некачественно сделанной игрушкой с плохо раскрашенными деталями и не отвечающей безопасностью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для детей. Зачастую это качественные вещи, изготовленные из качественных материалов и производителями ведущих торговых марок.</w:t>
      </w:r>
      <w:r w:rsidR="005D3E07">
        <w:rPr>
          <w:rFonts w:ascii="Times New Roman" w:hAnsi="Times New Roman" w:cs="Times New Roman"/>
          <w:sz w:val="28"/>
          <w:szCs w:val="28"/>
        </w:rPr>
        <w:t xml:space="preserve"> К таким игрушкам можно отнести и пупсов, которые </w:t>
      </w:r>
      <w:proofErr w:type="spellStart"/>
      <w:r w:rsidR="005D3E07">
        <w:rPr>
          <w:rFonts w:ascii="Times New Roman" w:hAnsi="Times New Roman" w:cs="Times New Roman"/>
          <w:sz w:val="28"/>
          <w:szCs w:val="28"/>
        </w:rPr>
        <w:t>запрограмированны</w:t>
      </w:r>
      <w:proofErr w:type="spellEnd"/>
      <w:r w:rsidR="005D3E07">
        <w:rPr>
          <w:rFonts w:ascii="Times New Roman" w:hAnsi="Times New Roman" w:cs="Times New Roman"/>
          <w:sz w:val="28"/>
          <w:szCs w:val="28"/>
        </w:rPr>
        <w:t xml:space="preserve"> на произнесение определенных фраз, лишая возможности детей самостоятельно решать, когда кукла должна позвать маму или заплакать. Различные пирамидки, если их основание конус</w:t>
      </w:r>
      <w:r w:rsidR="00F24FC9">
        <w:rPr>
          <w:rFonts w:ascii="Times New Roman" w:hAnsi="Times New Roman" w:cs="Times New Roman"/>
          <w:sz w:val="28"/>
          <w:szCs w:val="28"/>
        </w:rPr>
        <w:t>ообразное, не позволяющее самостоятельно решать последовательность нанизывание колец на основание. Фигурки зверей и животных окрашенные в не естественный цвет. Куклы «</w:t>
      </w:r>
      <w:proofErr w:type="spellStart"/>
      <w:r w:rsidR="00F24FC9">
        <w:rPr>
          <w:rFonts w:ascii="Times New Roman" w:hAnsi="Times New Roman" w:cs="Times New Roman"/>
          <w:sz w:val="28"/>
          <w:szCs w:val="28"/>
        </w:rPr>
        <w:t>Братс</w:t>
      </w:r>
      <w:proofErr w:type="spellEnd"/>
      <w:r w:rsidR="00F24FC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24FC9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F24FC9">
        <w:rPr>
          <w:rFonts w:ascii="Times New Roman" w:hAnsi="Times New Roman" w:cs="Times New Roman"/>
          <w:sz w:val="28"/>
          <w:szCs w:val="28"/>
        </w:rPr>
        <w:t>», «Монстр</w:t>
      </w:r>
      <w:proofErr w:type="gramStart"/>
      <w:r w:rsidR="00F24FC9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F24FC9">
        <w:rPr>
          <w:rFonts w:ascii="Times New Roman" w:hAnsi="Times New Roman" w:cs="Times New Roman"/>
          <w:sz w:val="28"/>
          <w:szCs w:val="28"/>
        </w:rPr>
        <w:t xml:space="preserve">ай», у которых нарушены пропорции тела. Различные роботы,  </w:t>
      </w:r>
      <w:proofErr w:type="spellStart"/>
      <w:r w:rsidR="00F24FC9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F24FC9">
        <w:rPr>
          <w:rFonts w:ascii="Times New Roman" w:hAnsi="Times New Roman" w:cs="Times New Roman"/>
          <w:sz w:val="28"/>
          <w:szCs w:val="28"/>
        </w:rPr>
        <w:t>, монстры.</w:t>
      </w:r>
    </w:p>
    <w:p w:rsidR="00F24FC9" w:rsidRDefault="00EB131B" w:rsidP="005D3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не все так плохо. Сейчас появляются магазины, где приоритет отдают «умным игрушкам», тут можно приобрести и настольные игры и головоломки. Для детской игры подойдут и игрушки</w:t>
      </w:r>
      <w:r w:rsidR="007E0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изготовили дети самостоятельно и с участием взрослого</w:t>
      </w:r>
      <w:r w:rsidR="007E01DE">
        <w:rPr>
          <w:rFonts w:ascii="Times New Roman" w:hAnsi="Times New Roman" w:cs="Times New Roman"/>
          <w:sz w:val="28"/>
          <w:szCs w:val="28"/>
        </w:rPr>
        <w:t>. Сюда подойдут и модели самолетов, кораблей, автомобилей, куклы обереги и т.д.</w:t>
      </w:r>
    </w:p>
    <w:p w:rsidR="007E01DE" w:rsidRDefault="007E01DE" w:rsidP="005D3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нам, взрослым, помнить и понимать значение игрушек в детской игре. От выбора игрушек для детей зависит то, какими они станут в будущем. </w:t>
      </w:r>
    </w:p>
    <w:p w:rsidR="00596FD4" w:rsidRDefault="00596FD4" w:rsidP="00FF7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D4" w:rsidRPr="00FF71AF" w:rsidRDefault="00596FD4" w:rsidP="00FF7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   </w:t>
      </w:r>
      <w:r>
        <w:rPr>
          <w:rStyle w:val="apple-converted-space"/>
          <w:rFonts w:ascii="Verdana" w:hAnsi="Verdana"/>
          <w:color w:val="FF0000"/>
          <w:sz w:val="17"/>
          <w:szCs w:val="17"/>
          <w:shd w:val="clear" w:color="auto" w:fill="FFFFFF"/>
        </w:rPr>
        <w:t> </w:t>
      </w:r>
    </w:p>
    <w:sectPr w:rsidR="00596FD4" w:rsidRPr="00FF71AF" w:rsidSect="0052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8A"/>
    <w:multiLevelType w:val="hybridMultilevel"/>
    <w:tmpl w:val="829AD024"/>
    <w:lvl w:ilvl="0" w:tplc="7A2C71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28"/>
    <w:rsid w:val="00000928"/>
    <w:rsid w:val="002337A7"/>
    <w:rsid w:val="002B2CB0"/>
    <w:rsid w:val="005200B1"/>
    <w:rsid w:val="00596FD4"/>
    <w:rsid w:val="005D3E07"/>
    <w:rsid w:val="00676BC3"/>
    <w:rsid w:val="007C5DA2"/>
    <w:rsid w:val="007E01DE"/>
    <w:rsid w:val="00902D90"/>
    <w:rsid w:val="00940992"/>
    <w:rsid w:val="00AD546F"/>
    <w:rsid w:val="00BF6A51"/>
    <w:rsid w:val="00C61057"/>
    <w:rsid w:val="00C81164"/>
    <w:rsid w:val="00CB1D6D"/>
    <w:rsid w:val="00D83F85"/>
    <w:rsid w:val="00EB131B"/>
    <w:rsid w:val="00EC48A1"/>
    <w:rsid w:val="00F24FC9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92"/>
    <w:pPr>
      <w:ind w:left="720"/>
      <w:contextualSpacing/>
    </w:pPr>
  </w:style>
  <w:style w:type="character" w:customStyle="1" w:styleId="apple-converted-space">
    <w:name w:val="apple-converted-space"/>
    <w:basedOn w:val="a0"/>
    <w:rsid w:val="00596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5A7E-AD49-4AD5-9EEF-8CFAAF5A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dcterms:created xsi:type="dcterms:W3CDTF">2014-06-07T07:03:00Z</dcterms:created>
  <dcterms:modified xsi:type="dcterms:W3CDTF">2014-06-10T06:26:00Z</dcterms:modified>
</cp:coreProperties>
</file>