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34" w:rsidRPr="00792848" w:rsidRDefault="004B1C34" w:rsidP="004B1C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848">
        <w:rPr>
          <w:rFonts w:ascii="Times New Roman" w:hAnsi="Times New Roman" w:cs="Times New Roman"/>
          <w:sz w:val="24"/>
          <w:szCs w:val="24"/>
        </w:rPr>
        <w:t>Государственное дошкольное образовательное учреждение</w:t>
      </w: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848">
        <w:rPr>
          <w:rFonts w:ascii="Times New Roman" w:hAnsi="Times New Roman" w:cs="Times New Roman"/>
          <w:sz w:val="24"/>
          <w:szCs w:val="24"/>
        </w:rPr>
        <w:t>детский сад комбинированного вида № 120 Выборгского района</w:t>
      </w: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C34" w:rsidRDefault="004B1C34" w:rsidP="004B1C34">
      <w:pPr>
        <w:pStyle w:val="1"/>
        <w:jc w:val="left"/>
        <w:sectPr w:rsidR="004B1C34" w:rsidSect="00C51080">
          <w:headerReference w:type="default" r:id="rId7"/>
          <w:footerReference w:type="default" r:id="rId8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4B1C34" w:rsidRPr="00792848" w:rsidRDefault="004B1C34" w:rsidP="004B1C34">
      <w:pPr>
        <w:pStyle w:val="1"/>
        <w:jc w:val="left"/>
      </w:pPr>
      <w:r w:rsidRPr="00792848">
        <w:lastRenderedPageBreak/>
        <w:t xml:space="preserve">СОГЛАСОВАНО  </w:t>
      </w:r>
      <w:r>
        <w:t xml:space="preserve">                                                  </w:t>
      </w:r>
    </w:p>
    <w:p w:rsidR="004B1C34" w:rsidRDefault="004B1C34" w:rsidP="004B1C34">
      <w:pPr>
        <w:pStyle w:val="1"/>
        <w:jc w:val="left"/>
      </w:pPr>
      <w:r>
        <w:t xml:space="preserve">Заведующий кафедрой </w:t>
      </w:r>
    </w:p>
    <w:p w:rsidR="004B1C34" w:rsidRDefault="004B1C34" w:rsidP="004B1C34">
      <w:pPr>
        <w:pStyle w:val="1"/>
        <w:jc w:val="left"/>
      </w:pPr>
      <w:r>
        <w:t>психологии СПб АППО</w:t>
      </w:r>
    </w:p>
    <w:p w:rsidR="004B1C34" w:rsidRDefault="004B1C34" w:rsidP="004B1C34">
      <w:pPr>
        <w:pStyle w:val="1"/>
        <w:jc w:val="left"/>
      </w:pPr>
      <w:proofErr w:type="spellStart"/>
      <w:r>
        <w:t>к.пс</w:t>
      </w:r>
      <w:proofErr w:type="spellEnd"/>
      <w:r>
        <w:t xml:space="preserve">. н., доцент       </w:t>
      </w:r>
    </w:p>
    <w:p w:rsidR="004B1C34" w:rsidRDefault="004B1C34" w:rsidP="004B1C34">
      <w:pPr>
        <w:pStyle w:val="1"/>
        <w:jc w:val="left"/>
        <w:rPr>
          <w:szCs w:val="28"/>
        </w:rPr>
      </w:pPr>
      <w:r>
        <w:t xml:space="preserve">_________С. М. </w:t>
      </w:r>
      <w:proofErr w:type="spellStart"/>
      <w:r>
        <w:t>Шингаев</w:t>
      </w:r>
      <w:proofErr w:type="spellEnd"/>
      <w:r w:rsidRPr="00792848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</w:t>
      </w:r>
      <w:r>
        <w:t xml:space="preserve">                                         </w:t>
      </w:r>
      <w:r w:rsidRPr="00792848">
        <w:rPr>
          <w:szCs w:val="28"/>
        </w:rPr>
        <w:t>«__»_______201</w:t>
      </w:r>
      <w:r>
        <w:rPr>
          <w:szCs w:val="28"/>
        </w:rPr>
        <w:t>3</w:t>
      </w:r>
      <w:r w:rsidRPr="00792848">
        <w:rPr>
          <w:szCs w:val="28"/>
        </w:rPr>
        <w:t>г</w:t>
      </w:r>
      <w:r>
        <w:rPr>
          <w:szCs w:val="28"/>
        </w:rPr>
        <w:t>.</w:t>
      </w:r>
    </w:p>
    <w:p w:rsidR="004B1C34" w:rsidRDefault="004B1C34" w:rsidP="004B1C34">
      <w:pPr>
        <w:rPr>
          <w:lang w:eastAsia="ru-RU"/>
        </w:rPr>
      </w:pPr>
    </w:p>
    <w:p w:rsidR="004B1C34" w:rsidRDefault="004B1C34" w:rsidP="004B1C3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C34" w:rsidRDefault="004B1C34" w:rsidP="004B1C3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C34" w:rsidRDefault="004B1C34" w:rsidP="004B1C3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ПРИНЯТО</w:t>
      </w:r>
    </w:p>
    <w:p w:rsidR="004B1C34" w:rsidRDefault="004B1C34" w:rsidP="004B1C3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заседании</w:t>
      </w:r>
    </w:p>
    <w:p w:rsidR="004B1C34" w:rsidRDefault="004B1C34" w:rsidP="004B1C3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педагогического совета</w:t>
      </w:r>
    </w:p>
    <w:p w:rsidR="004B1C34" w:rsidRDefault="004B1C34" w:rsidP="004B1C3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_____________2013 г.</w:t>
      </w:r>
    </w:p>
    <w:p w:rsidR="004B1C34" w:rsidRDefault="004B1C34" w:rsidP="004B1C34">
      <w:pPr>
        <w:tabs>
          <w:tab w:val="left" w:pos="28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C34" w:rsidRDefault="004B1C34" w:rsidP="004B1C3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4B1C34" w:rsidRDefault="004B1C34" w:rsidP="004B1C3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Заведующая ГБДОУ №120</w:t>
      </w:r>
    </w:p>
    <w:p w:rsidR="004B1C34" w:rsidRPr="008C5206" w:rsidRDefault="004B1C34" w:rsidP="004B1C34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_________Малаховская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 Ю. </w:t>
      </w:r>
    </w:p>
    <w:p w:rsidR="004B1C34" w:rsidRDefault="004B1C34" w:rsidP="004B1C34">
      <w:pPr>
        <w:rPr>
          <w:rFonts w:ascii="Times New Roman" w:hAnsi="Times New Roman" w:cs="Times New Roman"/>
          <w:sz w:val="28"/>
          <w:szCs w:val="28"/>
        </w:rPr>
        <w:sectPr w:rsidR="004B1C34" w:rsidSect="00C51080">
          <w:type w:val="continuous"/>
          <w:pgSz w:w="11906" w:h="16838"/>
          <w:pgMar w:top="1134" w:right="850" w:bottom="1134" w:left="1560" w:header="708" w:footer="708" w:gutter="0"/>
          <w:cols w:num="2" w:space="1844"/>
          <w:titlePg/>
          <w:docGrid w:linePitch="360"/>
        </w:sectPr>
      </w:pPr>
    </w:p>
    <w:p w:rsidR="004B1C34" w:rsidRPr="00792848" w:rsidRDefault="004B1C34" w:rsidP="004B1C34">
      <w:pPr>
        <w:rPr>
          <w:rFonts w:ascii="Times New Roman" w:hAnsi="Times New Roman" w:cs="Times New Roman"/>
          <w:sz w:val="28"/>
          <w:szCs w:val="28"/>
        </w:rPr>
      </w:pPr>
    </w:p>
    <w:p w:rsidR="004B1C34" w:rsidRPr="00792848" w:rsidRDefault="004B1C34" w:rsidP="004B1C34">
      <w:pPr>
        <w:rPr>
          <w:rFonts w:ascii="Times New Roman" w:hAnsi="Times New Roman" w:cs="Times New Roman"/>
          <w:sz w:val="28"/>
          <w:szCs w:val="28"/>
        </w:rPr>
      </w:pPr>
    </w:p>
    <w:p w:rsidR="004B1C34" w:rsidRPr="00792848" w:rsidRDefault="004B1C34" w:rsidP="004B1C34">
      <w:pPr>
        <w:rPr>
          <w:rFonts w:ascii="Times New Roman" w:hAnsi="Times New Roman" w:cs="Times New Roman"/>
          <w:sz w:val="28"/>
          <w:szCs w:val="28"/>
        </w:rPr>
      </w:pPr>
    </w:p>
    <w:p w:rsidR="004B1C34" w:rsidRPr="00792848" w:rsidRDefault="004B1C34" w:rsidP="004B1C34">
      <w:pPr>
        <w:rPr>
          <w:rFonts w:ascii="Times New Roman" w:hAnsi="Times New Roman" w:cs="Times New Roman"/>
          <w:sz w:val="28"/>
          <w:szCs w:val="28"/>
        </w:rPr>
      </w:pPr>
    </w:p>
    <w:p w:rsidR="004B1C34" w:rsidRPr="00792848" w:rsidRDefault="004B1C34" w:rsidP="004B1C34">
      <w:pPr>
        <w:rPr>
          <w:rFonts w:ascii="Times New Roman" w:hAnsi="Times New Roman" w:cs="Times New Roman"/>
          <w:sz w:val="28"/>
          <w:szCs w:val="28"/>
        </w:rPr>
      </w:pPr>
    </w:p>
    <w:p w:rsidR="004B1C34" w:rsidRPr="00792848" w:rsidRDefault="004B1C34" w:rsidP="004B1C34">
      <w:pPr>
        <w:rPr>
          <w:rFonts w:ascii="Times New Roman" w:hAnsi="Times New Roman" w:cs="Times New Roman"/>
          <w:sz w:val="28"/>
          <w:szCs w:val="28"/>
        </w:rPr>
      </w:pPr>
    </w:p>
    <w:p w:rsidR="004B1C34" w:rsidRPr="00792848" w:rsidRDefault="004B1C34" w:rsidP="004B1C34">
      <w:pPr>
        <w:rPr>
          <w:rFonts w:ascii="Times New Roman" w:hAnsi="Times New Roman" w:cs="Times New Roman"/>
          <w:sz w:val="28"/>
          <w:szCs w:val="28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 w:val="32"/>
          <w:szCs w:val="32"/>
        </w:rPr>
      </w:pPr>
      <w:r w:rsidRPr="00792848">
        <w:rPr>
          <w:rFonts w:ascii="Times New Roman" w:hAnsi="Times New Roman" w:cs="Times New Roman"/>
          <w:sz w:val="32"/>
          <w:szCs w:val="32"/>
        </w:rPr>
        <w:t xml:space="preserve">Программа </w:t>
      </w: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848">
        <w:rPr>
          <w:rFonts w:ascii="Times New Roman" w:hAnsi="Times New Roman" w:cs="Times New Roman"/>
          <w:b/>
          <w:sz w:val="32"/>
          <w:szCs w:val="32"/>
        </w:rPr>
        <w:t>ИГРАЮ И РАСТУ СЧАСТЛИВЫМ</w:t>
      </w: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 w:val="32"/>
          <w:szCs w:val="32"/>
        </w:rPr>
      </w:pPr>
      <w:r w:rsidRPr="00792848">
        <w:rPr>
          <w:rFonts w:ascii="Times New Roman" w:hAnsi="Times New Roman" w:cs="Times New Roman"/>
          <w:sz w:val="32"/>
          <w:szCs w:val="32"/>
        </w:rPr>
        <w:t>(для детей</w:t>
      </w:r>
      <w:r>
        <w:rPr>
          <w:rFonts w:ascii="Times New Roman" w:hAnsi="Times New Roman" w:cs="Times New Roman"/>
          <w:sz w:val="32"/>
          <w:szCs w:val="32"/>
        </w:rPr>
        <w:t xml:space="preserve"> 4 – 7 лет</w:t>
      </w:r>
      <w:r w:rsidRPr="007928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разными образовательными потребностями</w:t>
      </w:r>
      <w:r w:rsidRPr="00792848">
        <w:rPr>
          <w:rFonts w:ascii="Times New Roman" w:hAnsi="Times New Roman" w:cs="Times New Roman"/>
          <w:sz w:val="32"/>
          <w:szCs w:val="32"/>
        </w:rPr>
        <w:t>)</w:t>
      </w: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C34" w:rsidRDefault="004B1C34" w:rsidP="004B1C34">
      <w:pPr>
        <w:jc w:val="right"/>
        <w:rPr>
          <w:rFonts w:ascii="Times New Roman" w:hAnsi="Times New Roman" w:cs="Times New Roman"/>
          <w:sz w:val="24"/>
          <w:szCs w:val="24"/>
        </w:rPr>
      </w:pPr>
      <w:r w:rsidRPr="00792848">
        <w:rPr>
          <w:rFonts w:ascii="Times New Roman" w:hAnsi="Times New Roman" w:cs="Times New Roman"/>
          <w:sz w:val="24"/>
          <w:szCs w:val="24"/>
        </w:rPr>
        <w:t xml:space="preserve">Автор – составитель: </w:t>
      </w:r>
    </w:p>
    <w:p w:rsidR="004B1C34" w:rsidRDefault="004B1C34" w:rsidP="004B1C34">
      <w:pPr>
        <w:jc w:val="right"/>
        <w:rPr>
          <w:rFonts w:ascii="Times New Roman" w:hAnsi="Times New Roman" w:cs="Times New Roman"/>
          <w:sz w:val="24"/>
          <w:szCs w:val="24"/>
        </w:rPr>
      </w:pPr>
      <w:r w:rsidRPr="00792848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</w:p>
    <w:p w:rsidR="004B1C34" w:rsidRPr="00792848" w:rsidRDefault="004B1C34" w:rsidP="004B1C34">
      <w:pPr>
        <w:jc w:val="right"/>
        <w:rPr>
          <w:rFonts w:ascii="Times New Roman" w:hAnsi="Times New Roman" w:cs="Times New Roman"/>
          <w:sz w:val="24"/>
          <w:szCs w:val="24"/>
        </w:rPr>
      </w:pPr>
      <w:r w:rsidRPr="00792848">
        <w:rPr>
          <w:rFonts w:ascii="Times New Roman" w:hAnsi="Times New Roman" w:cs="Times New Roman"/>
          <w:sz w:val="24"/>
          <w:szCs w:val="24"/>
        </w:rPr>
        <w:t>Голубева Т. В.</w:t>
      </w:r>
    </w:p>
    <w:p w:rsidR="004B1C34" w:rsidRPr="00792848" w:rsidRDefault="004B1C34" w:rsidP="004B1C34">
      <w:pPr>
        <w:jc w:val="right"/>
        <w:rPr>
          <w:rFonts w:ascii="Times New Roman" w:hAnsi="Times New Roman" w:cs="Times New Roman"/>
          <w:szCs w:val="28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Cs w:val="28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Cs w:val="28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Cs w:val="28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Cs w:val="28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Cs w:val="28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Cs w:val="28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Cs w:val="28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Cs w:val="28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Cs w:val="28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Cs w:val="28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Cs w:val="28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Cs w:val="28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Cs w:val="28"/>
        </w:rPr>
      </w:pPr>
    </w:p>
    <w:p w:rsidR="004B1C34" w:rsidRPr="00792848" w:rsidRDefault="004B1C34" w:rsidP="004B1C34">
      <w:pPr>
        <w:rPr>
          <w:rFonts w:ascii="Times New Roman" w:hAnsi="Times New Roman" w:cs="Times New Roman"/>
          <w:szCs w:val="28"/>
        </w:rPr>
      </w:pPr>
    </w:p>
    <w:p w:rsidR="004B1C34" w:rsidRDefault="004B1C34" w:rsidP="004B1C34">
      <w:pPr>
        <w:jc w:val="center"/>
        <w:rPr>
          <w:rFonts w:ascii="Times New Roman" w:hAnsi="Times New Roman" w:cs="Times New Roman"/>
          <w:szCs w:val="28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Cs w:val="28"/>
        </w:rPr>
      </w:pP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848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4B1C34" w:rsidRPr="00792848" w:rsidRDefault="004B1C34" w:rsidP="004B1C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848">
        <w:rPr>
          <w:rFonts w:ascii="Times New Roman" w:hAnsi="Times New Roman" w:cs="Times New Roman"/>
          <w:sz w:val="24"/>
          <w:szCs w:val="24"/>
        </w:rPr>
        <w:t>2013</w:t>
      </w:r>
    </w:p>
    <w:p w:rsidR="004B1C34" w:rsidRPr="00792848" w:rsidRDefault="004B1C34" w:rsidP="004B1C34">
      <w:pPr>
        <w:rPr>
          <w:rFonts w:ascii="Times New Roman" w:hAnsi="Times New Roman" w:cs="Times New Roman"/>
          <w:sz w:val="24"/>
          <w:szCs w:val="24"/>
        </w:rPr>
      </w:pPr>
    </w:p>
    <w:p w:rsidR="004B1C34" w:rsidRPr="00C87029" w:rsidRDefault="004B1C34" w:rsidP="004B1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029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  <w:r w:rsidRPr="00C87029">
        <w:rPr>
          <w:rFonts w:ascii="Times New Roman" w:hAnsi="Times New Roman" w:cs="Times New Roman"/>
          <w:b/>
          <w:sz w:val="24"/>
          <w:szCs w:val="24"/>
        </w:rPr>
        <w:br/>
      </w:r>
    </w:p>
    <w:p w:rsidR="004B1C34" w:rsidRDefault="004B1C34" w:rsidP="004B1C34">
      <w:pPr>
        <w:ind w:firstLine="567"/>
        <w:jc w:val="both"/>
        <w:rPr>
          <w:sz w:val="28"/>
          <w:szCs w:val="28"/>
        </w:rPr>
      </w:pPr>
      <w:r w:rsidRPr="00CA5515">
        <w:rPr>
          <w:rFonts w:ascii="Times New Roman" w:hAnsi="Times New Roman" w:cs="Times New Roman"/>
          <w:b/>
          <w:sz w:val="24"/>
          <w:szCs w:val="24"/>
          <w:u w:val="single"/>
        </w:rPr>
        <w:t>Актуальность:</w:t>
      </w:r>
      <w:r w:rsidRPr="008B06D4">
        <w:rPr>
          <w:rFonts w:ascii="Times New Roman" w:hAnsi="Times New Roman" w:cs="Times New Roman"/>
          <w:sz w:val="24"/>
          <w:szCs w:val="24"/>
        </w:rPr>
        <w:t xml:space="preserve"> в современном мире мы стремимся к развитию творческой, самостоятельной и успешной личности. Все эти качества закладываются ещё в дошкольном возрасте, важно сохранить достигнутый на дошкольной ступени образования результат и не упустить </w:t>
      </w:r>
      <w:proofErr w:type="spellStart"/>
      <w:r w:rsidRPr="008B06D4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8B06D4">
        <w:rPr>
          <w:rFonts w:ascii="Times New Roman" w:hAnsi="Times New Roman" w:cs="Times New Roman"/>
          <w:sz w:val="24"/>
          <w:szCs w:val="24"/>
        </w:rPr>
        <w:t xml:space="preserve"> период в формировании инициативности и самостоятельности ребенка, уверенности в своих силах, способности к осмыслению своих эмоций, умения слышать других людей и доносить до них свою точку зрения. Причём данные умения необходимы для разных категорий дошкольников, включая детей с проблемами в развитии.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C34" w:rsidRPr="007979A2" w:rsidRDefault="004B1C34" w:rsidP="004B1C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A2">
        <w:rPr>
          <w:rFonts w:ascii="Times New Roman" w:hAnsi="Times New Roman" w:cs="Times New Roman"/>
          <w:sz w:val="24"/>
          <w:szCs w:val="24"/>
        </w:rPr>
        <w:t>Ребенок постоянно подвергается воздействиям окружающей действительности, не всегда социум оказывает положительное влияние на личность, некоторые воздействия можно характеризовать, как продолжительный стресс, истощающий запас адаптивной энергии. Это дезорганизует психику и поведение ребенка, может привести к эмоциональным нарушениям и даже замедлению темпа психофизического развития. Подобные последствия возможны при снижени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79A2">
        <w:rPr>
          <w:rFonts w:ascii="Times New Roman" w:hAnsi="Times New Roman" w:cs="Times New Roman"/>
          <w:sz w:val="24"/>
          <w:szCs w:val="24"/>
        </w:rPr>
        <w:t xml:space="preserve"> устойчивости к стрессовым ситуациям из-за пребывания в состоянии неопределенности, вызывающей волнение и тревогу у ребенка. Поскольку первоочередной задачей является сохранение и укрепление здоровья детей, необходимо обеспечить профилактику подобных состояний. Проблема </w:t>
      </w:r>
      <w:r>
        <w:rPr>
          <w:rFonts w:ascii="Times New Roman" w:hAnsi="Times New Roman" w:cs="Times New Roman"/>
          <w:sz w:val="24"/>
          <w:szCs w:val="24"/>
        </w:rPr>
        <w:t xml:space="preserve">поступления ребёнка в учреждение дошкольное или </w:t>
      </w:r>
      <w:r w:rsidRPr="007979A2">
        <w:rPr>
          <w:rFonts w:ascii="Times New Roman" w:hAnsi="Times New Roman" w:cs="Times New Roman"/>
          <w:sz w:val="24"/>
          <w:szCs w:val="24"/>
        </w:rPr>
        <w:t xml:space="preserve">перехода в школу, </w:t>
      </w: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7979A2">
        <w:rPr>
          <w:rFonts w:ascii="Times New Roman" w:hAnsi="Times New Roman" w:cs="Times New Roman"/>
          <w:sz w:val="24"/>
          <w:szCs w:val="24"/>
        </w:rPr>
        <w:t>приняти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979A2">
        <w:rPr>
          <w:rFonts w:ascii="Times New Roman" w:hAnsi="Times New Roman" w:cs="Times New Roman"/>
          <w:sz w:val="24"/>
          <w:szCs w:val="24"/>
        </w:rPr>
        <w:t xml:space="preserve"> новых условий действительности является постоянной темой для беспокойства, как для родителей, так и для самих </w:t>
      </w:r>
      <w:r>
        <w:rPr>
          <w:rFonts w:ascii="Times New Roman" w:hAnsi="Times New Roman" w:cs="Times New Roman"/>
          <w:sz w:val="24"/>
          <w:szCs w:val="24"/>
        </w:rPr>
        <w:t xml:space="preserve">детей всегда остаётся актуальной. </w:t>
      </w:r>
    </w:p>
    <w:p w:rsidR="004B1C34" w:rsidRPr="00202825" w:rsidRDefault="004B1C34" w:rsidP="004B1C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дети с особенностями развития, в частности, такими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развитии опорно-двигательного аппарата (ОПД), задержка психического развития (ЗПР) поступают в дошкольные учреждения ближе к четырём годам и тяжело адаптируются к новым условиям. </w:t>
      </w:r>
      <w:r w:rsidRPr="00202825">
        <w:rPr>
          <w:rFonts w:ascii="Times New Roman" w:hAnsi="Times New Roman" w:cs="Times New Roman"/>
          <w:sz w:val="24"/>
          <w:szCs w:val="24"/>
        </w:rPr>
        <w:t xml:space="preserve">Переход </w:t>
      </w:r>
      <w:r>
        <w:rPr>
          <w:rFonts w:ascii="Times New Roman" w:hAnsi="Times New Roman" w:cs="Times New Roman"/>
          <w:sz w:val="24"/>
          <w:szCs w:val="24"/>
        </w:rPr>
        <w:t xml:space="preserve">любого </w:t>
      </w:r>
      <w:r w:rsidRPr="00202825">
        <w:rPr>
          <w:rFonts w:ascii="Times New Roman" w:hAnsi="Times New Roman" w:cs="Times New Roman"/>
          <w:sz w:val="24"/>
          <w:szCs w:val="24"/>
        </w:rPr>
        <w:t xml:space="preserve">дошкольника к новой социальной роли: «ученика» - событие радостное и тревожное, меняющее жизнь не только самого ребенка, но и его семьи.  Данные социальных опросов говорят о том, что главным условием готовности ребенка к школе родители видят интеллектуальные показатели, все помнят о необходимости формирования физической готовности, но упускают из вида развитие социально-личностных и эмоционально-волевых качеств. Практический опыт и исследования показывают, что недостаточное внимание к развитию этих качеств является основной причиной самых распространенных трудностей, с которыми сталкиваются семьи первоклассников. Поэтому мы видим своей задачей создание системы сопровождения и консультирования семей по вопросам образования и развития детей, взаимодействие с родителями и включение их в систему работы по </w:t>
      </w:r>
      <w:r>
        <w:rPr>
          <w:rFonts w:ascii="Times New Roman" w:hAnsi="Times New Roman" w:cs="Times New Roman"/>
          <w:sz w:val="24"/>
          <w:szCs w:val="24"/>
        </w:rPr>
        <w:t>социально-</w:t>
      </w:r>
      <w:r w:rsidRPr="00202825">
        <w:rPr>
          <w:rFonts w:ascii="Times New Roman" w:hAnsi="Times New Roman" w:cs="Times New Roman"/>
          <w:sz w:val="24"/>
          <w:szCs w:val="24"/>
        </w:rPr>
        <w:t>личностно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202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развитию ребёнка</w:t>
      </w:r>
      <w:r w:rsidRPr="00202825">
        <w:rPr>
          <w:rFonts w:ascii="Times New Roman" w:hAnsi="Times New Roman" w:cs="Times New Roman"/>
          <w:sz w:val="24"/>
          <w:szCs w:val="24"/>
        </w:rPr>
        <w:t>, ра</w:t>
      </w:r>
      <w:r>
        <w:rPr>
          <w:rFonts w:ascii="Times New Roman" w:hAnsi="Times New Roman" w:cs="Times New Roman"/>
          <w:sz w:val="24"/>
          <w:szCs w:val="24"/>
        </w:rPr>
        <w:t xml:space="preserve">звитию адаптивных способностей, совершенствованию способности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02825">
        <w:rPr>
          <w:rFonts w:ascii="Times New Roman" w:hAnsi="Times New Roman" w:cs="Times New Roman"/>
          <w:sz w:val="24"/>
          <w:szCs w:val="24"/>
        </w:rPr>
        <w:t>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>Исследователи выделяют следующие, наиболее часто встречающиеся признаки неготовности детей к школьному обучению</w:t>
      </w:r>
      <w:r>
        <w:rPr>
          <w:rStyle w:val="af2"/>
          <w:rFonts w:ascii="Times New Roman" w:hAnsi="Times New Roman" w:cs="Times New Roman"/>
          <w:sz w:val="24"/>
          <w:szCs w:val="24"/>
        </w:rPr>
        <w:footnoteReference w:id="1"/>
      </w:r>
      <w:r w:rsidRPr="00C87029">
        <w:rPr>
          <w:rFonts w:ascii="Times New Roman" w:hAnsi="Times New Roman" w:cs="Times New Roman"/>
          <w:sz w:val="24"/>
          <w:szCs w:val="24"/>
        </w:rPr>
        <w:t>:</w:t>
      </w:r>
    </w:p>
    <w:p w:rsidR="004B1C34" w:rsidRPr="00C87029" w:rsidRDefault="004B1C34" w:rsidP="004B1C34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непонимание особой роли учителя, ученика; </w:t>
      </w:r>
    </w:p>
    <w:p w:rsidR="004B1C34" w:rsidRPr="00C87029" w:rsidRDefault="004B1C34" w:rsidP="004B1C34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>непонимание учебной задачи, ложная мотивация к обучению.</w:t>
      </w:r>
    </w:p>
    <w:p w:rsidR="004B1C34" w:rsidRPr="00C87029" w:rsidRDefault="004B1C34" w:rsidP="004B1C34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неумение сотрудничать </w:t>
      </w:r>
      <w:proofErr w:type="gramStart"/>
      <w:r w:rsidRPr="00C8702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8702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4B1C34" w:rsidRPr="00C87029" w:rsidRDefault="004B1C34" w:rsidP="004B1C34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>неадекватное отношение  к себе.</w:t>
      </w:r>
    </w:p>
    <w:p w:rsidR="004B1C34" w:rsidRDefault="004B1C34" w:rsidP="004B1C34">
      <w:pPr>
        <w:pStyle w:val="p2"/>
        <w:spacing w:before="0" w:beforeAutospacing="0" w:after="0" w:afterAutospacing="0"/>
        <w:ind w:firstLine="567"/>
        <w:jc w:val="both"/>
      </w:pPr>
      <w:r w:rsidRPr="00C87029">
        <w:t>Еще о</w:t>
      </w:r>
      <w:r w:rsidRPr="00C87029">
        <w:rPr>
          <w:rFonts w:eastAsia="Calibri"/>
        </w:rPr>
        <w:t>дним из непременных условий успешного обучения в школе является развитее произвольно</w:t>
      </w:r>
      <w:r>
        <w:rPr>
          <w:rFonts w:eastAsia="Calibri"/>
        </w:rPr>
        <w:t>сти</w:t>
      </w:r>
      <w:r w:rsidRPr="00C87029">
        <w:rPr>
          <w:rFonts w:eastAsia="Calibri"/>
        </w:rPr>
        <w:t xml:space="preserve">. </w:t>
      </w:r>
      <w:r w:rsidRPr="00B26273">
        <w:t xml:space="preserve">Процессы механизма </w:t>
      </w:r>
      <w:proofErr w:type="spellStart"/>
      <w:r w:rsidRPr="00B26273">
        <w:t>сам</w:t>
      </w:r>
      <w:r>
        <w:t>орегуляции</w:t>
      </w:r>
      <w:proofErr w:type="spellEnd"/>
      <w:r>
        <w:t xml:space="preserve"> созревают лишь к 13 – </w:t>
      </w:r>
      <w:r w:rsidRPr="00B26273">
        <w:t>16 годам, но этому процессу можно и необходимо способствовать.</w:t>
      </w:r>
    </w:p>
    <w:p w:rsidR="004B1C34" w:rsidRDefault="004B1C34" w:rsidP="004B1C34">
      <w:pPr>
        <w:pStyle w:val="p2"/>
        <w:spacing w:before="0" w:beforeAutospacing="0" w:after="0" w:afterAutospacing="0"/>
        <w:ind w:firstLine="567"/>
        <w:jc w:val="both"/>
      </w:pPr>
      <w:r w:rsidRPr="00F64A5E">
        <w:rPr>
          <w:rFonts w:eastAsia="Calibri"/>
        </w:rPr>
        <w:t xml:space="preserve">Одним из непременных условий успешного обучения в школе является развитее произвольного внимания в дошкольном возрасте. Школа предъявляет требования к произвольности детского внимания в плане умения действовать без отвлечения, следовать </w:t>
      </w:r>
      <w:r w:rsidRPr="00F64A5E">
        <w:rPr>
          <w:rFonts w:eastAsia="Calibri"/>
        </w:rPr>
        <w:lastRenderedPageBreak/>
        <w:t>инструкциям и контролировать получаемый результат.</w:t>
      </w:r>
      <w:r w:rsidRPr="00F64A5E">
        <w:t xml:space="preserve"> К в</w:t>
      </w:r>
      <w:r w:rsidRPr="00F64A5E">
        <w:rPr>
          <w:rFonts w:eastAsia="Calibri"/>
        </w:rPr>
        <w:t>нешним причинам</w:t>
      </w:r>
      <w:r w:rsidRPr="00F64A5E">
        <w:t xml:space="preserve"> нарушения внимания</w:t>
      </w:r>
      <w:r w:rsidRPr="00F64A5E">
        <w:rPr>
          <w:rFonts w:eastAsia="Calibri"/>
        </w:rPr>
        <w:t xml:space="preserve"> </w:t>
      </w:r>
      <w:r w:rsidRPr="00F64A5E">
        <w:t>относят</w:t>
      </w:r>
      <w:r w:rsidRPr="00F64A5E">
        <w:rPr>
          <w:rFonts w:eastAsia="Calibri"/>
        </w:rPr>
        <w:t xml:space="preserve"> различные негативные воздействия и негативные отношения ребенка с окружающими людьми.</w:t>
      </w:r>
      <w:r w:rsidRPr="00F64A5E">
        <w:t xml:space="preserve"> Внутренние причины могут быть разными, мы не будем останавливаться на них подробно в рамках данной работы. </w:t>
      </w:r>
      <w:r w:rsidRPr="00F64A5E">
        <w:rPr>
          <w:rFonts w:eastAsia="Calibri"/>
        </w:rPr>
        <w:t xml:space="preserve">Есть различные виды нарушений внимания, имеющие свои характерные особенности, </w:t>
      </w:r>
      <w:r w:rsidRPr="00F64A5E">
        <w:t xml:space="preserve">но известно, что </w:t>
      </w:r>
      <w:r w:rsidRPr="00F64A5E">
        <w:rPr>
          <w:rFonts w:eastAsia="Calibri"/>
        </w:rPr>
        <w:t>чем раньше будут обнаружены подобные нарушения, тем благоприятнее будет прогноз для дальнейшего обучения ребенка при условии организации своевременной развивающей работы.</w:t>
      </w:r>
      <w:r w:rsidRPr="00F64A5E">
        <w:t xml:space="preserve"> В</w:t>
      </w:r>
      <w:r w:rsidRPr="00F64A5E">
        <w:rPr>
          <w:rFonts w:eastAsia="Calibri"/>
        </w:rPr>
        <w:t>нимание играет существенную роль в регуляции интеллектуальной активности. Не имея своего отдельного и специфического продукта, результатом совершенствования внимания является улучшение всякой деятельности, которой оно сопутствует. По мере созревания у ребёнка появляется возможность самому управлять своим вниманием, но</w:t>
      </w:r>
      <w:r>
        <w:rPr>
          <w:rFonts w:eastAsia="Calibri"/>
        </w:rPr>
        <w:t xml:space="preserve"> э</w:t>
      </w:r>
      <w:r>
        <w:t>тому процессу можно и необходимо способствовать, создавая условия для деятельности и тренировки растущих и созревающих психических функций ребёнка.</w:t>
      </w:r>
    </w:p>
    <w:p w:rsidR="004B1C34" w:rsidRPr="004711A3" w:rsidRDefault="004B1C34" w:rsidP="004B1C34">
      <w:pPr>
        <w:pStyle w:val="p2"/>
        <w:spacing w:before="0" w:beforeAutospacing="0" w:after="0" w:afterAutospacing="0"/>
        <w:ind w:firstLine="567"/>
        <w:jc w:val="both"/>
        <w:rPr>
          <w:rFonts w:eastAsia="Calibri"/>
        </w:rPr>
      </w:pPr>
      <w:r w:rsidRPr="00C87029">
        <w:rPr>
          <w:rFonts w:eastAsia="Calibri"/>
        </w:rPr>
        <w:t xml:space="preserve">Общепризнанный факт, что дети с задержкой психического развития нуждаются в </w:t>
      </w:r>
      <w:r>
        <w:rPr>
          <w:rFonts w:eastAsia="Calibri"/>
        </w:rPr>
        <w:t xml:space="preserve">дополнительной </w:t>
      </w:r>
      <w:r w:rsidRPr="00C87029">
        <w:rPr>
          <w:rFonts w:eastAsia="Calibri"/>
        </w:rPr>
        <w:t>работе по формированию произвольности всех</w:t>
      </w:r>
      <w:r>
        <w:rPr>
          <w:rFonts w:eastAsia="Calibri"/>
        </w:rPr>
        <w:t xml:space="preserve"> процессов</w:t>
      </w:r>
      <w:r w:rsidRPr="00C87029">
        <w:rPr>
          <w:rFonts w:eastAsia="Calibri"/>
        </w:rPr>
        <w:t xml:space="preserve">, необходима такая работа и для детей с </w:t>
      </w:r>
      <w:r>
        <w:rPr>
          <w:rFonts w:eastAsia="Calibri"/>
        </w:rPr>
        <w:t>нарушениями опорно-двигательного аппарата</w:t>
      </w:r>
      <w:r w:rsidRPr="00C87029">
        <w:rPr>
          <w:rFonts w:eastAsia="Calibri"/>
        </w:rPr>
        <w:t>, хотя интеллект у таких детей может быть разным</w:t>
      </w:r>
      <w:r>
        <w:rPr>
          <w:rStyle w:val="af2"/>
          <w:rFonts w:eastAsia="Calibri"/>
        </w:rPr>
        <w:footnoteReference w:id="2"/>
      </w:r>
      <w:r w:rsidRPr="00C87029">
        <w:rPr>
          <w:rFonts w:eastAsia="Calibri"/>
        </w:rPr>
        <w:t>.</w:t>
      </w:r>
      <w:r>
        <w:rPr>
          <w:rFonts w:eastAsia="Calibri"/>
        </w:rPr>
        <w:t xml:space="preserve"> Так же известный факт, что у данных категорий детей наблюдается незрелость эмоционально-волевой сферы. О</w:t>
      </w:r>
      <w:r w:rsidRPr="00C87029">
        <w:t>пыт работы в дошкольных учреждениях показывает, что т</w:t>
      </w:r>
      <w:r>
        <w:t xml:space="preserve">акой компонент психологической </w:t>
      </w:r>
      <w:r w:rsidRPr="00C87029">
        <w:t>готовности к школьному обучению, как интеллектуальная готовность, у детей массовых групп к моменту поступления в первый класс достаточно сформирован, в то время как эмоционально-волевая и личностная готовность имеет более низкие показатели.</w:t>
      </w:r>
    </w:p>
    <w:p w:rsidR="004B1C34" w:rsidRDefault="004B1C34" w:rsidP="004B1C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проа</w:t>
      </w:r>
      <w:r w:rsidRPr="00C87029">
        <w:rPr>
          <w:rFonts w:ascii="Times New Roman" w:hAnsi="Times New Roman" w:cs="Times New Roman"/>
          <w:sz w:val="24"/>
          <w:szCs w:val="24"/>
        </w:rPr>
        <w:t>нализир</w:t>
      </w:r>
      <w:r>
        <w:rPr>
          <w:rFonts w:ascii="Times New Roman" w:hAnsi="Times New Roman" w:cs="Times New Roman"/>
          <w:sz w:val="24"/>
          <w:szCs w:val="24"/>
        </w:rPr>
        <w:t>овали</w:t>
      </w:r>
      <w:r w:rsidRPr="00C87029">
        <w:rPr>
          <w:rFonts w:ascii="Times New Roman" w:hAnsi="Times New Roman" w:cs="Times New Roman"/>
          <w:sz w:val="24"/>
          <w:szCs w:val="24"/>
        </w:rPr>
        <w:t xml:space="preserve"> поводы обращения родителей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Pr="00C87029">
        <w:rPr>
          <w:rFonts w:ascii="Times New Roman" w:hAnsi="Times New Roman" w:cs="Times New Roman"/>
          <w:sz w:val="24"/>
          <w:szCs w:val="24"/>
        </w:rPr>
        <w:t>воспитанников нашего Г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87029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, как нормально развивающихся воспитанников, так и детей с опережающим темпом развития (дети одарённые) или с особенностями в развитии.</w:t>
      </w:r>
      <w:r w:rsidRPr="00C870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87029">
        <w:rPr>
          <w:rFonts w:ascii="Times New Roman" w:hAnsi="Times New Roman" w:cs="Times New Roman"/>
          <w:sz w:val="24"/>
          <w:szCs w:val="24"/>
        </w:rPr>
        <w:t xml:space="preserve">ожно среди наиболее частых </w:t>
      </w:r>
      <w:r>
        <w:rPr>
          <w:rFonts w:ascii="Times New Roman" w:hAnsi="Times New Roman" w:cs="Times New Roman"/>
          <w:sz w:val="24"/>
          <w:szCs w:val="24"/>
        </w:rPr>
        <w:t xml:space="preserve">причин обращения </w:t>
      </w:r>
      <w:r w:rsidRPr="00C87029">
        <w:rPr>
          <w:rFonts w:ascii="Times New Roman" w:hAnsi="Times New Roman" w:cs="Times New Roman"/>
          <w:sz w:val="24"/>
          <w:szCs w:val="24"/>
        </w:rPr>
        <w:t>выделить проблемы общения де</w:t>
      </w:r>
      <w:r>
        <w:rPr>
          <w:rFonts w:ascii="Times New Roman" w:hAnsi="Times New Roman" w:cs="Times New Roman"/>
          <w:sz w:val="24"/>
          <w:szCs w:val="24"/>
        </w:rPr>
        <w:t>тей со сверстниками и взрослыми, которые чаще всего обусловлены незрелостью эмоционально-волевой сферы.</w:t>
      </w:r>
      <w:r w:rsidRPr="00C87029">
        <w:rPr>
          <w:rFonts w:ascii="Times New Roman" w:hAnsi="Times New Roman" w:cs="Times New Roman"/>
          <w:sz w:val="24"/>
          <w:szCs w:val="24"/>
        </w:rPr>
        <w:t xml:space="preserve"> Педагогов </w:t>
      </w:r>
      <w:r>
        <w:rPr>
          <w:rFonts w:ascii="Times New Roman" w:hAnsi="Times New Roman" w:cs="Times New Roman"/>
          <w:sz w:val="24"/>
          <w:szCs w:val="24"/>
        </w:rPr>
        <w:t>чаще</w:t>
      </w:r>
      <w:r w:rsidRPr="00C87029">
        <w:rPr>
          <w:rFonts w:ascii="Times New Roman" w:hAnsi="Times New Roman" w:cs="Times New Roman"/>
          <w:sz w:val="24"/>
          <w:szCs w:val="24"/>
        </w:rPr>
        <w:t xml:space="preserve"> беспокоят нарушения поведения воспитанников, частые конфликтные ситуации во взаимодействии между детьми группы</w:t>
      </w:r>
      <w:r>
        <w:rPr>
          <w:rFonts w:ascii="Times New Roman" w:hAnsi="Times New Roman" w:cs="Times New Roman"/>
          <w:sz w:val="24"/>
          <w:szCs w:val="24"/>
        </w:rPr>
        <w:t>, которые могут иметь те же причины, а так же быть следствием недостаточного социального опыта детей в силу возрастных и индивидуальных особенностей, последствием нарушения коммуникации в семьях.</w:t>
      </w:r>
      <w:r w:rsidRPr="00C870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пороге школы частота обращений увеличивается, растёт напряжение в связи с неопределённостью, ожиданием чего-то нового, как детьми, так и родителями всех дошкольников.</w:t>
      </w:r>
    </w:p>
    <w:p w:rsidR="004B1C34" w:rsidRDefault="004B1C34" w:rsidP="004B1C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>Таким образом, основной задачей психолога в работе с дошкольниками мы видим профилактику возникновения перечисленных</w:t>
      </w:r>
      <w:r>
        <w:rPr>
          <w:rFonts w:ascii="Times New Roman" w:hAnsi="Times New Roman" w:cs="Times New Roman"/>
          <w:sz w:val="24"/>
          <w:szCs w:val="24"/>
        </w:rPr>
        <w:t xml:space="preserve"> трудностей, и снижение напряжения.</w:t>
      </w:r>
      <w:r w:rsidRPr="00C87029">
        <w:rPr>
          <w:rFonts w:ascii="Times New Roman" w:hAnsi="Times New Roman" w:cs="Times New Roman"/>
          <w:sz w:val="24"/>
          <w:szCs w:val="24"/>
        </w:rPr>
        <w:t xml:space="preserve"> Для более эффективной работы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87029">
        <w:rPr>
          <w:rFonts w:ascii="Times New Roman" w:hAnsi="Times New Roman" w:cs="Times New Roman"/>
          <w:sz w:val="24"/>
          <w:szCs w:val="24"/>
        </w:rPr>
        <w:t>азработаны разные уровни сложности заданий в зависимости от диагнозов детей и уровня их развития.</w:t>
      </w:r>
    </w:p>
    <w:p w:rsidR="004B1C34" w:rsidRDefault="004B1C34" w:rsidP="004B1C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более высокой результативности нами предполагается использование оборудования сенсорной комнаты. Необычные эффекты такого оборудования позволяют наилучшим образом чередовать активацию и расслабление, создавая наиболее комфортную обстановку и вызывая положительные эмоциональные реакции ребёнка. Так же для повышения эффективности работы необходимо активное привлечение семей воспитанников</w:t>
      </w:r>
      <w:r>
        <w:rPr>
          <w:rStyle w:val="af2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. На наш взгляд, занятия по формированию произвольности поведения, преодолению сложностей в коммуникации и развития положительного отношения к себе и другим должны усложняться постепенно, обязательно доставлять ребёнку удовольствие и обеспечивать наличие положительного опыта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сверстниками. </w:t>
      </w:r>
    </w:p>
    <w:p w:rsidR="004B1C34" w:rsidRDefault="004B1C34" w:rsidP="004B1C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C34" w:rsidRDefault="004B1C34" w:rsidP="004B1C34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5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Адресат программы:</w:t>
      </w:r>
      <w:r w:rsidRPr="00C87029">
        <w:rPr>
          <w:rFonts w:ascii="Times New Roman" w:hAnsi="Times New Roman" w:cs="Times New Roman"/>
          <w:sz w:val="24"/>
          <w:szCs w:val="24"/>
        </w:rPr>
        <w:t xml:space="preserve"> дети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7029">
        <w:rPr>
          <w:rFonts w:ascii="Times New Roman" w:hAnsi="Times New Roman" w:cs="Times New Roman"/>
          <w:sz w:val="24"/>
          <w:szCs w:val="24"/>
        </w:rPr>
        <w:t xml:space="preserve">-7 лет. В зависимости от возраста и особенностей развития, изменяется продолжительность встреч и содержание. </w:t>
      </w:r>
      <w:r w:rsidRPr="00F7750B">
        <w:rPr>
          <w:rFonts w:ascii="Times New Roman" w:hAnsi="Times New Roman" w:cs="Times New Roman"/>
          <w:sz w:val="24"/>
          <w:szCs w:val="24"/>
          <w:u w:val="single"/>
        </w:rPr>
        <w:t>Первый блок программы</w:t>
      </w:r>
      <w:r>
        <w:rPr>
          <w:rFonts w:ascii="Times New Roman" w:hAnsi="Times New Roman" w:cs="Times New Roman"/>
          <w:sz w:val="24"/>
          <w:szCs w:val="24"/>
        </w:rPr>
        <w:t xml:space="preserve"> разработан для детей пятого года жизни; </w:t>
      </w:r>
      <w:r w:rsidRPr="00F7750B">
        <w:rPr>
          <w:rFonts w:ascii="Times New Roman" w:hAnsi="Times New Roman" w:cs="Times New Roman"/>
          <w:sz w:val="24"/>
          <w:szCs w:val="24"/>
          <w:u w:val="single"/>
        </w:rPr>
        <w:t>второй блок программы</w:t>
      </w:r>
      <w:r w:rsidRPr="00C87029">
        <w:rPr>
          <w:rFonts w:ascii="Times New Roman" w:hAnsi="Times New Roman" w:cs="Times New Roman"/>
          <w:sz w:val="24"/>
          <w:szCs w:val="24"/>
        </w:rPr>
        <w:t xml:space="preserve"> рассчитан на детей шестого года жизни (2 года до поступления в школу); </w:t>
      </w:r>
      <w:r w:rsidRPr="00F7750B">
        <w:rPr>
          <w:rFonts w:ascii="Times New Roman" w:hAnsi="Times New Roman" w:cs="Times New Roman"/>
          <w:sz w:val="24"/>
          <w:szCs w:val="24"/>
          <w:u w:val="single"/>
        </w:rPr>
        <w:t>третий</w:t>
      </w:r>
      <w:r w:rsidRPr="00C87029">
        <w:rPr>
          <w:rFonts w:ascii="Times New Roman" w:hAnsi="Times New Roman" w:cs="Times New Roman"/>
          <w:sz w:val="24"/>
          <w:szCs w:val="24"/>
        </w:rPr>
        <w:t xml:space="preserve"> – для детей седьмого года жизни (за год до школы). Для детей с задержкой психического развития используются облегченные формы заданий и упражнений, но сохраняется структура и сюжет. Подвижные упражнения используются в зависимости от двига</w:t>
      </w:r>
      <w:r>
        <w:rPr>
          <w:rFonts w:ascii="Times New Roman" w:hAnsi="Times New Roman" w:cs="Times New Roman"/>
          <w:sz w:val="24"/>
          <w:szCs w:val="24"/>
        </w:rPr>
        <w:t>тельных возможностей участников. Задания имеют усложнения и предоставляют возможность реализации потенциала для одарённых детей. Таким образом, занятия могут проводиться для общеобразовательных групп, групп для детей с нарушениями опорно-двигательного аппарата и детей с задержкой психического развития.</w:t>
      </w:r>
    </w:p>
    <w:p w:rsidR="004B1C34" w:rsidRPr="00C87029" w:rsidRDefault="004B1C34" w:rsidP="004B1C34">
      <w:pPr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515"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ель</w:t>
      </w:r>
      <w:r w:rsidRPr="00CA5515">
        <w:rPr>
          <w:rFonts w:ascii="Times New Roman" w:hAnsi="Times New Roman" w:cs="Times New Roman"/>
          <w:b/>
          <w:sz w:val="24"/>
          <w:szCs w:val="24"/>
        </w:rPr>
        <w:t>:</w:t>
      </w:r>
      <w:r w:rsidRPr="00C87029">
        <w:rPr>
          <w:rFonts w:ascii="Times New Roman" w:hAnsi="Times New Roman" w:cs="Times New Roman"/>
          <w:sz w:val="24"/>
          <w:szCs w:val="24"/>
        </w:rPr>
        <w:t xml:space="preserve"> профилактика социальной дезадаптации через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произвольности  </w:t>
      </w:r>
      <w:r w:rsidRPr="00C8702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29">
        <w:rPr>
          <w:rFonts w:ascii="Times New Roman" w:hAnsi="Times New Roman" w:cs="Times New Roman"/>
          <w:sz w:val="24"/>
          <w:szCs w:val="24"/>
        </w:rPr>
        <w:t>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 4 – 7 лет с разными образовательными потребностями.</w:t>
      </w:r>
    </w:p>
    <w:p w:rsidR="004B1C34" w:rsidRPr="00CA5515" w:rsidRDefault="004B1C34" w:rsidP="004B1C3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515">
        <w:rPr>
          <w:rFonts w:ascii="Times New Roman" w:hAnsi="Times New Roman" w:cs="Times New Roman"/>
          <w:b/>
          <w:sz w:val="24"/>
          <w:szCs w:val="24"/>
          <w:u w:val="single"/>
        </w:rPr>
        <w:t>Задачи программы:</w:t>
      </w:r>
    </w:p>
    <w:p w:rsidR="004B1C34" w:rsidRPr="00C87029" w:rsidRDefault="004B1C34" w:rsidP="004B1C34">
      <w:pPr>
        <w:pStyle w:val="a3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Обучать средствам общения и эффективным способам взаимодействия </w:t>
      </w:r>
      <w:proofErr w:type="gramStart"/>
      <w:r w:rsidRPr="00C8702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87029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ситуациях.</w:t>
      </w:r>
    </w:p>
    <w:p w:rsidR="004B1C34" w:rsidRDefault="004B1C34" w:rsidP="004B1C34">
      <w:pPr>
        <w:pStyle w:val="a3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C87029">
        <w:rPr>
          <w:rFonts w:ascii="Times New Roman" w:hAnsi="Times New Roman" w:cs="Times New Roman"/>
          <w:sz w:val="24"/>
          <w:szCs w:val="24"/>
        </w:rPr>
        <w:t>произвольно</w:t>
      </w:r>
      <w:r>
        <w:rPr>
          <w:rFonts w:ascii="Times New Roman" w:hAnsi="Times New Roman" w:cs="Times New Roman"/>
          <w:sz w:val="24"/>
          <w:szCs w:val="24"/>
        </w:rPr>
        <w:t xml:space="preserve">сть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двигательной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эмоциональной, коммуникативной и в поведенческой сферах.</w:t>
      </w:r>
    </w:p>
    <w:p w:rsidR="004B1C34" w:rsidRPr="00C87029" w:rsidRDefault="004B1C34" w:rsidP="004B1C34">
      <w:pPr>
        <w:pStyle w:val="a3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87029">
        <w:rPr>
          <w:rFonts w:ascii="Times New Roman" w:hAnsi="Times New Roman" w:cs="Times New Roman"/>
          <w:sz w:val="24"/>
          <w:szCs w:val="24"/>
        </w:rPr>
        <w:t xml:space="preserve">пособствовать развитию внимания </w:t>
      </w:r>
      <w:r>
        <w:rPr>
          <w:rFonts w:ascii="Times New Roman" w:hAnsi="Times New Roman" w:cs="Times New Roman"/>
          <w:sz w:val="24"/>
          <w:szCs w:val="24"/>
        </w:rPr>
        <w:t xml:space="preserve">и других высших психических функций (восприятие, память, мышление, речь, и воображение) </w:t>
      </w:r>
      <w:r w:rsidRPr="00C87029">
        <w:rPr>
          <w:rFonts w:ascii="Times New Roman" w:hAnsi="Times New Roman" w:cs="Times New Roman"/>
          <w:sz w:val="24"/>
          <w:szCs w:val="24"/>
        </w:rPr>
        <w:t>у детей.</w:t>
      </w:r>
    </w:p>
    <w:p w:rsidR="004B1C34" w:rsidRPr="00C87029" w:rsidRDefault="004B1C34" w:rsidP="004B1C34">
      <w:pPr>
        <w:pStyle w:val="a3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>Развиват</w:t>
      </w:r>
      <w:r>
        <w:rPr>
          <w:rFonts w:ascii="Times New Roman" w:hAnsi="Times New Roman" w:cs="Times New Roman"/>
          <w:sz w:val="24"/>
          <w:szCs w:val="24"/>
        </w:rPr>
        <w:t xml:space="preserve">ь любознательность и активность, инициативность. </w:t>
      </w:r>
    </w:p>
    <w:p w:rsidR="004B1C34" w:rsidRDefault="004B1C34" w:rsidP="004B1C34">
      <w:pPr>
        <w:pStyle w:val="a3"/>
        <w:numPr>
          <w:ilvl w:val="0"/>
          <w:numId w:val="2"/>
        </w:numPr>
        <w:spacing w:after="24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>Обогащать представления о с</w:t>
      </w:r>
      <w:r>
        <w:rPr>
          <w:rFonts w:ascii="Times New Roman" w:hAnsi="Times New Roman" w:cs="Times New Roman"/>
          <w:sz w:val="24"/>
          <w:szCs w:val="24"/>
        </w:rPr>
        <w:t>ебе и своем ближайшем окружении, способствуя развитию благоприятной самооценки и социального статуса в группе сверстников.</w:t>
      </w:r>
    </w:p>
    <w:p w:rsidR="004B1C34" w:rsidRDefault="004B1C34" w:rsidP="004B1C34">
      <w:pPr>
        <w:pStyle w:val="a3"/>
        <w:numPr>
          <w:ilvl w:val="0"/>
          <w:numId w:val="2"/>
        </w:numPr>
        <w:spacing w:after="24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становлению благоприятного эмоционального фона, познавательного интереса и формированию учебной мотивации.</w:t>
      </w:r>
    </w:p>
    <w:p w:rsidR="004B1C34" w:rsidRDefault="004B1C34" w:rsidP="004B1C34">
      <w:pPr>
        <w:pStyle w:val="a3"/>
        <w:numPr>
          <w:ilvl w:val="0"/>
          <w:numId w:val="2"/>
        </w:numPr>
        <w:spacing w:after="24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психологическое сопровождение и учёт потребностей отдельных категорий детей, в том числе детей с ограниченными возможностями здоровья, одарённых детей.</w:t>
      </w:r>
    </w:p>
    <w:p w:rsidR="004B1C34" w:rsidRDefault="004B1C34" w:rsidP="004B1C34">
      <w:pPr>
        <w:pStyle w:val="2"/>
        <w:ind w:firstLine="567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Содержательная  характеристика курса:</w:t>
      </w:r>
    </w:p>
    <w:p w:rsidR="004B1C34" w:rsidRDefault="004B1C34" w:rsidP="00C51080">
      <w:pPr>
        <w:spacing w:line="240" w:lineRule="auto"/>
        <w:jc w:val="both"/>
      </w:pPr>
      <w:r w:rsidRPr="00C51080">
        <w:rPr>
          <w:rFonts w:ascii="Times New Roman" w:hAnsi="Times New Roman" w:cs="Times New Roman"/>
          <w:sz w:val="24"/>
          <w:szCs w:val="24"/>
        </w:rPr>
        <w:t xml:space="preserve">Учитывая специфику </w:t>
      </w:r>
      <w:r w:rsidR="00C51080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C51080">
        <w:rPr>
          <w:rFonts w:ascii="Times New Roman" w:hAnsi="Times New Roman" w:cs="Times New Roman"/>
          <w:sz w:val="24"/>
          <w:szCs w:val="24"/>
        </w:rPr>
        <w:t xml:space="preserve">возраста, особенностью встреч является их игровая форма, а так же, наличие общей </w:t>
      </w:r>
      <w:r w:rsidR="00C51080" w:rsidRPr="00C51080">
        <w:rPr>
          <w:rFonts w:ascii="Times New Roman" w:hAnsi="Times New Roman" w:cs="Times New Roman"/>
          <w:sz w:val="24"/>
          <w:szCs w:val="24"/>
        </w:rPr>
        <w:t>идеи</w:t>
      </w:r>
      <w:r w:rsidRPr="00C51080">
        <w:rPr>
          <w:rFonts w:ascii="Times New Roman" w:hAnsi="Times New Roman" w:cs="Times New Roman"/>
          <w:sz w:val="24"/>
          <w:szCs w:val="24"/>
        </w:rPr>
        <w:t xml:space="preserve">. Они представляют собой встречи </w:t>
      </w:r>
      <w:r w:rsidRPr="00C51080">
        <w:rPr>
          <w:rFonts w:ascii="Times New Roman" w:hAnsi="Times New Roman" w:cs="Times New Roman"/>
          <w:b/>
          <w:sz w:val="24"/>
          <w:szCs w:val="24"/>
        </w:rPr>
        <w:t>«Детского клуба»</w:t>
      </w:r>
      <w:r w:rsidRPr="00C51080">
        <w:rPr>
          <w:rFonts w:ascii="Times New Roman" w:hAnsi="Times New Roman" w:cs="Times New Roman"/>
          <w:sz w:val="24"/>
          <w:szCs w:val="24"/>
        </w:rPr>
        <w:t xml:space="preserve"> и подразделяются на три блока, каждый из которых решает ряд задач, наиболее актуальных для данного возраста в разных формах. Все игровые сюжеты разработаны автором, так же в программу включены авторские игры и игровые презентации, игры других авторов модифицированы в зависимости с целями их использования и игровыми сюжетами, все использованные литературные источники перечислены</w:t>
      </w:r>
      <w:r>
        <w:t xml:space="preserve"> </w:t>
      </w:r>
      <w:r w:rsidRPr="00C51080">
        <w:rPr>
          <w:rFonts w:ascii="Times New Roman" w:hAnsi="Times New Roman" w:cs="Times New Roman"/>
          <w:sz w:val="24"/>
          <w:szCs w:val="24"/>
        </w:rPr>
        <w:t>ниже.</w:t>
      </w:r>
    </w:p>
    <w:p w:rsidR="004B1C34" w:rsidRPr="00610751" w:rsidRDefault="004B1C34" w:rsidP="004B1C34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107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программе выделяются 3 блока: </w:t>
      </w:r>
    </w:p>
    <w:p w:rsidR="004B1C34" w:rsidRDefault="004B1C34" w:rsidP="004B1C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751">
        <w:rPr>
          <w:rFonts w:ascii="Times New Roman" w:hAnsi="Times New Roman" w:cs="Times New Roman"/>
          <w:b/>
          <w:i/>
          <w:sz w:val="24"/>
          <w:szCs w:val="24"/>
          <w:u w:val="single"/>
        </w:rPr>
        <w:t>В первом блоке</w:t>
      </w:r>
      <w:r>
        <w:rPr>
          <w:rFonts w:ascii="Times New Roman" w:hAnsi="Times New Roman" w:cs="Times New Roman"/>
          <w:sz w:val="24"/>
          <w:szCs w:val="24"/>
        </w:rPr>
        <w:t xml:space="preserve"> каждая встреча преподносится детям, как игра с предложенным сюжетом и игровым персонажем. Представлено 10 тем, общая продолжительность 3 – 4 астрономических часа. Основные задачи:  формирование произвольности в двигательной и эмоциональной сферах, облегчение периода адаптации к детскому саду (но занятия организуются после прохождения детьми острой фазы адаптации). </w:t>
      </w:r>
    </w:p>
    <w:p w:rsidR="004B1C34" w:rsidRDefault="004B1C34" w:rsidP="004B1C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751">
        <w:rPr>
          <w:rFonts w:ascii="Times New Roman" w:hAnsi="Times New Roman" w:cs="Times New Roman"/>
          <w:b/>
          <w:i/>
          <w:sz w:val="24"/>
          <w:szCs w:val="24"/>
          <w:u w:val="single"/>
        </w:rPr>
        <w:t>Во втором блоке</w:t>
      </w:r>
      <w:r>
        <w:rPr>
          <w:rFonts w:ascii="Times New Roman" w:hAnsi="Times New Roman" w:cs="Times New Roman"/>
          <w:sz w:val="24"/>
          <w:szCs w:val="24"/>
        </w:rPr>
        <w:t xml:space="preserve"> все игры в форме путешествий. Представлено 15 тем, общая продолжительность 6 – 7 астрономических часа. Встречи способствуют развитию произвольности в эмоциональной сфере и сфере общения и обязательно способствуют развитию высших психических функций, в том числе воображения. </w:t>
      </w:r>
    </w:p>
    <w:p w:rsidR="004B1C34" w:rsidRDefault="004B1C34" w:rsidP="004B1C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751">
        <w:rPr>
          <w:rFonts w:ascii="Times New Roman" w:hAnsi="Times New Roman" w:cs="Times New Roman"/>
          <w:b/>
          <w:i/>
          <w:sz w:val="24"/>
          <w:szCs w:val="24"/>
          <w:u w:val="single"/>
        </w:rPr>
        <w:t>Третий блок</w:t>
      </w:r>
      <w:r w:rsidRPr="001A38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организован в форме праздников. Представлено 15 тем, общая продолжительность 7 – 8 астрономических часа. В этом блоке продолжается развитие произвольности в общении и поведении детей, решаются задачи связанные с комплексной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готовностью детей к школе. Сюжеты игровых встреч позволяют сделать их привлекательными для детей, поддерживая возрастные особенности, мотивировать на самостоятельное выполнение закрепляющих заданий и на привлечение в игру других членов своей семьи и друзей, что повышает эффективность работы. </w:t>
      </w:r>
    </w:p>
    <w:p w:rsidR="004B1C34" w:rsidRPr="001F0E45" w:rsidRDefault="004B1C34" w:rsidP="004B1C34"/>
    <w:p w:rsidR="004B1C34" w:rsidRDefault="004B1C34" w:rsidP="004B1C34">
      <w:pPr>
        <w:pStyle w:val="2"/>
        <w:spacing w:after="240"/>
        <w:rPr>
          <w:rFonts w:ascii="Times New Roman" w:hAnsi="Times New Roman"/>
          <w:sz w:val="24"/>
          <w:szCs w:val="24"/>
          <w:u w:val="single"/>
        </w:rPr>
      </w:pPr>
      <w:r w:rsidRPr="00671F2B">
        <w:rPr>
          <w:rFonts w:ascii="Times New Roman" w:hAnsi="Times New Roman"/>
          <w:sz w:val="24"/>
          <w:szCs w:val="24"/>
          <w:u w:val="single"/>
        </w:rPr>
        <w:t xml:space="preserve">Тематическое планирование – </w:t>
      </w:r>
      <w:r>
        <w:rPr>
          <w:rFonts w:ascii="Times New Roman" w:hAnsi="Times New Roman"/>
          <w:sz w:val="24"/>
          <w:szCs w:val="24"/>
          <w:u w:val="single"/>
        </w:rPr>
        <w:t xml:space="preserve">первый </w:t>
      </w:r>
      <w:r w:rsidRPr="00671F2B">
        <w:rPr>
          <w:rFonts w:ascii="Times New Roman" w:hAnsi="Times New Roman"/>
          <w:sz w:val="24"/>
          <w:szCs w:val="24"/>
          <w:u w:val="single"/>
        </w:rPr>
        <w:t>блок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B1C34" w:rsidRPr="00503C87" w:rsidRDefault="004B1C34" w:rsidP="004B1C34">
      <w:pPr>
        <w:pStyle w:val="2"/>
        <w:spacing w:after="240"/>
        <w:rPr>
          <w:rFonts w:ascii="Times New Roman" w:hAnsi="Times New Roman"/>
          <w:b w:val="0"/>
          <w:sz w:val="24"/>
          <w:szCs w:val="24"/>
        </w:rPr>
      </w:pPr>
      <w:r w:rsidRPr="00503C87">
        <w:rPr>
          <w:rFonts w:ascii="Times New Roman" w:hAnsi="Times New Roman"/>
          <w:b w:val="0"/>
          <w:sz w:val="24"/>
          <w:szCs w:val="24"/>
        </w:rPr>
        <w:t xml:space="preserve">(для детей 4 – 5 лет)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"/>
        <w:gridCol w:w="1209"/>
        <w:gridCol w:w="1134"/>
        <w:gridCol w:w="4819"/>
        <w:gridCol w:w="1529"/>
      </w:tblGrid>
      <w:tr w:rsidR="004B1C34" w:rsidRPr="00C87029" w:rsidTr="00C51080">
        <w:trPr>
          <w:trHeight w:val="317"/>
        </w:trPr>
        <w:tc>
          <w:tcPr>
            <w:tcW w:w="884" w:type="dxa"/>
            <w:vMerge w:val="restart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343" w:type="dxa"/>
            <w:gridSpan w:val="2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встреч по теме</w:t>
            </w:r>
          </w:p>
        </w:tc>
        <w:tc>
          <w:tcPr>
            <w:tcW w:w="4819" w:type="dxa"/>
            <w:vMerge w:val="restart"/>
          </w:tcPr>
          <w:p w:rsidR="004B1C34" w:rsidRDefault="004B1C34" w:rsidP="00C51080">
            <w:pPr>
              <w:pStyle w:val="1"/>
              <w:rPr>
                <w:sz w:val="24"/>
              </w:rPr>
            </w:pPr>
          </w:p>
          <w:p w:rsidR="004B1C34" w:rsidRPr="00C87029" w:rsidRDefault="004B1C34" w:rsidP="00C51080">
            <w:pPr>
              <w:pStyle w:val="1"/>
              <w:rPr>
                <w:sz w:val="24"/>
              </w:rPr>
            </w:pPr>
            <w:r w:rsidRPr="00C87029">
              <w:rPr>
                <w:sz w:val="24"/>
              </w:rPr>
              <w:t>Тема игровой встречи</w:t>
            </w:r>
          </w:p>
        </w:tc>
        <w:tc>
          <w:tcPr>
            <w:tcW w:w="1529" w:type="dxa"/>
            <w:vMerge w:val="restart"/>
          </w:tcPr>
          <w:p w:rsidR="004B1C34" w:rsidRPr="00310F8A" w:rsidRDefault="004B1C34" w:rsidP="00C51080">
            <w:pPr>
              <w:ind w:left="-108" w:right="-139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10F8A">
              <w:rPr>
                <w:rFonts w:ascii="Times New Roman" w:eastAsia="Calibri" w:hAnsi="Times New Roman" w:cs="Times New Roman"/>
              </w:rPr>
              <w:t>Продолжите-льность</w:t>
            </w:r>
            <w:proofErr w:type="spellEnd"/>
            <w:proofErr w:type="gramEnd"/>
            <w:r w:rsidRPr="00310F8A">
              <w:rPr>
                <w:rFonts w:ascii="Times New Roman" w:eastAsia="Calibri" w:hAnsi="Times New Roman" w:cs="Times New Roman"/>
              </w:rPr>
              <w:t xml:space="preserve"> встречи</w:t>
            </w:r>
          </w:p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8A">
              <w:rPr>
                <w:rFonts w:ascii="Times New Roman" w:eastAsia="Calibri" w:hAnsi="Times New Roman" w:cs="Times New Roman"/>
              </w:rPr>
              <w:t>(в минутах)</w:t>
            </w:r>
          </w:p>
        </w:tc>
      </w:tr>
      <w:tr w:rsidR="004B1C34" w:rsidRPr="00C87029" w:rsidTr="00C51080">
        <w:trPr>
          <w:trHeight w:val="317"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9B7AD0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7AD0">
              <w:rPr>
                <w:rFonts w:ascii="Times New Roman" w:eastAsia="Calibri" w:hAnsi="Times New Roman" w:cs="Times New Roman"/>
                <w:sz w:val="20"/>
                <w:szCs w:val="20"/>
              </w:rPr>
              <w:t>ОО группы</w:t>
            </w:r>
          </w:p>
        </w:tc>
        <w:tc>
          <w:tcPr>
            <w:tcW w:w="1134" w:type="dxa"/>
          </w:tcPr>
          <w:p w:rsidR="004B1C34" w:rsidRPr="009B7AD0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7AD0">
              <w:rPr>
                <w:rFonts w:ascii="Times New Roman" w:eastAsia="Calibri" w:hAnsi="Times New Roman" w:cs="Times New Roman"/>
                <w:sz w:val="20"/>
                <w:szCs w:val="20"/>
              </w:rPr>
              <w:t>ЗПР и ОПД группы</w:t>
            </w:r>
          </w:p>
        </w:tc>
        <w:tc>
          <w:tcPr>
            <w:tcW w:w="4819" w:type="dxa"/>
            <w:vMerge/>
          </w:tcPr>
          <w:p w:rsidR="004B1C34" w:rsidRPr="00C87029" w:rsidRDefault="004B1C34" w:rsidP="00C51080">
            <w:pPr>
              <w:rPr>
                <w:sz w:val="24"/>
              </w:rPr>
            </w:pPr>
          </w:p>
        </w:tc>
        <w:tc>
          <w:tcPr>
            <w:tcW w:w="1529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C34" w:rsidRPr="00C87029" w:rsidTr="00C51080">
        <w:tc>
          <w:tcPr>
            <w:tcW w:w="884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1-ый</w:t>
            </w: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клуб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2-ой</w:t>
            </w: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тебя зовут, давай играть?»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AB5BD8">
              <w:rPr>
                <w:rFonts w:ascii="Times New Roman" w:eastAsia="Calibri" w:hAnsi="Times New Roman" w:cs="Times New Roman"/>
                <w:sz w:val="24"/>
                <w:szCs w:val="24"/>
              </w:rPr>
              <w:t>15 – 20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 w:val="restart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E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«Мальчики и девочки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играют и </w:t>
            </w:r>
            <w:r w:rsidRPr="00144E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растут»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AB5BD8">
              <w:rPr>
                <w:rFonts w:ascii="Times New Roman" w:eastAsia="Calibri" w:hAnsi="Times New Roman" w:cs="Times New Roman"/>
                <w:sz w:val="24"/>
                <w:szCs w:val="24"/>
              </w:rPr>
              <w:t>15 – 20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44E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Есть ли у чувств хозяин?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AB5BD8">
              <w:rPr>
                <w:rFonts w:ascii="Times New Roman" w:eastAsia="Calibri" w:hAnsi="Times New Roman" w:cs="Times New Roman"/>
                <w:sz w:val="24"/>
                <w:szCs w:val="24"/>
              </w:rPr>
              <w:t>15 – 20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B1C34" w:rsidRPr="00144E92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E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6B34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Добрая игра</w:t>
            </w:r>
            <w:r w:rsidRPr="00144E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AB5BD8">
              <w:rPr>
                <w:rFonts w:ascii="Times New Roman" w:eastAsia="Calibri" w:hAnsi="Times New Roman" w:cs="Times New Roman"/>
                <w:sz w:val="24"/>
                <w:szCs w:val="24"/>
              </w:rPr>
              <w:t>15 – 20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B1C34" w:rsidRPr="00144E92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E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«Волшебное превращение»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AB5BD8">
              <w:rPr>
                <w:rFonts w:ascii="Times New Roman" w:eastAsia="Calibri" w:hAnsi="Times New Roman" w:cs="Times New Roman"/>
                <w:sz w:val="24"/>
                <w:szCs w:val="24"/>
              </w:rPr>
              <w:t>15 – 20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B1C34" w:rsidRPr="00144E92" w:rsidRDefault="004B1C34" w:rsidP="00C5108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4E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«Грустная гостья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поиграй с нами!</w:t>
            </w:r>
            <w:r w:rsidRPr="00144E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AB5BD8">
              <w:rPr>
                <w:rFonts w:ascii="Times New Roman" w:eastAsia="Calibri" w:hAnsi="Times New Roman" w:cs="Times New Roman"/>
                <w:sz w:val="24"/>
                <w:szCs w:val="24"/>
              </w:rPr>
              <w:t>15 – 20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B1C34" w:rsidRPr="00197CB6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«Добрые волшебники»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AB5BD8">
              <w:rPr>
                <w:rFonts w:ascii="Times New Roman" w:eastAsia="Calibri" w:hAnsi="Times New Roman" w:cs="Times New Roman"/>
                <w:sz w:val="24"/>
                <w:szCs w:val="24"/>
              </w:rPr>
              <w:t>15 – 20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«Играем в сказку»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AB5BD8">
              <w:rPr>
                <w:rFonts w:ascii="Times New Roman" w:eastAsia="Calibri" w:hAnsi="Times New Roman" w:cs="Times New Roman"/>
                <w:sz w:val="24"/>
                <w:szCs w:val="24"/>
              </w:rPr>
              <w:t>15 – 20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4-ый</w:t>
            </w: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люблю играть с друзьями (родными)»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AB5BD8">
              <w:rPr>
                <w:rFonts w:ascii="Times New Roman" w:eastAsia="Calibri" w:hAnsi="Times New Roman" w:cs="Times New Roman"/>
                <w:sz w:val="24"/>
                <w:szCs w:val="24"/>
              </w:rPr>
              <w:t>15 – 20</w:t>
            </w:r>
          </w:p>
        </w:tc>
      </w:tr>
      <w:tr w:rsidR="004B1C34" w:rsidRPr="00C87029" w:rsidTr="00C51080">
        <w:tc>
          <w:tcPr>
            <w:tcW w:w="884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итоговых работ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3 - 4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</w:tbl>
    <w:p w:rsidR="004B1C34" w:rsidRDefault="004B1C34" w:rsidP="004B1C34">
      <w:pPr>
        <w:pStyle w:val="2"/>
        <w:spacing w:after="240"/>
        <w:rPr>
          <w:rFonts w:ascii="Times New Roman" w:hAnsi="Times New Roman"/>
          <w:sz w:val="24"/>
          <w:szCs w:val="24"/>
          <w:u w:val="single"/>
        </w:rPr>
      </w:pPr>
    </w:p>
    <w:p w:rsidR="004B1C34" w:rsidRPr="00671F2B" w:rsidRDefault="004B1C34" w:rsidP="004B1C34">
      <w:pPr>
        <w:pStyle w:val="2"/>
        <w:spacing w:after="240"/>
        <w:rPr>
          <w:rFonts w:ascii="Times New Roman" w:hAnsi="Times New Roman"/>
          <w:sz w:val="24"/>
          <w:szCs w:val="24"/>
          <w:u w:val="single"/>
        </w:rPr>
      </w:pPr>
      <w:r w:rsidRPr="00671F2B">
        <w:rPr>
          <w:rFonts w:ascii="Times New Roman" w:hAnsi="Times New Roman"/>
          <w:sz w:val="24"/>
          <w:szCs w:val="24"/>
          <w:u w:val="single"/>
        </w:rPr>
        <w:t xml:space="preserve">Тематическое планирование – </w:t>
      </w:r>
      <w:r>
        <w:rPr>
          <w:rFonts w:ascii="Times New Roman" w:hAnsi="Times New Roman"/>
          <w:sz w:val="24"/>
          <w:szCs w:val="24"/>
          <w:u w:val="single"/>
        </w:rPr>
        <w:t xml:space="preserve">второй </w:t>
      </w:r>
      <w:r w:rsidRPr="00671F2B">
        <w:rPr>
          <w:rFonts w:ascii="Times New Roman" w:hAnsi="Times New Roman"/>
          <w:sz w:val="24"/>
          <w:szCs w:val="24"/>
          <w:u w:val="single"/>
        </w:rPr>
        <w:t>блок</w:t>
      </w:r>
    </w:p>
    <w:p w:rsidR="004B1C34" w:rsidRPr="00C87029" w:rsidRDefault="004B1C34" w:rsidP="004B1C34">
      <w:pPr>
        <w:spacing w:after="2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7029">
        <w:rPr>
          <w:rFonts w:ascii="Times New Roman" w:eastAsia="Calibri" w:hAnsi="Times New Roman" w:cs="Times New Roman"/>
          <w:sz w:val="24"/>
          <w:szCs w:val="24"/>
        </w:rPr>
        <w:t xml:space="preserve">(для детей 5 – 6 лет)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"/>
        <w:gridCol w:w="1209"/>
        <w:gridCol w:w="1134"/>
        <w:gridCol w:w="4819"/>
        <w:gridCol w:w="1529"/>
      </w:tblGrid>
      <w:tr w:rsidR="004B1C34" w:rsidRPr="00C87029" w:rsidTr="00C51080">
        <w:trPr>
          <w:trHeight w:val="317"/>
        </w:trPr>
        <w:tc>
          <w:tcPr>
            <w:tcW w:w="884" w:type="dxa"/>
            <w:vMerge w:val="restart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343" w:type="dxa"/>
            <w:gridSpan w:val="2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встреч по теме</w:t>
            </w:r>
          </w:p>
        </w:tc>
        <w:tc>
          <w:tcPr>
            <w:tcW w:w="4819" w:type="dxa"/>
            <w:vMerge w:val="restart"/>
          </w:tcPr>
          <w:p w:rsidR="004B1C34" w:rsidRDefault="004B1C34" w:rsidP="00C51080">
            <w:pPr>
              <w:pStyle w:val="1"/>
              <w:rPr>
                <w:sz w:val="24"/>
              </w:rPr>
            </w:pPr>
          </w:p>
          <w:p w:rsidR="004B1C34" w:rsidRPr="00C87029" w:rsidRDefault="004B1C34" w:rsidP="00C51080">
            <w:pPr>
              <w:pStyle w:val="1"/>
              <w:rPr>
                <w:sz w:val="24"/>
              </w:rPr>
            </w:pPr>
            <w:r w:rsidRPr="00C87029">
              <w:rPr>
                <w:sz w:val="24"/>
              </w:rPr>
              <w:t>Тема игровой встречи</w:t>
            </w:r>
          </w:p>
        </w:tc>
        <w:tc>
          <w:tcPr>
            <w:tcW w:w="1529" w:type="dxa"/>
            <w:vMerge w:val="restart"/>
          </w:tcPr>
          <w:p w:rsidR="004B1C34" w:rsidRPr="00310F8A" w:rsidRDefault="004B1C34" w:rsidP="00C51080">
            <w:pPr>
              <w:ind w:left="-108" w:right="-139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10F8A">
              <w:rPr>
                <w:rFonts w:ascii="Times New Roman" w:eastAsia="Calibri" w:hAnsi="Times New Roman" w:cs="Times New Roman"/>
              </w:rPr>
              <w:t>Продолжите-льность</w:t>
            </w:r>
            <w:proofErr w:type="spellEnd"/>
            <w:proofErr w:type="gramEnd"/>
            <w:r w:rsidRPr="00310F8A">
              <w:rPr>
                <w:rFonts w:ascii="Times New Roman" w:eastAsia="Calibri" w:hAnsi="Times New Roman" w:cs="Times New Roman"/>
              </w:rPr>
              <w:t xml:space="preserve"> встречи</w:t>
            </w:r>
          </w:p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F8A">
              <w:rPr>
                <w:rFonts w:ascii="Times New Roman" w:eastAsia="Calibri" w:hAnsi="Times New Roman" w:cs="Times New Roman"/>
              </w:rPr>
              <w:t>(в минутах)</w:t>
            </w:r>
          </w:p>
        </w:tc>
      </w:tr>
      <w:tr w:rsidR="004B1C34" w:rsidRPr="00C87029" w:rsidTr="00C51080">
        <w:trPr>
          <w:trHeight w:val="317"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9B7AD0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7AD0">
              <w:rPr>
                <w:rFonts w:ascii="Times New Roman" w:eastAsia="Calibri" w:hAnsi="Times New Roman" w:cs="Times New Roman"/>
                <w:sz w:val="20"/>
                <w:szCs w:val="20"/>
              </w:rPr>
              <w:t>ОО группы</w:t>
            </w:r>
          </w:p>
        </w:tc>
        <w:tc>
          <w:tcPr>
            <w:tcW w:w="1134" w:type="dxa"/>
          </w:tcPr>
          <w:p w:rsidR="004B1C34" w:rsidRPr="009B7AD0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7AD0">
              <w:rPr>
                <w:rFonts w:ascii="Times New Roman" w:eastAsia="Calibri" w:hAnsi="Times New Roman" w:cs="Times New Roman"/>
                <w:sz w:val="20"/>
                <w:szCs w:val="20"/>
              </w:rPr>
              <w:t>ЗПР и ОПД группы</w:t>
            </w:r>
          </w:p>
        </w:tc>
        <w:tc>
          <w:tcPr>
            <w:tcW w:w="4819" w:type="dxa"/>
            <w:vMerge/>
          </w:tcPr>
          <w:p w:rsidR="004B1C34" w:rsidRPr="00C87029" w:rsidRDefault="004B1C34" w:rsidP="00C51080">
            <w:pPr>
              <w:rPr>
                <w:sz w:val="24"/>
              </w:rPr>
            </w:pPr>
          </w:p>
        </w:tc>
        <w:tc>
          <w:tcPr>
            <w:tcW w:w="1529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C34" w:rsidRPr="00C87029" w:rsidTr="00C51080">
        <w:tc>
          <w:tcPr>
            <w:tcW w:w="884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1-ый</w:t>
            </w: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клуб»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– 25 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 w:val="restart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2-ой</w:t>
            </w: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Гора Имён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20 – 25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рана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зеркалье…»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20 – 25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 w:val="restart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3-ий</w:t>
            </w: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Страна Настроений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– 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Страна Сказок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20 – 25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страну цветов»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20 – 25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«Страна без слов»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20 – 25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Дружилия</w:t>
            </w:r>
            <w:proofErr w:type="spellEnd"/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20 – 25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«Две планеты»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20 – 25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«По дороге к радости»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20 – 25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«Интересн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, удивительн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страшн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20 – 25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Злобляндия</w:t>
            </w:r>
            <w:proofErr w:type="spellEnd"/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20 – 25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«Приглашение на встречу друзей»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20 – 25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 w:val="restart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4-ый</w:t>
            </w: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гостиной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– 35 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«Так что же такое – счастье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где оно живёт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20 – 25</w:t>
            </w:r>
          </w:p>
        </w:tc>
      </w:tr>
      <w:tr w:rsidR="004B1C34" w:rsidRPr="00C87029" w:rsidTr="00C51080">
        <w:tc>
          <w:tcPr>
            <w:tcW w:w="884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209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4B1C34" w:rsidRPr="00C87029" w:rsidRDefault="004B1C34" w:rsidP="00C51080">
            <w:pPr>
              <w:ind w:left="-108" w:right="-8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альбомов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6 - 7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4B1C34" w:rsidRDefault="004B1C34" w:rsidP="004B1C34">
      <w:pPr>
        <w:tabs>
          <w:tab w:val="left" w:pos="567"/>
        </w:tabs>
        <w:spacing w:after="2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C34" w:rsidRPr="00671F2B" w:rsidRDefault="004B1C34" w:rsidP="004B1C34">
      <w:pPr>
        <w:tabs>
          <w:tab w:val="left" w:pos="567"/>
        </w:tabs>
        <w:spacing w:after="24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71F2B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Тематическое планирование –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трети</w:t>
      </w:r>
      <w:r w:rsidRPr="00671F2B">
        <w:rPr>
          <w:rFonts w:ascii="Times New Roman" w:eastAsia="Calibri" w:hAnsi="Times New Roman" w:cs="Times New Roman"/>
          <w:b/>
          <w:sz w:val="24"/>
          <w:szCs w:val="24"/>
          <w:u w:val="single"/>
        </w:rPr>
        <w:t>й блок</w:t>
      </w:r>
    </w:p>
    <w:p w:rsidR="004B1C34" w:rsidRDefault="004B1C34" w:rsidP="004B1C34">
      <w:pPr>
        <w:tabs>
          <w:tab w:val="left" w:pos="567"/>
        </w:tabs>
        <w:spacing w:after="2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7029">
        <w:rPr>
          <w:rFonts w:ascii="Times New Roman" w:eastAsia="Calibri" w:hAnsi="Times New Roman" w:cs="Times New Roman"/>
          <w:sz w:val="24"/>
          <w:szCs w:val="24"/>
        </w:rPr>
        <w:t>(для детей 6 – 7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"/>
        <w:gridCol w:w="1384"/>
        <w:gridCol w:w="1384"/>
        <w:gridCol w:w="4394"/>
        <w:gridCol w:w="1529"/>
      </w:tblGrid>
      <w:tr w:rsidR="004B1C34" w:rsidRPr="00C87029" w:rsidTr="00C51080">
        <w:trPr>
          <w:trHeight w:val="317"/>
        </w:trPr>
        <w:tc>
          <w:tcPr>
            <w:tcW w:w="884" w:type="dxa"/>
            <w:vMerge w:val="restart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768" w:type="dxa"/>
            <w:gridSpan w:val="2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по теме</w:t>
            </w:r>
          </w:p>
        </w:tc>
        <w:tc>
          <w:tcPr>
            <w:tcW w:w="4394" w:type="dxa"/>
            <w:vMerge w:val="restart"/>
          </w:tcPr>
          <w:p w:rsidR="004B1C34" w:rsidRDefault="004B1C34" w:rsidP="00C51080">
            <w:pPr>
              <w:pStyle w:val="1"/>
              <w:rPr>
                <w:sz w:val="24"/>
              </w:rPr>
            </w:pPr>
          </w:p>
          <w:p w:rsidR="004B1C34" w:rsidRPr="00C87029" w:rsidRDefault="004B1C34" w:rsidP="00C51080">
            <w:pPr>
              <w:pStyle w:val="1"/>
              <w:rPr>
                <w:sz w:val="24"/>
              </w:rPr>
            </w:pPr>
            <w:r w:rsidRPr="00C87029">
              <w:rPr>
                <w:sz w:val="24"/>
              </w:rPr>
              <w:t>Тема игровой встречи</w:t>
            </w:r>
          </w:p>
        </w:tc>
        <w:tc>
          <w:tcPr>
            <w:tcW w:w="1529" w:type="dxa"/>
            <w:vMerge w:val="restart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(в минутах)</w:t>
            </w:r>
          </w:p>
        </w:tc>
      </w:tr>
      <w:tr w:rsidR="004B1C34" w:rsidRPr="00C87029" w:rsidTr="00C51080">
        <w:trPr>
          <w:trHeight w:val="317"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B1C34" w:rsidRPr="009B7AD0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7AD0">
              <w:rPr>
                <w:rFonts w:ascii="Times New Roman" w:eastAsia="Calibri" w:hAnsi="Times New Roman" w:cs="Times New Roman"/>
                <w:sz w:val="20"/>
                <w:szCs w:val="20"/>
              </w:rPr>
              <w:t>ОО группы</w:t>
            </w:r>
          </w:p>
        </w:tc>
        <w:tc>
          <w:tcPr>
            <w:tcW w:w="1384" w:type="dxa"/>
          </w:tcPr>
          <w:p w:rsidR="004B1C34" w:rsidRPr="009B7AD0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7AD0">
              <w:rPr>
                <w:rFonts w:ascii="Times New Roman" w:eastAsia="Calibri" w:hAnsi="Times New Roman" w:cs="Times New Roman"/>
                <w:sz w:val="20"/>
                <w:szCs w:val="20"/>
              </w:rPr>
              <w:t>ЗПР и ОПД группы</w:t>
            </w:r>
          </w:p>
        </w:tc>
        <w:tc>
          <w:tcPr>
            <w:tcW w:w="4394" w:type="dxa"/>
            <w:vMerge/>
          </w:tcPr>
          <w:p w:rsidR="004B1C34" w:rsidRPr="00C87029" w:rsidRDefault="004B1C34" w:rsidP="00C51080">
            <w:pPr>
              <w:rPr>
                <w:sz w:val="24"/>
              </w:rPr>
            </w:pPr>
          </w:p>
        </w:tc>
        <w:tc>
          <w:tcPr>
            <w:tcW w:w="1529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C34" w:rsidRPr="00C87029" w:rsidTr="00C51080">
        <w:tc>
          <w:tcPr>
            <w:tcW w:w="884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1-ый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B1C34" w:rsidRPr="00C87029" w:rsidRDefault="004B1C34" w:rsidP="00C5108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открытия Д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– 30 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 w:val="restart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2-ой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B1C34" w:rsidRPr="00C87029" w:rsidRDefault="004B1C34" w:rsidP="00C5108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«День игры»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7A37A5">
              <w:rPr>
                <w:rFonts w:ascii="Times New Roman" w:eastAsia="Calibri" w:hAnsi="Times New Roman" w:cs="Times New Roman"/>
                <w:sz w:val="24"/>
                <w:szCs w:val="24"/>
              </w:rPr>
              <w:t>25 – 30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B1C34" w:rsidRPr="00C87029" w:rsidRDefault="004B1C34" w:rsidP="00C5108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«День школы»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7A37A5">
              <w:rPr>
                <w:rFonts w:ascii="Times New Roman" w:eastAsia="Calibri" w:hAnsi="Times New Roman" w:cs="Times New Roman"/>
                <w:sz w:val="24"/>
                <w:szCs w:val="24"/>
              </w:rPr>
              <w:t>25 – 30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 w:val="restart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3-ий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B1C34" w:rsidRPr="00C87029" w:rsidRDefault="004B1C34" w:rsidP="00C5108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«День цветов»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7A37A5">
              <w:rPr>
                <w:rFonts w:ascii="Times New Roman" w:eastAsia="Calibri" w:hAnsi="Times New Roman" w:cs="Times New Roman"/>
                <w:sz w:val="24"/>
                <w:szCs w:val="24"/>
              </w:rPr>
              <w:t>25 – 30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B1C34" w:rsidRPr="00C87029" w:rsidRDefault="004B1C34" w:rsidP="00C5108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«День сказки»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7A37A5">
              <w:rPr>
                <w:rFonts w:ascii="Times New Roman" w:eastAsia="Calibri" w:hAnsi="Times New Roman" w:cs="Times New Roman"/>
                <w:sz w:val="24"/>
                <w:szCs w:val="24"/>
              </w:rPr>
              <w:t>25 – 30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B1C34" w:rsidRPr="00C87029" w:rsidRDefault="004B1C34" w:rsidP="00C5108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«День шарад»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7A37A5">
              <w:rPr>
                <w:rFonts w:ascii="Times New Roman" w:eastAsia="Calibri" w:hAnsi="Times New Roman" w:cs="Times New Roman"/>
                <w:sz w:val="24"/>
                <w:szCs w:val="24"/>
              </w:rPr>
              <w:t>25 – 30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B1C34" w:rsidRPr="00C87029" w:rsidRDefault="004B1C34" w:rsidP="00C5108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«Мой день дома»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7A37A5">
              <w:rPr>
                <w:rFonts w:ascii="Times New Roman" w:eastAsia="Calibri" w:hAnsi="Times New Roman" w:cs="Times New Roman"/>
                <w:sz w:val="24"/>
                <w:szCs w:val="24"/>
              </w:rPr>
              <w:t>25 – 30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B1C34" w:rsidRPr="00C87029" w:rsidRDefault="004B1C34" w:rsidP="00C5108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«Мой день с друзьями»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7A37A5">
              <w:rPr>
                <w:rFonts w:ascii="Times New Roman" w:eastAsia="Calibri" w:hAnsi="Times New Roman" w:cs="Times New Roman"/>
                <w:sz w:val="24"/>
                <w:szCs w:val="24"/>
              </w:rPr>
              <w:t>25 – 30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B1C34" w:rsidRPr="00C87029" w:rsidRDefault="004B1C34" w:rsidP="00C5108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«День помощников»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7A37A5">
              <w:rPr>
                <w:rFonts w:ascii="Times New Roman" w:eastAsia="Calibri" w:hAnsi="Times New Roman" w:cs="Times New Roman"/>
                <w:sz w:val="24"/>
                <w:szCs w:val="24"/>
              </w:rPr>
              <w:t>25 – 30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B1C34" w:rsidRPr="00C87029" w:rsidRDefault="004B1C34" w:rsidP="00C5108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«День умельцев»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7A37A5">
              <w:rPr>
                <w:rFonts w:ascii="Times New Roman" w:eastAsia="Calibri" w:hAnsi="Times New Roman" w:cs="Times New Roman"/>
                <w:sz w:val="24"/>
                <w:szCs w:val="24"/>
              </w:rPr>
              <w:t>25 – 30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B1C34" w:rsidRPr="00C87029" w:rsidRDefault="004B1C34" w:rsidP="00C5108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«День эмоций»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7A37A5">
              <w:rPr>
                <w:rFonts w:ascii="Times New Roman" w:eastAsia="Calibri" w:hAnsi="Times New Roman" w:cs="Times New Roman"/>
                <w:sz w:val="24"/>
                <w:szCs w:val="24"/>
              </w:rPr>
              <w:t>25 – 30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B1C34" w:rsidRPr="00C87029" w:rsidRDefault="004B1C34" w:rsidP="00C5108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«Мой взрослый день»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7A37A5">
              <w:rPr>
                <w:rFonts w:ascii="Times New Roman" w:eastAsia="Calibri" w:hAnsi="Times New Roman" w:cs="Times New Roman"/>
                <w:sz w:val="24"/>
                <w:szCs w:val="24"/>
              </w:rPr>
              <w:t>25 – 30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B1C34" w:rsidRPr="00C87029" w:rsidRDefault="004B1C34" w:rsidP="00C5108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«День достижений»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7A37A5">
              <w:rPr>
                <w:rFonts w:ascii="Times New Roman" w:eastAsia="Calibri" w:hAnsi="Times New Roman" w:cs="Times New Roman"/>
                <w:sz w:val="24"/>
                <w:szCs w:val="24"/>
              </w:rPr>
              <w:t>25 – 30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 w:val="restart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4-ый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B1C34" w:rsidRPr="00C87029" w:rsidRDefault="004B1C34" w:rsidP="00C5108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«День нашего клуба»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7A37A5">
              <w:rPr>
                <w:rFonts w:ascii="Times New Roman" w:eastAsia="Calibri" w:hAnsi="Times New Roman" w:cs="Times New Roman"/>
                <w:sz w:val="24"/>
                <w:szCs w:val="24"/>
              </w:rPr>
              <w:t>25 – 30</w:t>
            </w:r>
          </w:p>
        </w:tc>
      </w:tr>
      <w:tr w:rsidR="004B1C34" w:rsidRPr="00C87029" w:rsidTr="00C51080">
        <w:trPr>
          <w:cantSplit/>
        </w:trPr>
        <w:tc>
          <w:tcPr>
            <w:tcW w:w="884" w:type="dxa"/>
            <w:vMerge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B1C34" w:rsidRPr="00C87029" w:rsidRDefault="004B1C34" w:rsidP="00C5108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любви и дружбы» </w:t>
            </w:r>
          </w:p>
        </w:tc>
        <w:tc>
          <w:tcPr>
            <w:tcW w:w="1529" w:type="dxa"/>
          </w:tcPr>
          <w:p w:rsidR="004B1C34" w:rsidRDefault="004B1C34" w:rsidP="00C51080">
            <w:pPr>
              <w:jc w:val="center"/>
            </w:pPr>
            <w:r w:rsidRPr="007A37A5">
              <w:rPr>
                <w:rFonts w:ascii="Times New Roman" w:eastAsia="Calibri" w:hAnsi="Times New Roman" w:cs="Times New Roman"/>
                <w:sz w:val="24"/>
                <w:szCs w:val="24"/>
              </w:rPr>
              <w:t>25 – 30</w:t>
            </w:r>
          </w:p>
        </w:tc>
      </w:tr>
      <w:tr w:rsidR="004B1C34" w:rsidRPr="00C87029" w:rsidTr="00C51080">
        <w:tc>
          <w:tcPr>
            <w:tcW w:w="884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4" w:type="dxa"/>
          </w:tcPr>
          <w:p w:rsidR="004B1C34" w:rsidRPr="00C87029" w:rsidRDefault="004B1C34" w:rsidP="00C51080">
            <w:pPr>
              <w:ind w:left="-164" w:right="-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vAlign w:val="center"/>
          </w:tcPr>
          <w:p w:rsidR="004B1C34" w:rsidRPr="00C87029" w:rsidRDefault="004B1C34" w:rsidP="00C5108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детских альбомов</w:t>
            </w:r>
          </w:p>
        </w:tc>
        <w:tc>
          <w:tcPr>
            <w:tcW w:w="1529" w:type="dxa"/>
          </w:tcPr>
          <w:p w:rsidR="004B1C34" w:rsidRPr="00C87029" w:rsidRDefault="004B1C34" w:rsidP="00C51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87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4B1C34" w:rsidRDefault="004B1C34" w:rsidP="004B1C34">
      <w:pPr>
        <w:tabs>
          <w:tab w:val="left" w:pos="567"/>
        </w:tabs>
        <w:spacing w:after="2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1C34" w:rsidRDefault="004B1C34" w:rsidP="004B1C3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Краткое с</w:t>
      </w:r>
      <w:r w:rsidRPr="00671F2B">
        <w:rPr>
          <w:rFonts w:ascii="Times New Roman" w:hAnsi="Times New Roman" w:cs="Times New Roman"/>
          <w:b/>
          <w:sz w:val="24"/>
          <w:szCs w:val="24"/>
          <w:u w:val="single"/>
        </w:rPr>
        <w:t>одержание первого блока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(дети 4 – 5 лет):</w:t>
      </w:r>
    </w:p>
    <w:p w:rsidR="004B1C34" w:rsidRDefault="004B1C34" w:rsidP="004B1C3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1C34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Занятие №1 «Детский клуб»</w:t>
      </w:r>
    </w:p>
    <w:p w:rsidR="004B1C34" w:rsidRDefault="004B1C34" w:rsidP="004B1C34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421">
        <w:rPr>
          <w:rFonts w:ascii="Times New Roman" w:hAnsi="Times New Roman"/>
          <w:sz w:val="24"/>
          <w:szCs w:val="24"/>
        </w:rPr>
        <w:t>Ритуал настрой на игру «</w:t>
      </w:r>
      <w:r>
        <w:rPr>
          <w:rFonts w:ascii="Times New Roman" w:hAnsi="Times New Roman"/>
          <w:sz w:val="24"/>
          <w:szCs w:val="24"/>
        </w:rPr>
        <w:t>Найди маму для малыша</w:t>
      </w:r>
      <w:r w:rsidRPr="007D4421">
        <w:rPr>
          <w:rFonts w:ascii="Times New Roman" w:hAnsi="Times New Roman"/>
          <w:sz w:val="24"/>
          <w:szCs w:val="24"/>
        </w:rPr>
        <w:t>». Упражнение-приветствие «Волшебный мяч» Упражнение-игра «Угадай, кто я?» Упражнение «Можно - нельзя». Коллаж «Объявление о создании клуба». Прощание и объяснение задания.</w:t>
      </w:r>
    </w:p>
    <w:p w:rsidR="004B1C34" w:rsidRDefault="004B1C34" w:rsidP="004B1C34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Занятие №2 – 3 </w:t>
      </w:r>
      <w:r w:rsidRPr="006B344F">
        <w:rPr>
          <w:rFonts w:ascii="Times New Roman" w:eastAsia="Calibri" w:hAnsi="Times New Roman" w:cs="Times New Roman"/>
          <w:i/>
          <w:sz w:val="24"/>
          <w:szCs w:val="24"/>
        </w:rPr>
        <w:t>«Как тебя зовут</w:t>
      </w:r>
      <w:r>
        <w:rPr>
          <w:rFonts w:ascii="Times New Roman" w:eastAsia="Calibri" w:hAnsi="Times New Roman" w:cs="Times New Roman"/>
          <w:i/>
          <w:sz w:val="24"/>
          <w:szCs w:val="24"/>
        </w:rPr>
        <w:t>, давай играть</w:t>
      </w:r>
      <w:r w:rsidRPr="006B344F">
        <w:rPr>
          <w:rFonts w:ascii="Times New Roman" w:eastAsia="Calibri" w:hAnsi="Times New Roman" w:cs="Times New Roman"/>
          <w:i/>
          <w:sz w:val="24"/>
          <w:szCs w:val="24"/>
        </w:rPr>
        <w:t>?»</w:t>
      </w:r>
    </w:p>
    <w:p w:rsidR="004B1C34" w:rsidRPr="00396EAA" w:rsidRDefault="004B1C34" w:rsidP="004B1C3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396EAA">
        <w:rPr>
          <w:rFonts w:ascii="Times New Roman" w:hAnsi="Times New Roman"/>
          <w:sz w:val="24"/>
          <w:szCs w:val="24"/>
        </w:rPr>
        <w:t>Ритуал и настрой на игру «Найди своё имя»</w:t>
      </w:r>
      <w:r>
        <w:rPr>
          <w:rFonts w:ascii="Times New Roman" w:hAnsi="Times New Roman"/>
          <w:sz w:val="24"/>
          <w:szCs w:val="24"/>
        </w:rPr>
        <w:t>.</w:t>
      </w:r>
      <w:r w:rsidRPr="00396EAA">
        <w:rPr>
          <w:rFonts w:ascii="Times New Roman" w:hAnsi="Times New Roman"/>
          <w:sz w:val="24"/>
          <w:szCs w:val="24"/>
        </w:rPr>
        <w:t xml:space="preserve"> Упражнение-приветствие «Волшебный мяч»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96EAA">
        <w:rPr>
          <w:rFonts w:ascii="Times New Roman" w:hAnsi="Times New Roman"/>
          <w:sz w:val="24"/>
          <w:szCs w:val="24"/>
        </w:rPr>
        <w:t>Упражнение-игра «Сложи своё имя»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96EAA">
        <w:rPr>
          <w:rFonts w:ascii="Times New Roman" w:hAnsi="Times New Roman"/>
          <w:sz w:val="24"/>
          <w:szCs w:val="24"/>
        </w:rPr>
        <w:t>Упражнение – игра  «Как тебя зовут? Давай играть!»</w:t>
      </w:r>
      <w:r>
        <w:rPr>
          <w:rFonts w:ascii="Times New Roman" w:hAnsi="Times New Roman"/>
          <w:sz w:val="24"/>
          <w:szCs w:val="24"/>
        </w:rPr>
        <w:t>.</w:t>
      </w:r>
    </w:p>
    <w:p w:rsidR="004B1C34" w:rsidRPr="00396EAA" w:rsidRDefault="004B1C34" w:rsidP="004B1C34">
      <w:pPr>
        <w:jc w:val="both"/>
        <w:rPr>
          <w:rFonts w:ascii="Times New Roman" w:hAnsi="Times New Roman"/>
          <w:sz w:val="24"/>
          <w:szCs w:val="24"/>
        </w:rPr>
      </w:pPr>
      <w:r w:rsidRPr="00396EAA">
        <w:rPr>
          <w:rFonts w:ascii="Times New Roman" w:hAnsi="Times New Roman"/>
          <w:sz w:val="24"/>
          <w:szCs w:val="24"/>
        </w:rPr>
        <w:t>Упражнение «Завтра поиграем?»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96EAA">
        <w:rPr>
          <w:rFonts w:ascii="Times New Roman" w:hAnsi="Times New Roman"/>
          <w:bCs/>
          <w:iCs/>
          <w:sz w:val="24"/>
          <w:szCs w:val="24"/>
        </w:rPr>
        <w:t>Упражнение на релаксацию «Волшебное облачко»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396EAA">
        <w:rPr>
          <w:rFonts w:ascii="Times New Roman" w:hAnsi="Times New Roman"/>
          <w:sz w:val="24"/>
          <w:szCs w:val="24"/>
        </w:rPr>
        <w:t>Прощание.</w:t>
      </w:r>
    </w:p>
    <w:p w:rsidR="004B1C34" w:rsidRDefault="004B1C34" w:rsidP="004B1C34">
      <w:pPr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Занятие №3 или 4 </w:t>
      </w:r>
      <w:r w:rsidRPr="006B344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«Мальчики и девочки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играют и </w:t>
      </w:r>
      <w:r w:rsidRPr="006B344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растут»</w:t>
      </w:r>
    </w:p>
    <w:p w:rsidR="004B1C34" w:rsidRPr="004B1F17" w:rsidRDefault="004B1C34" w:rsidP="004B1C34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F17">
        <w:rPr>
          <w:rFonts w:ascii="Times New Roman" w:eastAsia="Calibri" w:hAnsi="Times New Roman" w:cs="Times New Roman"/>
          <w:sz w:val="24"/>
          <w:szCs w:val="24"/>
        </w:rPr>
        <w:t xml:space="preserve">Ритуал настрой на игру </w:t>
      </w:r>
      <w:r w:rsidRPr="004B1F1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«Если ты девочка,…если ты мальчик…»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4B1F17">
        <w:rPr>
          <w:rFonts w:ascii="Times New Roman" w:eastAsia="Calibri" w:hAnsi="Times New Roman" w:cs="Times New Roman"/>
          <w:bCs/>
          <w:iCs/>
          <w:sz w:val="24"/>
          <w:szCs w:val="24"/>
        </w:rPr>
        <w:t>Игра: «Девочки – мальчики умеют…»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4B1F17">
        <w:rPr>
          <w:rFonts w:ascii="Times New Roman" w:eastAsia="Calibri" w:hAnsi="Times New Roman" w:cs="Times New Roman"/>
          <w:bCs/>
          <w:iCs/>
          <w:sz w:val="24"/>
          <w:szCs w:val="24"/>
        </w:rPr>
        <w:t>Игра: «Я люблю»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4B1F17">
        <w:rPr>
          <w:rFonts w:ascii="Times New Roman" w:eastAsia="Calibri" w:hAnsi="Times New Roman" w:cs="Times New Roman"/>
          <w:bCs/>
          <w:iCs/>
          <w:sz w:val="24"/>
          <w:szCs w:val="24"/>
        </w:rPr>
        <w:t>Упражнение – игра «Мама и папа умеют»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4B1F17">
        <w:rPr>
          <w:rFonts w:ascii="Times New Roman" w:eastAsia="Calibri" w:hAnsi="Times New Roman" w:cs="Times New Roman"/>
          <w:bCs/>
          <w:iCs/>
          <w:sz w:val="24"/>
          <w:szCs w:val="24"/>
        </w:rPr>
        <w:t>Этюды «Кто, кого обидел»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4B1F17">
        <w:rPr>
          <w:rFonts w:ascii="Times New Roman" w:eastAsia="Calibri" w:hAnsi="Times New Roman" w:cs="Times New Roman"/>
          <w:bCs/>
          <w:iCs/>
          <w:sz w:val="24"/>
          <w:szCs w:val="24"/>
        </w:rPr>
        <w:t>Упражнение на релаксацию «Волшебное облачко»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4B1F17">
        <w:rPr>
          <w:rFonts w:ascii="Times New Roman" w:eastAsia="Calibri" w:hAnsi="Times New Roman" w:cs="Times New Roman"/>
          <w:bCs/>
          <w:iCs/>
          <w:sz w:val="24"/>
          <w:szCs w:val="24"/>
        </w:rPr>
        <w:t>«Прощание»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B1C34" w:rsidRDefault="004B1C34" w:rsidP="004B1C34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Занятие №4 или 5  </w:t>
      </w:r>
      <w:r w:rsidRPr="006B344F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6B344F">
        <w:rPr>
          <w:rFonts w:ascii="Times New Roman" w:hAnsi="Times New Roman" w:cs="Times New Roman"/>
          <w:bCs/>
          <w:i/>
          <w:iCs/>
          <w:sz w:val="24"/>
          <w:szCs w:val="24"/>
        </w:rPr>
        <w:t>Есть ли у чувств хозяин?</w:t>
      </w:r>
      <w:r w:rsidRPr="006B344F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4B1C34" w:rsidRPr="007877D5" w:rsidRDefault="004B1C34" w:rsidP="004B1C34">
      <w:pPr>
        <w:pStyle w:val="a3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877D5">
        <w:rPr>
          <w:rFonts w:ascii="Times New Roman" w:hAnsi="Times New Roman" w:cs="Times New Roman"/>
          <w:sz w:val="24"/>
          <w:szCs w:val="24"/>
        </w:rPr>
        <w:t xml:space="preserve">Ритуал настрой на игру </w:t>
      </w:r>
      <w:r w:rsidRPr="007877D5">
        <w:rPr>
          <w:rFonts w:ascii="Times New Roman" w:hAnsi="Times New Roman" w:cs="Times New Roman"/>
          <w:bCs/>
          <w:iCs/>
          <w:sz w:val="24"/>
          <w:szCs w:val="24"/>
        </w:rPr>
        <w:t>«Чей домик?»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877D5">
        <w:rPr>
          <w:rFonts w:ascii="Times New Roman" w:hAnsi="Times New Roman" w:cs="Times New Roman"/>
          <w:bCs/>
          <w:iCs/>
          <w:sz w:val="24"/>
          <w:szCs w:val="24"/>
        </w:rPr>
        <w:t>Игра - рисование «Мой зверь»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877D5">
        <w:rPr>
          <w:rFonts w:ascii="Times New Roman" w:hAnsi="Times New Roman" w:cs="Times New Roman"/>
          <w:bCs/>
          <w:iCs/>
          <w:sz w:val="24"/>
          <w:szCs w:val="24"/>
        </w:rPr>
        <w:t>Игра «Зверек хочет ласки»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877D5">
        <w:rPr>
          <w:rFonts w:ascii="Times New Roman" w:hAnsi="Times New Roman" w:cs="Times New Roman"/>
          <w:bCs/>
          <w:iCs/>
          <w:sz w:val="24"/>
          <w:szCs w:val="24"/>
        </w:rPr>
        <w:t>Упражнение «Хозяин чувств» Упражнение «Стоп – кулак»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877D5">
        <w:rPr>
          <w:rFonts w:ascii="Times New Roman" w:hAnsi="Times New Roman" w:cs="Times New Roman"/>
          <w:bCs/>
          <w:iCs/>
          <w:sz w:val="24"/>
          <w:szCs w:val="24"/>
        </w:rPr>
        <w:t>Упражнение на релаксацию «Куколки тряпичные, очень симпатичные»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877D5">
        <w:rPr>
          <w:rFonts w:ascii="Times New Roman" w:hAnsi="Times New Roman" w:cs="Times New Roman"/>
          <w:bCs/>
          <w:iCs/>
          <w:sz w:val="24"/>
          <w:szCs w:val="24"/>
        </w:rPr>
        <w:t>«Прощание»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B1C34" w:rsidRDefault="004B1C34" w:rsidP="004B1C34">
      <w:pPr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Занятие №5 или 6 – 7 </w:t>
      </w:r>
      <w:r w:rsidRPr="006B344F">
        <w:rPr>
          <w:rFonts w:ascii="Times New Roman" w:hAnsi="Times New Roman" w:cs="Times New Roman"/>
          <w:bCs/>
          <w:i/>
          <w:iCs/>
          <w:sz w:val="24"/>
          <w:szCs w:val="24"/>
        </w:rPr>
        <w:t>«Добрая игра»</w:t>
      </w:r>
    </w:p>
    <w:p w:rsidR="004B1C34" w:rsidRDefault="004B1C34" w:rsidP="004B1C34">
      <w:pPr>
        <w:pStyle w:val="a3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0476">
        <w:rPr>
          <w:rFonts w:ascii="Times New Roman" w:hAnsi="Times New Roman" w:cs="Times New Roman"/>
          <w:sz w:val="24"/>
          <w:szCs w:val="24"/>
        </w:rPr>
        <w:t xml:space="preserve">Ритуал настрой на игру </w:t>
      </w:r>
      <w:r w:rsidRPr="002D0476">
        <w:rPr>
          <w:rFonts w:ascii="Times New Roman" w:hAnsi="Times New Roman" w:cs="Times New Roman"/>
          <w:bCs/>
          <w:iCs/>
          <w:sz w:val="24"/>
          <w:szCs w:val="24"/>
        </w:rPr>
        <w:t>«Добрый или злой?»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D0476">
        <w:rPr>
          <w:rFonts w:ascii="Times New Roman" w:hAnsi="Times New Roman" w:cs="Times New Roman"/>
          <w:bCs/>
          <w:iCs/>
          <w:sz w:val="24"/>
          <w:szCs w:val="24"/>
        </w:rPr>
        <w:t>Игра: «Научи Незнайку»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или «Оживи картинку». </w:t>
      </w:r>
      <w:r w:rsidRPr="002D0476">
        <w:rPr>
          <w:rFonts w:ascii="Times New Roman" w:hAnsi="Times New Roman" w:cs="Times New Roman"/>
          <w:sz w:val="24"/>
          <w:szCs w:val="24"/>
        </w:rPr>
        <w:t>Подвижная игра «</w:t>
      </w:r>
      <w:proofErr w:type="spellStart"/>
      <w:r w:rsidRPr="002D0476">
        <w:rPr>
          <w:rFonts w:ascii="Times New Roman" w:hAnsi="Times New Roman" w:cs="Times New Roman"/>
          <w:sz w:val="24"/>
          <w:szCs w:val="24"/>
        </w:rPr>
        <w:t>Стерлялки</w:t>
      </w:r>
      <w:proofErr w:type="spellEnd"/>
      <w:r w:rsidRPr="002D04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D0476">
        <w:rPr>
          <w:rFonts w:ascii="Times New Roman" w:hAnsi="Times New Roman" w:cs="Times New Roman"/>
          <w:sz w:val="24"/>
          <w:szCs w:val="24"/>
        </w:rPr>
        <w:t>кидалки</w:t>
      </w:r>
      <w:proofErr w:type="spellEnd"/>
      <w:r w:rsidRPr="002D04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0476">
        <w:rPr>
          <w:rFonts w:ascii="Times New Roman" w:hAnsi="Times New Roman" w:cs="Times New Roman"/>
          <w:bCs/>
          <w:iCs/>
          <w:sz w:val="24"/>
          <w:szCs w:val="24"/>
        </w:rPr>
        <w:t xml:space="preserve">Игра – конкурс «Кто больше знает </w:t>
      </w:r>
      <w:proofErr w:type="spellStart"/>
      <w:r w:rsidRPr="002D0476">
        <w:rPr>
          <w:rFonts w:ascii="Times New Roman" w:hAnsi="Times New Roman" w:cs="Times New Roman"/>
          <w:bCs/>
          <w:iCs/>
          <w:sz w:val="24"/>
          <w:szCs w:val="24"/>
        </w:rPr>
        <w:t>обзывалок</w:t>
      </w:r>
      <w:proofErr w:type="spellEnd"/>
      <w:r w:rsidRPr="002D0476">
        <w:rPr>
          <w:rFonts w:ascii="Times New Roman" w:hAnsi="Times New Roman" w:cs="Times New Roman"/>
          <w:bCs/>
          <w:iCs/>
          <w:sz w:val="24"/>
          <w:szCs w:val="24"/>
        </w:rPr>
        <w:t>?»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D0476">
        <w:rPr>
          <w:rFonts w:ascii="Times New Roman" w:hAnsi="Times New Roman" w:cs="Times New Roman"/>
          <w:bCs/>
          <w:iCs/>
          <w:sz w:val="24"/>
          <w:szCs w:val="24"/>
        </w:rPr>
        <w:t xml:space="preserve">Упражнение  «Дразнилки - </w:t>
      </w:r>
      <w:proofErr w:type="spellStart"/>
      <w:r w:rsidRPr="002D0476">
        <w:rPr>
          <w:rFonts w:ascii="Times New Roman" w:hAnsi="Times New Roman" w:cs="Times New Roman"/>
          <w:bCs/>
          <w:iCs/>
          <w:sz w:val="24"/>
          <w:szCs w:val="24"/>
        </w:rPr>
        <w:t>смешилки</w:t>
      </w:r>
      <w:proofErr w:type="spellEnd"/>
      <w:r w:rsidRPr="002D0476">
        <w:rPr>
          <w:rFonts w:ascii="Times New Roman" w:hAnsi="Times New Roman" w:cs="Times New Roman"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D0476">
        <w:rPr>
          <w:rFonts w:ascii="Times New Roman" w:hAnsi="Times New Roman" w:cs="Times New Roman"/>
          <w:bCs/>
          <w:iCs/>
          <w:sz w:val="24"/>
          <w:szCs w:val="24"/>
        </w:rPr>
        <w:t>Упражнение на релаксацию «Волшебное облачко»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D0476">
        <w:rPr>
          <w:rFonts w:ascii="Times New Roman" w:hAnsi="Times New Roman" w:cs="Times New Roman"/>
          <w:bCs/>
          <w:iCs/>
          <w:sz w:val="24"/>
          <w:szCs w:val="24"/>
        </w:rPr>
        <w:t>«Прощание»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51080" w:rsidRDefault="00C51080" w:rsidP="004B1C34">
      <w:pPr>
        <w:pStyle w:val="a3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51080" w:rsidRDefault="00C51080" w:rsidP="004B1C34">
      <w:pPr>
        <w:pStyle w:val="a3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B1C34" w:rsidRDefault="004B1C34" w:rsidP="004B1C34">
      <w:pPr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Занятие №6 или 8 </w:t>
      </w:r>
      <w:r w:rsidRPr="006B344F">
        <w:rPr>
          <w:rFonts w:ascii="Times New Roman" w:hAnsi="Times New Roman" w:cs="Times New Roman"/>
          <w:bCs/>
          <w:i/>
          <w:iCs/>
          <w:sz w:val="24"/>
          <w:szCs w:val="24"/>
        </w:rPr>
        <w:t>«Волшебное превращение»</w:t>
      </w:r>
    </w:p>
    <w:p w:rsidR="004B1C34" w:rsidRDefault="004B1C34" w:rsidP="004B1C34">
      <w:pPr>
        <w:pStyle w:val="a3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03C87">
        <w:rPr>
          <w:rFonts w:ascii="Times New Roman" w:hAnsi="Times New Roman" w:cs="Times New Roman"/>
          <w:sz w:val="24"/>
          <w:szCs w:val="24"/>
        </w:rPr>
        <w:t xml:space="preserve">Ритуал приветствия и настрой на игру </w:t>
      </w:r>
      <w:r w:rsidRPr="00503C87">
        <w:rPr>
          <w:rFonts w:ascii="Times New Roman" w:hAnsi="Times New Roman" w:cs="Times New Roman"/>
          <w:bCs/>
          <w:iCs/>
          <w:sz w:val="24"/>
          <w:szCs w:val="24"/>
        </w:rPr>
        <w:t>«Настроение»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503C87">
        <w:rPr>
          <w:rFonts w:ascii="Times New Roman" w:hAnsi="Times New Roman" w:cs="Times New Roman"/>
          <w:bCs/>
          <w:iCs/>
          <w:sz w:val="24"/>
          <w:szCs w:val="24"/>
        </w:rPr>
        <w:t>Упражнение: «Хоровод чувств»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503C87">
        <w:rPr>
          <w:rFonts w:ascii="Times New Roman" w:hAnsi="Times New Roman" w:cs="Times New Roman"/>
          <w:bCs/>
          <w:iCs/>
          <w:sz w:val="24"/>
          <w:szCs w:val="24"/>
        </w:rPr>
        <w:t>Упражнение: «Поводырь» или «Массаж»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503C87">
        <w:rPr>
          <w:rFonts w:ascii="Times New Roman" w:hAnsi="Times New Roman" w:cs="Times New Roman"/>
          <w:sz w:val="24"/>
          <w:szCs w:val="24"/>
        </w:rPr>
        <w:t>Игра – упражнение «Волшебное превращение»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3C87">
        <w:rPr>
          <w:rFonts w:ascii="Times New Roman" w:hAnsi="Times New Roman" w:cs="Times New Roman"/>
          <w:bCs/>
          <w:iCs/>
          <w:sz w:val="24"/>
          <w:szCs w:val="24"/>
        </w:rPr>
        <w:t xml:space="preserve"> Упражнение на релаксацию «Волшебное облачко»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503C87">
        <w:rPr>
          <w:rFonts w:ascii="Times New Roman" w:hAnsi="Times New Roman" w:cs="Times New Roman"/>
          <w:bCs/>
          <w:iCs/>
          <w:sz w:val="24"/>
          <w:szCs w:val="24"/>
        </w:rPr>
        <w:t xml:space="preserve"> «Прощание»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B1C34" w:rsidRDefault="004B1C34" w:rsidP="004B1C34">
      <w:pPr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Занятие №7 или 9 – 10 </w:t>
      </w:r>
      <w:r w:rsidRPr="006B344F">
        <w:rPr>
          <w:rFonts w:ascii="Times New Roman" w:hAnsi="Times New Roman" w:cs="Times New Roman"/>
          <w:bCs/>
          <w:i/>
          <w:iCs/>
          <w:sz w:val="24"/>
          <w:szCs w:val="24"/>
        </w:rPr>
        <w:t>«Грустная гостья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6B34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поиграй с нами!»</w:t>
      </w:r>
    </w:p>
    <w:p w:rsidR="004B1C34" w:rsidRPr="00503C87" w:rsidRDefault="004B1C34" w:rsidP="004B1C34">
      <w:pPr>
        <w:pStyle w:val="a3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1345">
        <w:rPr>
          <w:rFonts w:ascii="Times New Roman" w:hAnsi="Times New Roman" w:cs="Times New Roman"/>
          <w:sz w:val="24"/>
          <w:szCs w:val="24"/>
        </w:rPr>
        <w:t>Ритуал приветствия и настроя на игру «Кто из гномов потерял?»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1345">
        <w:rPr>
          <w:rFonts w:ascii="Times New Roman" w:hAnsi="Times New Roman" w:cs="Times New Roman"/>
          <w:sz w:val="24"/>
          <w:szCs w:val="24"/>
        </w:rPr>
        <w:t>Ритуал приветствия и настроя на игру «Кто из гномов потерял?»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1345">
        <w:rPr>
          <w:rFonts w:ascii="Times New Roman" w:hAnsi="Times New Roman" w:cs="Times New Roman"/>
          <w:bCs/>
          <w:iCs/>
          <w:sz w:val="24"/>
          <w:szCs w:val="24"/>
        </w:rPr>
        <w:t xml:space="preserve">Игра «Я страшилок не боюсь, в кого </w:t>
      </w:r>
      <w:proofErr w:type="gramStart"/>
      <w:r w:rsidRPr="00DC1345">
        <w:rPr>
          <w:rFonts w:ascii="Times New Roman" w:hAnsi="Times New Roman" w:cs="Times New Roman"/>
          <w:bCs/>
          <w:iCs/>
          <w:sz w:val="24"/>
          <w:szCs w:val="24"/>
        </w:rPr>
        <w:t>хочешь</w:t>
      </w:r>
      <w:proofErr w:type="gramEnd"/>
      <w:r w:rsidRPr="00DC1345">
        <w:rPr>
          <w:rFonts w:ascii="Times New Roman" w:hAnsi="Times New Roman" w:cs="Times New Roman"/>
          <w:bCs/>
          <w:iCs/>
          <w:sz w:val="24"/>
          <w:szCs w:val="24"/>
        </w:rPr>
        <w:t xml:space="preserve"> превращусь»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1345">
        <w:rPr>
          <w:rFonts w:ascii="Times New Roman" w:hAnsi="Times New Roman" w:cs="Times New Roman"/>
          <w:bCs/>
          <w:iCs/>
          <w:sz w:val="24"/>
          <w:szCs w:val="24"/>
        </w:rPr>
        <w:t>Игра «</w:t>
      </w:r>
      <w:proofErr w:type="spellStart"/>
      <w:r w:rsidRPr="00DC1345">
        <w:rPr>
          <w:rFonts w:ascii="Times New Roman" w:hAnsi="Times New Roman" w:cs="Times New Roman"/>
          <w:bCs/>
          <w:iCs/>
          <w:sz w:val="24"/>
          <w:szCs w:val="24"/>
        </w:rPr>
        <w:t>Воротики</w:t>
      </w:r>
      <w:proofErr w:type="spellEnd"/>
      <w:r w:rsidRPr="00DC1345">
        <w:rPr>
          <w:rFonts w:ascii="Times New Roman" w:hAnsi="Times New Roman" w:cs="Times New Roman"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1345">
        <w:rPr>
          <w:rFonts w:ascii="Times New Roman" w:hAnsi="Times New Roman" w:cs="Times New Roman"/>
          <w:bCs/>
          <w:iCs/>
          <w:sz w:val="24"/>
          <w:szCs w:val="24"/>
        </w:rPr>
        <w:t>Игра «Грустная темнота»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1345">
        <w:rPr>
          <w:rFonts w:ascii="Times New Roman" w:hAnsi="Times New Roman" w:cs="Times New Roman"/>
          <w:bCs/>
          <w:iCs/>
          <w:sz w:val="24"/>
          <w:szCs w:val="24"/>
        </w:rPr>
        <w:t>Этюд «Лисенок боится»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DC1345">
        <w:rPr>
          <w:rFonts w:ascii="Times New Roman" w:hAnsi="Times New Roman" w:cs="Times New Roman"/>
          <w:bCs/>
          <w:iCs/>
          <w:sz w:val="24"/>
          <w:szCs w:val="24"/>
        </w:rPr>
        <w:t>Упражнение на релаксацию «Волшебное облачко»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503C87">
        <w:rPr>
          <w:rFonts w:ascii="Times New Roman" w:hAnsi="Times New Roman" w:cs="Times New Roman"/>
          <w:bCs/>
          <w:iCs/>
          <w:sz w:val="24"/>
          <w:szCs w:val="24"/>
        </w:rPr>
        <w:t>«Прощание»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B1C34" w:rsidRDefault="004B1C34" w:rsidP="004B1C34">
      <w:pPr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Занятие №8 или 11 </w:t>
      </w:r>
      <w:r w:rsidRPr="006B344F">
        <w:rPr>
          <w:rFonts w:ascii="Times New Roman" w:hAnsi="Times New Roman" w:cs="Times New Roman"/>
          <w:bCs/>
          <w:i/>
          <w:iCs/>
          <w:sz w:val="24"/>
          <w:szCs w:val="24"/>
        </w:rPr>
        <w:t>«Добрые волшебники»</w:t>
      </w:r>
    </w:p>
    <w:p w:rsidR="004B1C34" w:rsidRPr="00503C87" w:rsidRDefault="004B1C34" w:rsidP="004B1C34">
      <w:pPr>
        <w:pStyle w:val="a3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03C87">
        <w:rPr>
          <w:rFonts w:ascii="Times New Roman" w:hAnsi="Times New Roman" w:cs="Times New Roman"/>
          <w:sz w:val="24"/>
          <w:szCs w:val="24"/>
        </w:rPr>
        <w:t xml:space="preserve">Ритуал приветствия и настрой на игру </w:t>
      </w:r>
      <w:r w:rsidRPr="00503C87">
        <w:rPr>
          <w:rFonts w:ascii="Times New Roman" w:hAnsi="Times New Roman" w:cs="Times New Roman"/>
          <w:bCs/>
          <w:iCs/>
          <w:sz w:val="24"/>
          <w:szCs w:val="24"/>
        </w:rPr>
        <w:t>«Собери узор»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503C87">
        <w:rPr>
          <w:rFonts w:ascii="Times New Roman" w:hAnsi="Times New Roman" w:cs="Times New Roman"/>
          <w:bCs/>
          <w:iCs/>
          <w:sz w:val="24"/>
          <w:szCs w:val="24"/>
        </w:rPr>
        <w:t>Этюд «Злая, черная рука»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503C87">
        <w:rPr>
          <w:rFonts w:ascii="Times New Roman" w:hAnsi="Times New Roman" w:cs="Times New Roman"/>
          <w:bCs/>
          <w:iCs/>
          <w:sz w:val="24"/>
          <w:szCs w:val="24"/>
        </w:rPr>
        <w:t>Упражнение «Кто хозяин Злой руки?».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03C87">
        <w:rPr>
          <w:rFonts w:ascii="Times New Roman" w:hAnsi="Times New Roman" w:cs="Times New Roman"/>
          <w:bCs/>
          <w:iCs/>
          <w:sz w:val="24"/>
          <w:szCs w:val="24"/>
        </w:rPr>
        <w:t xml:space="preserve">Коллективный рисунок  или аппликация «Как Злую, Черную руку превратить </w:t>
      </w:r>
      <w:proofErr w:type="gramStart"/>
      <w:r w:rsidRPr="00503C87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503C87">
        <w:rPr>
          <w:rFonts w:ascii="Times New Roman" w:hAnsi="Times New Roman" w:cs="Times New Roman"/>
          <w:bCs/>
          <w:iCs/>
          <w:sz w:val="24"/>
          <w:szCs w:val="24"/>
        </w:rPr>
        <w:t xml:space="preserve"> Добрую?»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503C87">
        <w:rPr>
          <w:rFonts w:ascii="Times New Roman" w:hAnsi="Times New Roman" w:cs="Times New Roman"/>
          <w:bCs/>
          <w:iCs/>
          <w:sz w:val="24"/>
          <w:szCs w:val="24"/>
        </w:rPr>
        <w:t>Сказка-этюд  «Как злость детей в плен забрала»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503C87">
        <w:rPr>
          <w:rFonts w:ascii="Times New Roman" w:hAnsi="Times New Roman" w:cs="Times New Roman"/>
          <w:bCs/>
          <w:iCs/>
          <w:sz w:val="24"/>
          <w:szCs w:val="24"/>
        </w:rPr>
        <w:t xml:space="preserve">Упражнение на релаксацию «Волшебное облачко и </w:t>
      </w:r>
      <w:proofErr w:type="spellStart"/>
      <w:r w:rsidRPr="00503C87">
        <w:rPr>
          <w:rFonts w:ascii="Times New Roman" w:hAnsi="Times New Roman" w:cs="Times New Roman"/>
          <w:bCs/>
          <w:iCs/>
          <w:sz w:val="24"/>
          <w:szCs w:val="24"/>
        </w:rPr>
        <w:t>самомассаж</w:t>
      </w:r>
      <w:proofErr w:type="spellEnd"/>
      <w:r w:rsidRPr="00503C87">
        <w:rPr>
          <w:rFonts w:ascii="Times New Roman" w:hAnsi="Times New Roman" w:cs="Times New Roman"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503C87">
        <w:rPr>
          <w:rFonts w:ascii="Times New Roman" w:hAnsi="Times New Roman" w:cs="Times New Roman"/>
          <w:bCs/>
          <w:iCs/>
          <w:sz w:val="24"/>
          <w:szCs w:val="24"/>
        </w:rPr>
        <w:t>«Прощание»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B1C34" w:rsidRDefault="004B1C34" w:rsidP="004B1C34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Занятие №9 или 12 – 13 </w:t>
      </w:r>
      <w:r w:rsidRPr="001674D2">
        <w:rPr>
          <w:rFonts w:ascii="Times New Roman" w:eastAsia="Calibri" w:hAnsi="Times New Roman" w:cs="Times New Roman"/>
          <w:i/>
          <w:sz w:val="24"/>
          <w:szCs w:val="24"/>
        </w:rPr>
        <w:t>«Играем в сказку»</w:t>
      </w:r>
    </w:p>
    <w:p w:rsidR="004B1C34" w:rsidRPr="001674D2" w:rsidRDefault="004B1C34" w:rsidP="004B1C34">
      <w:pPr>
        <w:pStyle w:val="a3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03D0">
        <w:rPr>
          <w:rFonts w:ascii="Times New Roman" w:hAnsi="Times New Roman"/>
          <w:sz w:val="24"/>
          <w:szCs w:val="24"/>
        </w:rPr>
        <w:t>Ритуал и настрой на игру «Найди свою сказку» (авторская игра)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D03D0">
        <w:rPr>
          <w:rFonts w:ascii="Times New Roman" w:hAnsi="Times New Roman"/>
          <w:sz w:val="24"/>
          <w:szCs w:val="24"/>
        </w:rPr>
        <w:t>Упражнение-приветствие «Волшебный мяч»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D03D0">
        <w:rPr>
          <w:rFonts w:ascii="Times New Roman" w:hAnsi="Times New Roman"/>
          <w:sz w:val="24"/>
          <w:szCs w:val="24"/>
        </w:rPr>
        <w:t>Упражнение-игра «Угадай настроение и покажи героя»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D03D0">
        <w:rPr>
          <w:rFonts w:ascii="Times New Roman" w:hAnsi="Times New Roman"/>
          <w:sz w:val="24"/>
          <w:szCs w:val="24"/>
        </w:rPr>
        <w:t>Упражнение – игра  «Угадай настроение и сложи ответ»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D03D0">
        <w:rPr>
          <w:rFonts w:ascii="Times New Roman" w:hAnsi="Times New Roman"/>
          <w:sz w:val="24"/>
          <w:szCs w:val="24"/>
        </w:rPr>
        <w:t>Упражнение – игра «Как сделать сказу весёлой?»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D03D0">
        <w:rPr>
          <w:rFonts w:ascii="Times New Roman" w:hAnsi="Times New Roman"/>
          <w:bCs/>
          <w:iCs/>
          <w:sz w:val="24"/>
          <w:szCs w:val="24"/>
        </w:rPr>
        <w:t>Упражнение на релаксацию «Волшебное облачко»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FD03D0">
        <w:rPr>
          <w:rFonts w:ascii="Times New Roman" w:hAnsi="Times New Roman"/>
          <w:sz w:val="24"/>
          <w:szCs w:val="24"/>
        </w:rPr>
        <w:t>Прощание.</w:t>
      </w:r>
    </w:p>
    <w:p w:rsidR="004B1C34" w:rsidRDefault="004B1C34" w:rsidP="004B1C34">
      <w:pPr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Занятие №10 или 14 – 15 </w:t>
      </w:r>
      <w:r w:rsidRPr="009D3632">
        <w:rPr>
          <w:rFonts w:ascii="Times New Roman" w:eastAsia="Calibri" w:hAnsi="Times New Roman" w:cs="Times New Roman"/>
          <w:i/>
          <w:sz w:val="24"/>
          <w:szCs w:val="24"/>
        </w:rPr>
        <w:t>«Я люблю играть с друзьями (родными)»</w:t>
      </w:r>
    </w:p>
    <w:p w:rsidR="004B1C34" w:rsidRDefault="004B1C34" w:rsidP="004B1C3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D44BF">
        <w:rPr>
          <w:rFonts w:ascii="Times New Roman" w:hAnsi="Times New Roman"/>
          <w:sz w:val="24"/>
          <w:szCs w:val="24"/>
        </w:rPr>
        <w:t>Ритуал и настрой на игру «</w:t>
      </w:r>
      <w:proofErr w:type="spellStart"/>
      <w:r w:rsidRPr="009D44BF">
        <w:rPr>
          <w:rFonts w:ascii="Times New Roman" w:hAnsi="Times New Roman"/>
          <w:sz w:val="24"/>
          <w:szCs w:val="24"/>
        </w:rPr>
        <w:t>Обнимашки</w:t>
      </w:r>
      <w:proofErr w:type="spellEnd"/>
      <w:r w:rsidRPr="009D44B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D44BF">
        <w:rPr>
          <w:rFonts w:ascii="Times New Roman" w:hAnsi="Times New Roman"/>
          <w:sz w:val="24"/>
          <w:szCs w:val="24"/>
        </w:rPr>
        <w:t>Упражнение-приветствие «Волшебный мяч»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D44BF">
        <w:rPr>
          <w:rFonts w:ascii="Times New Roman" w:hAnsi="Times New Roman"/>
          <w:sz w:val="24"/>
          <w:szCs w:val="24"/>
        </w:rPr>
        <w:t>Упражнение – игра  «Чей голосок»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D44BF">
        <w:rPr>
          <w:rFonts w:ascii="Times New Roman" w:hAnsi="Times New Roman"/>
          <w:sz w:val="24"/>
          <w:szCs w:val="24"/>
        </w:rPr>
        <w:t>Упражнение – рисование «Наша дружба» или упражнение – игра «Угадай, о ком говорю?»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D44BF">
        <w:rPr>
          <w:rFonts w:ascii="Times New Roman" w:hAnsi="Times New Roman"/>
          <w:bCs/>
          <w:iCs/>
          <w:sz w:val="24"/>
          <w:szCs w:val="24"/>
        </w:rPr>
        <w:t>Упражнение на релаксацию «Волшебное облачко» или «Водичка, водичка»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9D44BF">
        <w:rPr>
          <w:rFonts w:ascii="Times New Roman" w:hAnsi="Times New Roman"/>
          <w:sz w:val="24"/>
          <w:szCs w:val="24"/>
        </w:rPr>
        <w:t>Прощание</w:t>
      </w:r>
      <w:r>
        <w:rPr>
          <w:rFonts w:ascii="Times New Roman" w:hAnsi="Times New Roman"/>
          <w:sz w:val="24"/>
          <w:szCs w:val="24"/>
        </w:rPr>
        <w:t>.</w:t>
      </w:r>
    </w:p>
    <w:p w:rsidR="004B1C34" w:rsidRPr="009D44BF" w:rsidRDefault="004B1C34" w:rsidP="004B1C3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4B1C34" w:rsidRPr="00671F2B" w:rsidRDefault="004B1C34" w:rsidP="004B1C34">
      <w:pPr>
        <w:spacing w:after="24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F2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второ</w:t>
      </w:r>
      <w:r w:rsidRPr="00671F2B">
        <w:rPr>
          <w:rFonts w:ascii="Times New Roman" w:hAnsi="Times New Roman" w:cs="Times New Roman"/>
          <w:b/>
          <w:sz w:val="24"/>
          <w:szCs w:val="24"/>
          <w:u w:val="single"/>
        </w:rPr>
        <w:t>го блока (дети 5 – 6 лет):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>Занятие №1 «Детский клуб»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Ритуал настроя на игру. Упражнение – приветствие «Волшебный мяч». Упражнение – игра «Поменяйтесь местами те, кто…». </w:t>
      </w:r>
      <w:r>
        <w:rPr>
          <w:rFonts w:ascii="Times New Roman" w:hAnsi="Times New Roman" w:cs="Times New Roman"/>
          <w:sz w:val="24"/>
          <w:szCs w:val="24"/>
        </w:rPr>
        <w:t>Упражнение «Название для клуба», введение жетонов.</w:t>
      </w:r>
      <w:r w:rsidRPr="00C87029">
        <w:rPr>
          <w:rFonts w:ascii="Times New Roman" w:hAnsi="Times New Roman" w:cs="Times New Roman"/>
          <w:sz w:val="24"/>
          <w:szCs w:val="24"/>
        </w:rPr>
        <w:t xml:space="preserve"> Упражнение – </w:t>
      </w:r>
      <w:r>
        <w:rPr>
          <w:rFonts w:ascii="Times New Roman" w:hAnsi="Times New Roman" w:cs="Times New Roman"/>
          <w:sz w:val="24"/>
          <w:szCs w:val="24"/>
        </w:rPr>
        <w:t xml:space="preserve">подвижная </w:t>
      </w:r>
      <w:r w:rsidRPr="00C87029">
        <w:rPr>
          <w:rFonts w:ascii="Times New Roman" w:hAnsi="Times New Roman" w:cs="Times New Roman"/>
          <w:sz w:val="24"/>
          <w:szCs w:val="24"/>
        </w:rPr>
        <w:t>игра «Можно – нельзя»</w:t>
      </w:r>
      <w:r>
        <w:rPr>
          <w:rFonts w:ascii="Times New Roman" w:hAnsi="Times New Roman" w:cs="Times New Roman"/>
          <w:sz w:val="24"/>
          <w:szCs w:val="24"/>
        </w:rPr>
        <w:t>, итог: введение правил игровой комнаты (правила поведения в группе).</w:t>
      </w:r>
      <w:r w:rsidRPr="00C87029">
        <w:rPr>
          <w:rFonts w:ascii="Times New Roman" w:hAnsi="Times New Roman" w:cs="Times New Roman"/>
          <w:sz w:val="24"/>
          <w:szCs w:val="24"/>
        </w:rPr>
        <w:t xml:space="preserve"> Составление коллажа «Символ клуба».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>Занятие №2</w:t>
      </w:r>
      <w:r>
        <w:rPr>
          <w:rFonts w:ascii="Times New Roman" w:hAnsi="Times New Roman" w:cs="Times New Roman"/>
          <w:i/>
          <w:sz w:val="24"/>
          <w:szCs w:val="24"/>
        </w:rPr>
        <w:t>- 3</w:t>
      </w:r>
      <w:r w:rsidRPr="00C87029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Гора имён</w:t>
      </w:r>
      <w:r w:rsidRPr="00C87029">
        <w:rPr>
          <w:rFonts w:ascii="Times New Roman" w:hAnsi="Times New Roman" w:cs="Times New Roman"/>
          <w:i/>
          <w:sz w:val="24"/>
          <w:szCs w:val="24"/>
        </w:rPr>
        <w:t>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Ритуал настроя на игру. Упражнение – приветствие «Волшебный мяч». </w:t>
      </w:r>
      <w:r>
        <w:rPr>
          <w:rFonts w:ascii="Times New Roman" w:hAnsi="Times New Roman" w:cs="Times New Roman"/>
          <w:sz w:val="24"/>
          <w:szCs w:val="24"/>
        </w:rPr>
        <w:t>Игра «Собери имя» (авторская разработка)</w:t>
      </w:r>
      <w:r w:rsidRPr="00C870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Рисование «Моё имя» (в случае разделения встречи на две части). </w:t>
      </w:r>
      <w:r w:rsidRPr="00C87029">
        <w:rPr>
          <w:rFonts w:ascii="Times New Roman" w:hAnsi="Times New Roman" w:cs="Times New Roman"/>
          <w:sz w:val="24"/>
          <w:szCs w:val="24"/>
        </w:rPr>
        <w:t>Упражнение – сосредоточение «Волшебные огоньки».  Иг</w:t>
      </w:r>
      <w:r>
        <w:rPr>
          <w:rFonts w:ascii="Times New Roman" w:hAnsi="Times New Roman" w:cs="Times New Roman"/>
          <w:sz w:val="24"/>
          <w:szCs w:val="24"/>
        </w:rPr>
        <w:t xml:space="preserve">ра «Объясни имя». Игра «Беседы </w:t>
      </w:r>
      <w:r w:rsidRPr="00C87029">
        <w:rPr>
          <w:rFonts w:ascii="Times New Roman" w:hAnsi="Times New Roman" w:cs="Times New Roman"/>
          <w:sz w:val="24"/>
          <w:szCs w:val="24"/>
        </w:rPr>
        <w:t>у костра: когда я бы</w:t>
      </w:r>
      <w:proofErr w:type="gramStart"/>
      <w:r w:rsidRPr="00C8702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87029">
        <w:rPr>
          <w:rFonts w:ascii="Times New Roman" w:hAnsi="Times New Roman" w:cs="Times New Roman"/>
          <w:sz w:val="24"/>
          <w:szCs w:val="24"/>
        </w:rPr>
        <w:t>а) маленьким(кой), меня называли…». Конкурс «Кто знает больше имен». Упражнение на релаксацию «Волшебное облако».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>Занятие №</w:t>
      </w:r>
      <w:r>
        <w:rPr>
          <w:rFonts w:ascii="Times New Roman" w:hAnsi="Times New Roman" w:cs="Times New Roman"/>
          <w:i/>
          <w:sz w:val="24"/>
          <w:szCs w:val="24"/>
        </w:rPr>
        <w:t>3 или 4-5</w:t>
      </w:r>
      <w:r w:rsidRPr="00C87029">
        <w:rPr>
          <w:rFonts w:ascii="Times New Roman" w:hAnsi="Times New Roman" w:cs="Times New Roman"/>
          <w:i/>
          <w:sz w:val="24"/>
          <w:szCs w:val="24"/>
        </w:rPr>
        <w:t xml:space="preserve"> «С</w:t>
      </w:r>
      <w:r>
        <w:rPr>
          <w:rFonts w:ascii="Times New Roman" w:hAnsi="Times New Roman" w:cs="Times New Roman"/>
          <w:i/>
          <w:sz w:val="24"/>
          <w:szCs w:val="24"/>
        </w:rPr>
        <w:t>трана За</w:t>
      </w:r>
      <w:r w:rsidRPr="00C87029">
        <w:rPr>
          <w:rFonts w:ascii="Times New Roman" w:hAnsi="Times New Roman" w:cs="Times New Roman"/>
          <w:i/>
          <w:sz w:val="24"/>
          <w:szCs w:val="24"/>
        </w:rPr>
        <w:t>зеркалье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4B1C34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Ритуал настроя на игру. Упражнение – приветствие «Волшебный мяч». </w:t>
      </w:r>
      <w:r>
        <w:rPr>
          <w:rFonts w:ascii="Times New Roman" w:hAnsi="Times New Roman" w:cs="Times New Roman"/>
          <w:sz w:val="24"/>
          <w:szCs w:val="24"/>
        </w:rPr>
        <w:t xml:space="preserve">Игра-загадка </w:t>
      </w:r>
      <w:r w:rsidRPr="00C87029">
        <w:rPr>
          <w:rFonts w:ascii="Times New Roman" w:hAnsi="Times New Roman" w:cs="Times New Roman"/>
          <w:sz w:val="24"/>
          <w:szCs w:val="24"/>
        </w:rPr>
        <w:t xml:space="preserve"> «Сказки Пушкина». </w:t>
      </w:r>
      <w:r>
        <w:rPr>
          <w:rFonts w:ascii="Times New Roman" w:hAnsi="Times New Roman" w:cs="Times New Roman"/>
          <w:sz w:val="24"/>
          <w:szCs w:val="24"/>
        </w:rPr>
        <w:t xml:space="preserve">Лото </w:t>
      </w:r>
      <w:r w:rsidRPr="00C87029">
        <w:rPr>
          <w:rFonts w:ascii="Times New Roman" w:hAnsi="Times New Roman" w:cs="Times New Roman"/>
          <w:sz w:val="24"/>
          <w:szCs w:val="24"/>
        </w:rPr>
        <w:t>«Сказки Пушкина»</w:t>
      </w:r>
      <w:r>
        <w:rPr>
          <w:rFonts w:ascii="Times New Roman" w:hAnsi="Times New Roman" w:cs="Times New Roman"/>
          <w:sz w:val="24"/>
          <w:szCs w:val="24"/>
        </w:rPr>
        <w:t xml:space="preserve"> (авторская разработка)</w:t>
      </w:r>
      <w:r w:rsidRPr="00C870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29">
        <w:rPr>
          <w:rFonts w:ascii="Times New Roman" w:hAnsi="Times New Roman" w:cs="Times New Roman"/>
          <w:sz w:val="24"/>
          <w:szCs w:val="24"/>
        </w:rPr>
        <w:t>Подвижная игра «Ветер дует»</w:t>
      </w:r>
      <w:r>
        <w:rPr>
          <w:rFonts w:ascii="Times New Roman" w:hAnsi="Times New Roman" w:cs="Times New Roman"/>
          <w:sz w:val="24"/>
          <w:szCs w:val="24"/>
        </w:rPr>
        <w:t xml:space="preserve"> (данная игра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быть завершающими в первой встрече по данной теме)</w:t>
      </w:r>
      <w:r w:rsidRPr="00C870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встреча разделена, вторая её часть начинается с </w:t>
      </w:r>
      <w:r w:rsidRPr="00C87029">
        <w:rPr>
          <w:rFonts w:ascii="Times New Roman" w:hAnsi="Times New Roman" w:cs="Times New Roman"/>
          <w:sz w:val="24"/>
          <w:szCs w:val="24"/>
        </w:rPr>
        <w:t xml:space="preserve"> настроя на игру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87029">
        <w:rPr>
          <w:rFonts w:ascii="Times New Roman" w:hAnsi="Times New Roman" w:cs="Times New Roman"/>
          <w:sz w:val="24"/>
          <w:szCs w:val="24"/>
        </w:rPr>
        <w:t xml:space="preserve">  приветстви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87029">
        <w:rPr>
          <w:rFonts w:ascii="Times New Roman" w:hAnsi="Times New Roman" w:cs="Times New Roman"/>
          <w:sz w:val="24"/>
          <w:szCs w:val="24"/>
        </w:rPr>
        <w:t xml:space="preserve"> «Волшебный мяч»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7029">
        <w:rPr>
          <w:rFonts w:ascii="Times New Roman" w:hAnsi="Times New Roman" w:cs="Times New Roman"/>
          <w:sz w:val="24"/>
          <w:szCs w:val="24"/>
        </w:rPr>
        <w:t>Упражнение на релаксацию и принятие себя «Свет мой зеркальце…»</w:t>
      </w:r>
      <w:r>
        <w:rPr>
          <w:rFonts w:ascii="Times New Roman" w:hAnsi="Times New Roman" w:cs="Times New Roman"/>
          <w:sz w:val="24"/>
          <w:szCs w:val="24"/>
        </w:rPr>
        <w:t xml:space="preserve"> (модификация с авторским текстом)</w:t>
      </w:r>
      <w:r w:rsidRPr="00C870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Игра «Притворщик» (модификация). </w:t>
      </w:r>
      <w:r w:rsidRPr="00C87029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 xml:space="preserve">или коллаж </w:t>
      </w:r>
      <w:r w:rsidRPr="00C8702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7029">
        <w:rPr>
          <w:rFonts w:ascii="Times New Roman" w:hAnsi="Times New Roman" w:cs="Times New Roman"/>
          <w:sz w:val="24"/>
          <w:szCs w:val="24"/>
        </w:rPr>
        <w:t>ортрет». 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>Занятие №</w:t>
      </w:r>
      <w:r>
        <w:rPr>
          <w:rFonts w:ascii="Times New Roman" w:hAnsi="Times New Roman" w:cs="Times New Roman"/>
          <w:i/>
          <w:sz w:val="24"/>
          <w:szCs w:val="24"/>
        </w:rPr>
        <w:t>4 или 6-7</w:t>
      </w:r>
      <w:r w:rsidRPr="00C87029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Страна настроений</w:t>
      </w:r>
      <w:r w:rsidRPr="00C87029">
        <w:rPr>
          <w:rFonts w:ascii="Times New Roman" w:hAnsi="Times New Roman" w:cs="Times New Roman"/>
          <w:i/>
          <w:sz w:val="24"/>
          <w:szCs w:val="24"/>
        </w:rPr>
        <w:t>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Ритуал настроя на игру. Упражнение – приветствие «Волшебный мяч». Упражнение «Слушаем себя». Упражнение «Передай чувство прикосновением, узнай чувство </w:t>
      </w:r>
      <w:proofErr w:type="gramStart"/>
      <w:r w:rsidRPr="00C87029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87029">
        <w:rPr>
          <w:rFonts w:ascii="Times New Roman" w:hAnsi="Times New Roman" w:cs="Times New Roman"/>
          <w:sz w:val="24"/>
          <w:szCs w:val="24"/>
        </w:rPr>
        <w:t xml:space="preserve">». Упражнение «Картинки – помощники». Игра «Свет мой зеркальце, скажи!». </w:t>
      </w:r>
      <w:r>
        <w:rPr>
          <w:rFonts w:ascii="Times New Roman" w:hAnsi="Times New Roman" w:cs="Times New Roman"/>
          <w:sz w:val="24"/>
          <w:szCs w:val="24"/>
        </w:rPr>
        <w:t xml:space="preserve">При разделении встречи, заканчиваем упражнением на релаксацию. Новая встреча начинается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традиционно, но разминка проводится с использованием альбомов детей: участники вспоминают структуру описания, в рассказах о каждом участнике.  </w:t>
      </w:r>
      <w:r w:rsidRPr="00C87029">
        <w:rPr>
          <w:rFonts w:ascii="Times New Roman" w:hAnsi="Times New Roman" w:cs="Times New Roman"/>
          <w:sz w:val="24"/>
          <w:szCs w:val="24"/>
        </w:rPr>
        <w:t xml:space="preserve">Подвижная игра «Ветер дует». Игра – итог «Мы знаем, что ты…».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Упражнение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«Каким стало моё настроение». </w:t>
      </w:r>
      <w:r w:rsidRPr="00C87029">
        <w:rPr>
          <w:rFonts w:ascii="Times New Roman" w:hAnsi="Times New Roman" w:cs="Times New Roman"/>
          <w:sz w:val="24"/>
          <w:szCs w:val="24"/>
        </w:rPr>
        <w:t>Упражнение на релаксацию «Волшебное облако».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>Занятие №</w:t>
      </w:r>
      <w:r>
        <w:rPr>
          <w:rFonts w:ascii="Times New Roman" w:hAnsi="Times New Roman" w:cs="Times New Roman"/>
          <w:i/>
          <w:sz w:val="24"/>
          <w:szCs w:val="24"/>
        </w:rPr>
        <w:t>5 или 8</w:t>
      </w:r>
      <w:r w:rsidRPr="00C87029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Страна Сказок</w:t>
      </w:r>
      <w:r w:rsidRPr="00C87029">
        <w:rPr>
          <w:rFonts w:ascii="Times New Roman" w:hAnsi="Times New Roman" w:cs="Times New Roman"/>
          <w:i/>
          <w:sz w:val="24"/>
          <w:szCs w:val="24"/>
        </w:rPr>
        <w:t>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>Ритуал настроя на игру. Упражнение – приветствие «Волш</w:t>
      </w:r>
      <w:r>
        <w:rPr>
          <w:rFonts w:ascii="Times New Roman" w:hAnsi="Times New Roman" w:cs="Times New Roman"/>
          <w:sz w:val="24"/>
          <w:szCs w:val="24"/>
        </w:rPr>
        <w:t xml:space="preserve">ебный мяч». Упражнение «Почему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C87029">
        <w:rPr>
          <w:rFonts w:ascii="Times New Roman" w:hAnsi="Times New Roman" w:cs="Times New Roman"/>
          <w:sz w:val="24"/>
          <w:szCs w:val="24"/>
        </w:rPr>
        <w:t>ракоша</w:t>
      </w:r>
      <w:proofErr w:type="spellEnd"/>
      <w:r w:rsidRPr="00C87029">
        <w:rPr>
          <w:rFonts w:ascii="Times New Roman" w:hAnsi="Times New Roman" w:cs="Times New Roman"/>
          <w:sz w:val="24"/>
          <w:szCs w:val="24"/>
        </w:rPr>
        <w:t xml:space="preserve"> бывает </w:t>
      </w:r>
      <w:proofErr w:type="gramStart"/>
      <w:r w:rsidRPr="00C87029">
        <w:rPr>
          <w:rFonts w:ascii="Times New Roman" w:hAnsi="Times New Roman" w:cs="Times New Roman"/>
          <w:sz w:val="24"/>
          <w:szCs w:val="24"/>
        </w:rPr>
        <w:t>недоволен</w:t>
      </w:r>
      <w:proofErr w:type="gramEnd"/>
      <w:r w:rsidRPr="00C87029">
        <w:rPr>
          <w:rFonts w:ascii="Times New Roman" w:hAnsi="Times New Roman" w:cs="Times New Roman"/>
          <w:sz w:val="24"/>
          <w:szCs w:val="24"/>
        </w:rPr>
        <w:t>». Игра «</w:t>
      </w:r>
      <w:proofErr w:type="spellStart"/>
      <w:r w:rsidRPr="00C87029">
        <w:rPr>
          <w:rFonts w:ascii="Times New Roman" w:hAnsi="Times New Roman" w:cs="Times New Roman"/>
          <w:sz w:val="24"/>
          <w:szCs w:val="24"/>
        </w:rPr>
        <w:t>Дракоша</w:t>
      </w:r>
      <w:proofErr w:type="spellEnd"/>
      <w:r w:rsidRPr="00C87029">
        <w:rPr>
          <w:rFonts w:ascii="Times New Roman" w:hAnsi="Times New Roman" w:cs="Times New Roman"/>
          <w:sz w:val="24"/>
          <w:szCs w:val="24"/>
        </w:rPr>
        <w:t xml:space="preserve"> хочет подр</w:t>
      </w:r>
      <w:r>
        <w:rPr>
          <w:rFonts w:ascii="Times New Roman" w:hAnsi="Times New Roman" w:cs="Times New Roman"/>
          <w:sz w:val="24"/>
          <w:szCs w:val="24"/>
        </w:rPr>
        <w:t xml:space="preserve">ужиться». Игра «Приручи своего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C87029">
        <w:rPr>
          <w:rFonts w:ascii="Times New Roman" w:hAnsi="Times New Roman" w:cs="Times New Roman"/>
          <w:sz w:val="24"/>
          <w:szCs w:val="24"/>
        </w:rPr>
        <w:t>ракошу</w:t>
      </w:r>
      <w:proofErr w:type="spellEnd"/>
      <w:r w:rsidRPr="00C87029">
        <w:rPr>
          <w:rFonts w:ascii="Times New Roman" w:hAnsi="Times New Roman" w:cs="Times New Roman"/>
          <w:sz w:val="24"/>
          <w:szCs w:val="24"/>
        </w:rPr>
        <w:t>». Упражнение на релаксацию «Волшебное облако».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№6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9 </w:t>
      </w:r>
      <w:r w:rsidRPr="00C87029">
        <w:rPr>
          <w:rFonts w:ascii="Times New Roman" w:hAnsi="Times New Roman" w:cs="Times New Roman"/>
          <w:i/>
          <w:sz w:val="24"/>
          <w:szCs w:val="24"/>
        </w:rPr>
        <w:t>«Путешествие в страну цветов»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Ритуал настроя на игру. Упражнение – приветствие «Волшебный мяч». Игра «Поздоровайтесь те, кто…». Игра «Ассоциации». Рисование </w:t>
      </w:r>
      <w:r>
        <w:rPr>
          <w:rFonts w:ascii="Times New Roman" w:hAnsi="Times New Roman" w:cs="Times New Roman"/>
          <w:sz w:val="24"/>
          <w:szCs w:val="24"/>
        </w:rPr>
        <w:t xml:space="preserve">или коллаж </w:t>
      </w:r>
      <w:r w:rsidRPr="00C87029">
        <w:rPr>
          <w:rFonts w:ascii="Times New Roman" w:hAnsi="Times New Roman" w:cs="Times New Roman"/>
          <w:sz w:val="24"/>
          <w:szCs w:val="24"/>
        </w:rPr>
        <w:t xml:space="preserve">«Я в стране цветов». Игра «Конкурс хвастунов». Игра – упражнение на релаксацию «Ветер». Игра – ритуал «Возвращение». Прощание и объяснение задания. 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№7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10 </w:t>
      </w:r>
      <w:r w:rsidRPr="00C87029">
        <w:rPr>
          <w:rFonts w:ascii="Times New Roman" w:hAnsi="Times New Roman" w:cs="Times New Roman"/>
          <w:i/>
          <w:sz w:val="24"/>
          <w:szCs w:val="24"/>
        </w:rPr>
        <w:t>«Страна без слов»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Ритуал настроя на игру. Упражнение – приветствие «Волшебный мяч». Упражнение – игра «Через стекло». Игра «Кто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C8702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Что это?</w:t>
      </w:r>
      <w:r w:rsidRPr="00C87029">
        <w:rPr>
          <w:rFonts w:ascii="Times New Roman" w:hAnsi="Times New Roman" w:cs="Times New Roman"/>
          <w:sz w:val="24"/>
          <w:szCs w:val="24"/>
        </w:rPr>
        <w:t>». Игра «Говорящая рука». Игра «Театр без слов». Игра – возвращение «Мое настроение в жестах и мимике»</w:t>
      </w:r>
      <w:r>
        <w:rPr>
          <w:rFonts w:ascii="Times New Roman" w:hAnsi="Times New Roman" w:cs="Times New Roman"/>
          <w:sz w:val="24"/>
          <w:szCs w:val="24"/>
        </w:rPr>
        <w:t xml:space="preserve"> или рисунок «Моё настроение»</w:t>
      </w:r>
      <w:r w:rsidRPr="00C87029">
        <w:rPr>
          <w:rFonts w:ascii="Times New Roman" w:hAnsi="Times New Roman" w:cs="Times New Roman"/>
          <w:sz w:val="24"/>
          <w:szCs w:val="24"/>
        </w:rPr>
        <w:t>. Массаж – релаксация «Я хороший».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№8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11 </w:t>
      </w:r>
      <w:r w:rsidRPr="00C87029">
        <w:rPr>
          <w:rFonts w:ascii="Times New Roman" w:hAnsi="Times New Roman" w:cs="Times New Roman"/>
          <w:i/>
          <w:sz w:val="24"/>
          <w:szCs w:val="24"/>
        </w:rPr>
        <w:t xml:space="preserve">«Страна </w:t>
      </w:r>
      <w:proofErr w:type="spellStart"/>
      <w:r w:rsidRPr="00C87029">
        <w:rPr>
          <w:rFonts w:ascii="Times New Roman" w:hAnsi="Times New Roman" w:cs="Times New Roman"/>
          <w:i/>
          <w:sz w:val="24"/>
          <w:szCs w:val="24"/>
        </w:rPr>
        <w:t>Дружилия</w:t>
      </w:r>
      <w:proofErr w:type="spellEnd"/>
      <w:r w:rsidRPr="00C87029">
        <w:rPr>
          <w:rFonts w:ascii="Times New Roman" w:hAnsi="Times New Roman" w:cs="Times New Roman"/>
          <w:i/>
          <w:sz w:val="24"/>
          <w:szCs w:val="24"/>
        </w:rPr>
        <w:t>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Ритуал </w:t>
      </w:r>
      <w:r>
        <w:rPr>
          <w:rFonts w:ascii="Times New Roman" w:hAnsi="Times New Roman" w:cs="Times New Roman"/>
          <w:sz w:val="24"/>
          <w:szCs w:val="24"/>
        </w:rPr>
        <w:t xml:space="preserve">приветствия и </w:t>
      </w:r>
      <w:r w:rsidRPr="00C87029">
        <w:rPr>
          <w:rFonts w:ascii="Times New Roman" w:hAnsi="Times New Roman" w:cs="Times New Roman"/>
          <w:sz w:val="24"/>
          <w:szCs w:val="24"/>
        </w:rPr>
        <w:t xml:space="preserve">настроя на игру. Игра «Волшебники». Игра «Договорись взглядом». Игра «Помоги другу». Упражнение – игра «Кто может быть жителем страны </w:t>
      </w:r>
      <w:proofErr w:type="spellStart"/>
      <w:r w:rsidRPr="00C87029">
        <w:rPr>
          <w:rFonts w:ascii="Times New Roman" w:hAnsi="Times New Roman" w:cs="Times New Roman"/>
          <w:sz w:val="24"/>
          <w:szCs w:val="24"/>
        </w:rPr>
        <w:t>Дружилия</w:t>
      </w:r>
      <w:proofErr w:type="spellEnd"/>
      <w:r w:rsidRPr="00C87029">
        <w:rPr>
          <w:rFonts w:ascii="Times New Roman" w:hAnsi="Times New Roman" w:cs="Times New Roman"/>
          <w:sz w:val="24"/>
          <w:szCs w:val="24"/>
        </w:rPr>
        <w:t>?». Игра – возвращение «Паровозик». Упражнение «Фотография на память». Упражнение на релаксацию «Солнышко нашей дружбы».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№9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12 </w:t>
      </w:r>
      <w:r w:rsidRPr="00C87029">
        <w:rPr>
          <w:rFonts w:ascii="Times New Roman" w:hAnsi="Times New Roman" w:cs="Times New Roman"/>
          <w:i/>
          <w:sz w:val="24"/>
          <w:szCs w:val="24"/>
        </w:rPr>
        <w:t>«Две планеты»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Ритуал настроя на игру. Упражнение – приветствие «Волшебный мяч». </w:t>
      </w:r>
      <w:proofErr w:type="gramStart"/>
      <w:r w:rsidRPr="00C87029">
        <w:rPr>
          <w:rFonts w:ascii="Times New Roman" w:hAnsi="Times New Roman" w:cs="Times New Roman"/>
          <w:sz w:val="24"/>
          <w:szCs w:val="24"/>
        </w:rPr>
        <w:t>Упражнение</w:t>
      </w:r>
      <w:proofErr w:type="gramEnd"/>
      <w:r w:rsidRPr="00C87029">
        <w:rPr>
          <w:rFonts w:ascii="Times New Roman" w:hAnsi="Times New Roman" w:cs="Times New Roman"/>
          <w:sz w:val="24"/>
          <w:szCs w:val="24"/>
        </w:rPr>
        <w:t xml:space="preserve"> «Какие мальчики, какие девочки?». Игра «Две планеты». Упражнение «Что нам нужно?». Игра «Я знаю 5 имен». Упражнение на релаксацию «Волшебное облако».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№10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13 </w:t>
      </w:r>
      <w:r w:rsidRPr="00C87029">
        <w:rPr>
          <w:rFonts w:ascii="Times New Roman" w:hAnsi="Times New Roman" w:cs="Times New Roman"/>
          <w:i/>
          <w:sz w:val="24"/>
          <w:szCs w:val="24"/>
        </w:rPr>
        <w:t>«По дороге к радости»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Ритуал настроя на игру. Упражнение – приветствие «Волшебный мяч». Игра «Море волнуется». Игра «Веселый хоровод». Упражнение – лабиринт «Найди дорогу к радости». Игра «Море волнуется». </w:t>
      </w:r>
      <w:r>
        <w:rPr>
          <w:rFonts w:ascii="Times New Roman" w:hAnsi="Times New Roman" w:cs="Times New Roman"/>
          <w:sz w:val="24"/>
          <w:szCs w:val="24"/>
        </w:rPr>
        <w:t>Творческое задание</w:t>
      </w:r>
      <w:r w:rsidRPr="00C87029">
        <w:rPr>
          <w:rFonts w:ascii="Times New Roman" w:hAnsi="Times New Roman" w:cs="Times New Roman"/>
          <w:sz w:val="24"/>
          <w:szCs w:val="24"/>
        </w:rPr>
        <w:t xml:space="preserve"> – релаксация «Моя радость». Прощание и объяснение задания. 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№11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14-15 </w:t>
      </w:r>
      <w:r w:rsidRPr="00C87029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C87029">
        <w:rPr>
          <w:rFonts w:ascii="Times New Roman" w:hAnsi="Times New Roman" w:cs="Times New Roman"/>
          <w:i/>
          <w:sz w:val="24"/>
          <w:szCs w:val="24"/>
        </w:rPr>
        <w:t>Интересн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proofErr w:type="gramEnd"/>
      <w:r w:rsidRPr="00C87029">
        <w:rPr>
          <w:rFonts w:ascii="Times New Roman" w:hAnsi="Times New Roman" w:cs="Times New Roman"/>
          <w:i/>
          <w:sz w:val="24"/>
          <w:szCs w:val="24"/>
        </w:rPr>
        <w:t>, удивительн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C87029">
        <w:rPr>
          <w:rFonts w:ascii="Times New Roman" w:hAnsi="Times New Roman" w:cs="Times New Roman"/>
          <w:i/>
          <w:sz w:val="24"/>
          <w:szCs w:val="24"/>
        </w:rPr>
        <w:t xml:space="preserve"> или страшн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C87029">
        <w:rPr>
          <w:rFonts w:ascii="Times New Roman" w:hAnsi="Times New Roman" w:cs="Times New Roman"/>
          <w:i/>
          <w:sz w:val="24"/>
          <w:szCs w:val="24"/>
        </w:rPr>
        <w:t>?»</w:t>
      </w:r>
    </w:p>
    <w:p w:rsidR="004B1C34" w:rsidRDefault="004B1C34" w:rsidP="004B1C34">
      <w:pPr>
        <w:pStyle w:val="3"/>
      </w:pPr>
      <w:r w:rsidRPr="00C87029">
        <w:t>Ритуал настроя на игру. Упражнение – приветствие «Волшебный мяч». Игра – подсказка «Что чувствует герой, если…». Упражнение «Узнай чувства на картинке». Игра «Море волнуется»</w:t>
      </w:r>
      <w:r>
        <w:t xml:space="preserve"> (модификация)</w:t>
      </w:r>
      <w:r w:rsidRPr="00C87029">
        <w:t>. Упражнение – игра со страхом «Чтобы злой подобрел, я его пожалел». Игра – упражнение «Как побороть страх». Игра – рисунок «Украсим Бабу Ягу». Упражнение на релаксацию «Волшебное облако». Прощание и объяснение задания.</w:t>
      </w:r>
      <w:r>
        <w:t xml:space="preserve"> Если во время упражнений выявляются дети с очень интенсивными страхами, для них проводится дополнительная встреча, с учётом диагностики, в ход такой встречи должны быть включены адекватные для каждого ребёнка способы снятия напряженности страхов.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№12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16-17 </w:t>
      </w:r>
      <w:r w:rsidRPr="00C87029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Страна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Злобляндия</w:t>
      </w:r>
      <w:proofErr w:type="spellEnd"/>
      <w:r w:rsidRPr="00C87029">
        <w:rPr>
          <w:rFonts w:ascii="Times New Roman" w:hAnsi="Times New Roman" w:cs="Times New Roman"/>
          <w:i/>
          <w:sz w:val="24"/>
          <w:szCs w:val="24"/>
        </w:rPr>
        <w:t>»</w:t>
      </w:r>
    </w:p>
    <w:p w:rsidR="004B1C34" w:rsidRDefault="004B1C34" w:rsidP="004B1C3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Ритуал настроя на игру. Упражнение – приветствие «Волшебный мяч». Упражнение «Рюкзак с чувствами». Упражнение «Дверь в </w:t>
      </w:r>
      <w:proofErr w:type="spellStart"/>
      <w:r w:rsidRPr="00C87029">
        <w:rPr>
          <w:rFonts w:ascii="Times New Roman" w:hAnsi="Times New Roman" w:cs="Times New Roman"/>
          <w:sz w:val="24"/>
          <w:szCs w:val="24"/>
        </w:rPr>
        <w:t>Злобляндию</w:t>
      </w:r>
      <w:proofErr w:type="spellEnd"/>
      <w:r w:rsidRPr="00C87029">
        <w:rPr>
          <w:rFonts w:ascii="Times New Roman" w:hAnsi="Times New Roman" w:cs="Times New Roman"/>
          <w:sz w:val="24"/>
          <w:szCs w:val="24"/>
        </w:rPr>
        <w:t xml:space="preserve">». Упражнение – игра «Помощники феи». Упражнение – игра «Полянка – </w:t>
      </w:r>
      <w:proofErr w:type="spellStart"/>
      <w:r w:rsidRPr="00C87029">
        <w:rPr>
          <w:rFonts w:ascii="Times New Roman" w:hAnsi="Times New Roman" w:cs="Times New Roman"/>
          <w:sz w:val="24"/>
          <w:szCs w:val="24"/>
        </w:rPr>
        <w:t>кричалка</w:t>
      </w:r>
      <w:proofErr w:type="spellEnd"/>
      <w:r w:rsidRPr="00C87029">
        <w:rPr>
          <w:rFonts w:ascii="Times New Roman" w:hAnsi="Times New Roman" w:cs="Times New Roman"/>
          <w:sz w:val="24"/>
          <w:szCs w:val="24"/>
        </w:rPr>
        <w:t>». Игра «Уходи злость, уходи!!!». Игра «Штурм крепости». Упражнение на релаксацию «Волшебное облако». Прощание и объяснение задания.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ходе встречи выбираются дети, у которых агрессивность ярко выражена, для них организуется дополнительная встреча, которая может быть дополнена другими играми и упражнениями, способствующими снижению </w:t>
      </w:r>
      <w:r>
        <w:rPr>
          <w:rFonts w:ascii="Times New Roman" w:hAnsi="Times New Roman"/>
          <w:sz w:val="24"/>
          <w:szCs w:val="24"/>
        </w:rPr>
        <w:lastRenderedPageBreak/>
        <w:t>агрессивных проявлений в отношении других людей. Для ещё более выраженных случаев организуется дополнительная индивидуальная работа или работа в парах.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№13 </w:t>
      </w:r>
      <w:r>
        <w:rPr>
          <w:rFonts w:ascii="Times New Roman" w:hAnsi="Times New Roman" w:cs="Times New Roman"/>
          <w:i/>
          <w:sz w:val="24"/>
          <w:szCs w:val="24"/>
        </w:rPr>
        <w:t>или 18</w:t>
      </w:r>
      <w:r w:rsidRPr="00C87029">
        <w:rPr>
          <w:rFonts w:ascii="Times New Roman" w:hAnsi="Times New Roman" w:cs="Times New Roman"/>
          <w:i/>
          <w:sz w:val="24"/>
          <w:szCs w:val="24"/>
        </w:rPr>
        <w:t>«Приглашение на встречу друзей»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>Ритуал настроя на игру. Упражнение – приветствие «Волшебный мяч». Упражнение «</w:t>
      </w:r>
      <w:proofErr w:type="spellStart"/>
      <w:r w:rsidRPr="00C87029">
        <w:rPr>
          <w:rFonts w:ascii="Times New Roman" w:hAnsi="Times New Roman" w:cs="Times New Roman"/>
          <w:sz w:val="24"/>
          <w:szCs w:val="24"/>
        </w:rPr>
        <w:t>Угадалки</w:t>
      </w:r>
      <w:proofErr w:type="spellEnd"/>
      <w:r w:rsidRPr="00C87029">
        <w:rPr>
          <w:rFonts w:ascii="Times New Roman" w:hAnsi="Times New Roman" w:cs="Times New Roman"/>
          <w:sz w:val="24"/>
          <w:szCs w:val="24"/>
        </w:rPr>
        <w:t xml:space="preserve">». Упражнение – игра «Давай поиграем!». Игра «Найди меня». Рисование </w:t>
      </w:r>
      <w:r>
        <w:rPr>
          <w:rFonts w:ascii="Times New Roman" w:hAnsi="Times New Roman" w:cs="Times New Roman"/>
          <w:sz w:val="24"/>
          <w:szCs w:val="24"/>
        </w:rPr>
        <w:t xml:space="preserve">или дорисовка </w:t>
      </w:r>
      <w:r w:rsidRPr="00C87029">
        <w:rPr>
          <w:rFonts w:ascii="Times New Roman" w:hAnsi="Times New Roman" w:cs="Times New Roman"/>
          <w:sz w:val="24"/>
          <w:szCs w:val="24"/>
        </w:rPr>
        <w:t>«Азбука настроения». Игра «Изобрази животное». Упражнение на релаксацию «Волшебное облако».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№14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19 </w:t>
      </w:r>
      <w:r w:rsidRPr="00C87029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В семейной гостиной</w:t>
      </w:r>
      <w:r w:rsidRPr="00C87029">
        <w:rPr>
          <w:rFonts w:ascii="Times New Roman" w:hAnsi="Times New Roman" w:cs="Times New Roman"/>
          <w:i/>
          <w:sz w:val="24"/>
          <w:szCs w:val="24"/>
        </w:rPr>
        <w:t>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Ритуал настроя на игру. Упражнение – приветствие «Волшебный мяч». Упражнение «Кто кому кто?». Игра – упражнение «Чем порадуем друг друга». Игра «Мы очень любим!». Игра – рисование </w:t>
      </w:r>
      <w:r>
        <w:rPr>
          <w:rFonts w:ascii="Times New Roman" w:hAnsi="Times New Roman" w:cs="Times New Roman"/>
          <w:sz w:val="24"/>
          <w:szCs w:val="24"/>
        </w:rPr>
        <w:t xml:space="preserve"> или коллаж </w:t>
      </w:r>
      <w:r w:rsidRPr="00C87029">
        <w:rPr>
          <w:rFonts w:ascii="Times New Roman" w:hAnsi="Times New Roman" w:cs="Times New Roman"/>
          <w:sz w:val="24"/>
          <w:szCs w:val="24"/>
        </w:rPr>
        <w:t>«Цветочная поляна». Игра – возвращение «Чем займемся». Упражнение на релаксацию «Волшебное облако».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№15 </w:t>
      </w:r>
      <w:r>
        <w:rPr>
          <w:rFonts w:ascii="Times New Roman" w:hAnsi="Times New Roman" w:cs="Times New Roman"/>
          <w:i/>
          <w:sz w:val="24"/>
          <w:szCs w:val="24"/>
        </w:rPr>
        <w:t>или 20</w:t>
      </w:r>
      <w:r w:rsidRPr="00C87029">
        <w:rPr>
          <w:rFonts w:ascii="Times New Roman" w:hAnsi="Times New Roman" w:cs="Times New Roman"/>
          <w:i/>
          <w:sz w:val="24"/>
          <w:szCs w:val="24"/>
        </w:rPr>
        <w:t>«Так что же такое – счастье</w:t>
      </w:r>
      <w:r>
        <w:rPr>
          <w:rFonts w:ascii="Times New Roman" w:hAnsi="Times New Roman" w:cs="Times New Roman"/>
          <w:i/>
          <w:sz w:val="24"/>
          <w:szCs w:val="24"/>
        </w:rPr>
        <w:t xml:space="preserve"> и где оно живёт</w:t>
      </w:r>
      <w:r w:rsidRPr="00C87029">
        <w:rPr>
          <w:rFonts w:ascii="Times New Roman" w:hAnsi="Times New Roman" w:cs="Times New Roman"/>
          <w:i/>
          <w:sz w:val="24"/>
          <w:szCs w:val="24"/>
        </w:rPr>
        <w:t>?»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Ритуал настроя на игру. Упражнение – приветствие «Волшебный мяч». Упражнение «Портрет в рамочке». Подвижная игра «Крылья». Сказка – игра «Так что же такое – счастье?». Рисование – релаксация </w:t>
      </w:r>
      <w:r>
        <w:rPr>
          <w:rFonts w:ascii="Times New Roman" w:hAnsi="Times New Roman" w:cs="Times New Roman"/>
          <w:sz w:val="24"/>
          <w:szCs w:val="24"/>
        </w:rPr>
        <w:t xml:space="preserve"> или коллаж </w:t>
      </w:r>
      <w:r w:rsidRPr="00C87029">
        <w:rPr>
          <w:rFonts w:ascii="Times New Roman" w:hAnsi="Times New Roman" w:cs="Times New Roman"/>
          <w:sz w:val="24"/>
          <w:szCs w:val="24"/>
        </w:rPr>
        <w:t>«Страна Счастье».  Подвижная игра «Крылья».</w:t>
      </w:r>
    </w:p>
    <w:p w:rsidR="004B1C34" w:rsidRPr="00C87029" w:rsidRDefault="004B1C34" w:rsidP="004B1C3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C34" w:rsidRPr="00C87029" w:rsidRDefault="004B1C34" w:rsidP="004B1C34">
      <w:pPr>
        <w:spacing w:after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BCE">
        <w:rPr>
          <w:rFonts w:ascii="Times New Roman" w:hAnsi="Times New Roman" w:cs="Times New Roman"/>
          <w:b/>
          <w:sz w:val="24"/>
          <w:szCs w:val="24"/>
          <w:u w:val="single"/>
        </w:rPr>
        <w:t>Содержание третьего блока (дети 6 – 7 лет)</w:t>
      </w:r>
    </w:p>
    <w:p w:rsidR="004B1C34" w:rsidRPr="00F44D0C" w:rsidRDefault="004B1C34" w:rsidP="004B1C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мере освоения тем участники получают детали для итоговой картинки – «Удостоверение первоклассника», необходимо построить работу таким образом, чтобы каждый участник смог её собрать (варианты итоговых картинок представлены в приложении №1). 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>Занятие №1 «</w:t>
      </w:r>
      <w:r>
        <w:rPr>
          <w:rFonts w:ascii="Times New Roman" w:hAnsi="Times New Roman" w:cs="Times New Roman"/>
          <w:i/>
          <w:sz w:val="24"/>
          <w:szCs w:val="24"/>
        </w:rPr>
        <w:t xml:space="preserve">День открытия </w:t>
      </w:r>
      <w:r w:rsidRPr="00C87029">
        <w:rPr>
          <w:rFonts w:ascii="Times New Roman" w:hAnsi="Times New Roman" w:cs="Times New Roman"/>
          <w:i/>
          <w:sz w:val="24"/>
          <w:szCs w:val="24"/>
        </w:rPr>
        <w:t>Детск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r w:rsidRPr="00C87029">
        <w:rPr>
          <w:rFonts w:ascii="Times New Roman" w:hAnsi="Times New Roman" w:cs="Times New Roman"/>
          <w:i/>
          <w:sz w:val="24"/>
          <w:szCs w:val="24"/>
        </w:rPr>
        <w:t xml:space="preserve"> клуб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C87029">
        <w:rPr>
          <w:rFonts w:ascii="Times New Roman" w:hAnsi="Times New Roman" w:cs="Times New Roman"/>
          <w:i/>
          <w:sz w:val="24"/>
          <w:szCs w:val="24"/>
        </w:rPr>
        <w:t>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>Ритуал настроя на игру. Упражнение–приветствие «Волшебный мяч». Игра «Поменяйтесь местами</w:t>
      </w:r>
      <w:r>
        <w:rPr>
          <w:rFonts w:ascii="Times New Roman" w:hAnsi="Times New Roman" w:cs="Times New Roman"/>
          <w:sz w:val="24"/>
          <w:szCs w:val="24"/>
        </w:rPr>
        <w:t xml:space="preserve"> (мячами)</w:t>
      </w:r>
      <w:r w:rsidRPr="00C87029">
        <w:rPr>
          <w:rFonts w:ascii="Times New Roman" w:hAnsi="Times New Roman" w:cs="Times New Roman"/>
          <w:sz w:val="24"/>
          <w:szCs w:val="24"/>
        </w:rPr>
        <w:t xml:space="preserve"> те, кто…». </w:t>
      </w:r>
      <w:r>
        <w:rPr>
          <w:rFonts w:ascii="Times New Roman" w:hAnsi="Times New Roman" w:cs="Times New Roman"/>
          <w:sz w:val="24"/>
          <w:szCs w:val="24"/>
        </w:rPr>
        <w:t xml:space="preserve">Игра «Я знаю много праздников». </w:t>
      </w:r>
      <w:r w:rsidRPr="00C87029">
        <w:rPr>
          <w:rFonts w:ascii="Times New Roman" w:hAnsi="Times New Roman" w:cs="Times New Roman"/>
          <w:sz w:val="24"/>
          <w:szCs w:val="24"/>
        </w:rPr>
        <w:t>Упражнение «Название для клуба». Упражнение – игра «Можно – нельзя». Составление коллажа «Символ клуба».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Занятие №2-3</w:t>
      </w:r>
      <w:r w:rsidRPr="00C87029">
        <w:rPr>
          <w:rFonts w:ascii="Times New Roman" w:hAnsi="Times New Roman" w:cs="Times New Roman"/>
          <w:i/>
          <w:sz w:val="24"/>
          <w:szCs w:val="24"/>
        </w:rPr>
        <w:t>«День игры»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Ритуал настроя на игру. Упражнение–приветствие «Волшебный мяч». Игра «Кукольный домик». Направленные сюжетно-ролевые игры по темам «Семья» и «Детский сад». </w:t>
      </w:r>
      <w:r>
        <w:rPr>
          <w:rFonts w:ascii="Times New Roman" w:hAnsi="Times New Roman" w:cs="Times New Roman"/>
          <w:sz w:val="24"/>
          <w:szCs w:val="24"/>
        </w:rPr>
        <w:t xml:space="preserve">Упражнение-обсуждение «Моя игра». </w:t>
      </w:r>
      <w:r w:rsidRPr="00C87029">
        <w:rPr>
          <w:rFonts w:ascii="Times New Roman" w:hAnsi="Times New Roman" w:cs="Times New Roman"/>
          <w:sz w:val="24"/>
          <w:szCs w:val="24"/>
        </w:rPr>
        <w:t xml:space="preserve">Рисунок – релаксация </w:t>
      </w:r>
      <w:r>
        <w:rPr>
          <w:rFonts w:ascii="Times New Roman" w:hAnsi="Times New Roman" w:cs="Times New Roman"/>
          <w:sz w:val="24"/>
          <w:szCs w:val="24"/>
        </w:rPr>
        <w:t xml:space="preserve">или коллаж </w:t>
      </w:r>
      <w:r w:rsidRPr="00C87029">
        <w:rPr>
          <w:rFonts w:ascii="Times New Roman" w:hAnsi="Times New Roman" w:cs="Times New Roman"/>
          <w:sz w:val="24"/>
          <w:szCs w:val="24"/>
        </w:rPr>
        <w:t>«Моя любимая игра».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>Занятие №3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</w:t>
      </w:r>
      <w:r w:rsidRPr="00C8702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C87029">
        <w:rPr>
          <w:rFonts w:ascii="Times New Roman" w:hAnsi="Times New Roman" w:cs="Times New Roman"/>
          <w:i/>
          <w:sz w:val="24"/>
          <w:szCs w:val="24"/>
        </w:rPr>
        <w:t>«День школы»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Ритуал настроя на игру. Упражнение–приветствие «Волшебный мяч». Направленные сюжетно-ролевые игры по темам «Семья» и «Школа». </w:t>
      </w:r>
      <w:r>
        <w:rPr>
          <w:rFonts w:ascii="Times New Roman" w:hAnsi="Times New Roman" w:cs="Times New Roman"/>
          <w:sz w:val="24"/>
          <w:szCs w:val="24"/>
        </w:rPr>
        <w:t xml:space="preserve">Упражнение-обсуждение «Моя игра». </w:t>
      </w:r>
      <w:proofErr w:type="gramStart"/>
      <w:r w:rsidRPr="00C87029">
        <w:rPr>
          <w:rFonts w:ascii="Times New Roman" w:hAnsi="Times New Roman" w:cs="Times New Roman"/>
          <w:sz w:val="24"/>
          <w:szCs w:val="24"/>
        </w:rPr>
        <w:t>Упражнение–рисование</w:t>
      </w:r>
      <w:proofErr w:type="gramEnd"/>
      <w:r w:rsidRPr="00C87029">
        <w:rPr>
          <w:rFonts w:ascii="Times New Roman" w:hAnsi="Times New Roman" w:cs="Times New Roman"/>
          <w:sz w:val="24"/>
          <w:szCs w:val="24"/>
        </w:rPr>
        <w:t xml:space="preserve"> «Какие чувства возьму в первый класс?». Игра «Салют». Упражнение на релаксацию «Волшебное облако».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№4 </w:t>
      </w:r>
      <w:r>
        <w:rPr>
          <w:rFonts w:ascii="Times New Roman" w:hAnsi="Times New Roman" w:cs="Times New Roman"/>
          <w:i/>
          <w:sz w:val="24"/>
          <w:szCs w:val="24"/>
        </w:rPr>
        <w:t>или 5</w:t>
      </w:r>
      <w:r w:rsidRPr="00C87029">
        <w:rPr>
          <w:rFonts w:ascii="Times New Roman" w:hAnsi="Times New Roman" w:cs="Times New Roman"/>
          <w:i/>
          <w:sz w:val="24"/>
          <w:szCs w:val="24"/>
        </w:rPr>
        <w:t>«День цветов»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>Ритуал настроя на игру. Упражнение–приветствие «Волшебный мяч». Упражнение «Волшебный цвето</w:t>
      </w:r>
      <w:r>
        <w:rPr>
          <w:rFonts w:ascii="Times New Roman" w:hAnsi="Times New Roman" w:cs="Times New Roman"/>
          <w:sz w:val="24"/>
          <w:szCs w:val="24"/>
        </w:rPr>
        <w:t>к». Игра «Закончи предложение». Творческое задание</w:t>
      </w:r>
      <w:r w:rsidRPr="00C87029">
        <w:rPr>
          <w:rFonts w:ascii="Times New Roman" w:hAnsi="Times New Roman" w:cs="Times New Roman"/>
          <w:sz w:val="24"/>
          <w:szCs w:val="24"/>
        </w:rPr>
        <w:t xml:space="preserve"> «Цветок имя». </w:t>
      </w:r>
      <w:r>
        <w:rPr>
          <w:rFonts w:ascii="Times New Roman" w:hAnsi="Times New Roman" w:cs="Times New Roman"/>
          <w:sz w:val="24"/>
          <w:szCs w:val="24"/>
        </w:rPr>
        <w:t xml:space="preserve">Обсуждение-выставка «Поляна цветов». </w:t>
      </w:r>
      <w:r w:rsidRPr="00C87029">
        <w:rPr>
          <w:rFonts w:ascii="Times New Roman" w:hAnsi="Times New Roman" w:cs="Times New Roman"/>
          <w:sz w:val="24"/>
          <w:szCs w:val="24"/>
        </w:rPr>
        <w:t>Упражнение на релаксацию «Цветок дружбы».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№5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6-7 </w:t>
      </w:r>
      <w:r w:rsidRPr="00C87029">
        <w:rPr>
          <w:rFonts w:ascii="Times New Roman" w:hAnsi="Times New Roman" w:cs="Times New Roman"/>
          <w:i/>
          <w:sz w:val="24"/>
          <w:szCs w:val="24"/>
        </w:rPr>
        <w:t>«День сказки»</w:t>
      </w:r>
    </w:p>
    <w:p w:rsidR="004B1C34" w:rsidRPr="00901AA4" w:rsidRDefault="004B1C34" w:rsidP="004B1C34">
      <w:pPr>
        <w:jc w:val="both"/>
        <w:rPr>
          <w:rFonts w:eastAsia="Calibri"/>
          <w:b/>
          <w:i/>
          <w:sz w:val="28"/>
          <w:szCs w:val="28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Ритуал настроя на игру. Упражнение – приветствие «Волшебный мяч». </w:t>
      </w:r>
      <w:r>
        <w:rPr>
          <w:rFonts w:ascii="Times New Roman" w:hAnsi="Times New Roman" w:cs="Times New Roman"/>
          <w:sz w:val="24"/>
          <w:szCs w:val="24"/>
        </w:rPr>
        <w:t>Игра-упражнение «</w:t>
      </w:r>
      <w:r w:rsidRPr="00C87029">
        <w:rPr>
          <w:rFonts w:ascii="Times New Roman" w:hAnsi="Times New Roman" w:cs="Times New Roman"/>
          <w:sz w:val="24"/>
          <w:szCs w:val="24"/>
        </w:rPr>
        <w:t>Сочин</w:t>
      </w:r>
      <w:r>
        <w:rPr>
          <w:rFonts w:ascii="Times New Roman" w:hAnsi="Times New Roman" w:cs="Times New Roman"/>
          <w:sz w:val="24"/>
          <w:szCs w:val="24"/>
        </w:rPr>
        <w:t>яем</w:t>
      </w:r>
      <w:r w:rsidRPr="00C87029">
        <w:rPr>
          <w:rFonts w:ascii="Times New Roman" w:hAnsi="Times New Roman" w:cs="Times New Roman"/>
          <w:sz w:val="24"/>
          <w:szCs w:val="24"/>
        </w:rPr>
        <w:t xml:space="preserve"> сказк</w:t>
      </w:r>
      <w:r>
        <w:rPr>
          <w:rFonts w:ascii="Times New Roman" w:hAnsi="Times New Roman" w:cs="Times New Roman"/>
          <w:sz w:val="24"/>
          <w:szCs w:val="24"/>
        </w:rPr>
        <w:t>у»</w:t>
      </w:r>
      <w:r w:rsidRPr="00C87029">
        <w:rPr>
          <w:rFonts w:ascii="Times New Roman" w:hAnsi="Times New Roman" w:cs="Times New Roman"/>
          <w:sz w:val="24"/>
          <w:szCs w:val="24"/>
        </w:rPr>
        <w:t xml:space="preserve">. Игра–драматизация по придуманной сказке, главные роли неуверенным детям. </w:t>
      </w:r>
      <w:r w:rsidRPr="00901AA4">
        <w:rPr>
          <w:rFonts w:ascii="Times New Roman" w:hAnsi="Times New Roman" w:cs="Times New Roman"/>
          <w:sz w:val="24"/>
          <w:szCs w:val="24"/>
        </w:rPr>
        <w:t>Творческое задание «Жил был гном»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7029">
        <w:rPr>
          <w:rFonts w:ascii="Times New Roman" w:hAnsi="Times New Roman" w:cs="Times New Roman"/>
          <w:sz w:val="24"/>
          <w:szCs w:val="24"/>
        </w:rPr>
        <w:t>Упражнение-релаксация «Волшебное облако». Прощание и задание.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№6 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8 </w:t>
      </w:r>
      <w:r w:rsidRPr="00C87029">
        <w:rPr>
          <w:rFonts w:ascii="Times New Roman" w:hAnsi="Times New Roman" w:cs="Times New Roman"/>
          <w:i/>
          <w:sz w:val="24"/>
          <w:szCs w:val="24"/>
        </w:rPr>
        <w:t>«День шарад»</w:t>
      </w:r>
    </w:p>
    <w:p w:rsidR="004B1C34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>Ритуал настроя на игру. Упражнение – приветствие «Волшебный мяч». Игра</w:t>
      </w:r>
      <w:r>
        <w:rPr>
          <w:rFonts w:ascii="Times New Roman" w:hAnsi="Times New Roman" w:cs="Times New Roman"/>
          <w:sz w:val="24"/>
          <w:szCs w:val="24"/>
        </w:rPr>
        <w:t>-упражнение</w:t>
      </w:r>
      <w:r w:rsidRPr="00C87029">
        <w:rPr>
          <w:rFonts w:ascii="Times New Roman" w:hAnsi="Times New Roman" w:cs="Times New Roman"/>
          <w:sz w:val="24"/>
          <w:szCs w:val="24"/>
        </w:rPr>
        <w:t xml:space="preserve"> «Молчаливый комплимент». Игра</w:t>
      </w:r>
      <w:r>
        <w:rPr>
          <w:rFonts w:ascii="Times New Roman" w:hAnsi="Times New Roman" w:cs="Times New Roman"/>
          <w:sz w:val="24"/>
          <w:szCs w:val="24"/>
        </w:rPr>
        <w:t>-шарада</w:t>
      </w:r>
      <w:r w:rsidRPr="00C87029">
        <w:rPr>
          <w:rFonts w:ascii="Times New Roman" w:hAnsi="Times New Roman" w:cs="Times New Roman"/>
          <w:sz w:val="24"/>
          <w:szCs w:val="24"/>
        </w:rPr>
        <w:t xml:space="preserve"> «Кто </w:t>
      </w:r>
      <w:r>
        <w:rPr>
          <w:rFonts w:ascii="Times New Roman" w:hAnsi="Times New Roman" w:cs="Times New Roman"/>
          <w:sz w:val="24"/>
          <w:szCs w:val="24"/>
        </w:rPr>
        <w:t>это и что он делает</w:t>
      </w:r>
      <w:r w:rsidRPr="00C87029">
        <w:rPr>
          <w:rFonts w:ascii="Times New Roman" w:hAnsi="Times New Roman" w:cs="Times New Roman"/>
          <w:sz w:val="24"/>
          <w:szCs w:val="24"/>
        </w:rPr>
        <w:t>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(Можно использовать </w:t>
      </w:r>
      <w:r>
        <w:rPr>
          <w:rFonts w:ascii="Times New Roman" w:hAnsi="Times New Roman" w:cs="Times New Roman"/>
          <w:sz w:val="24"/>
          <w:szCs w:val="24"/>
        </w:rPr>
        <w:lastRenderedPageBreak/>
        <w:t>карточки из игр: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«Корова»,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детей или одноимённой игры, используя их в соответствии с описанием)</w:t>
      </w:r>
      <w:r w:rsidRPr="00C870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7029">
        <w:rPr>
          <w:rFonts w:ascii="Times New Roman" w:hAnsi="Times New Roman" w:cs="Times New Roman"/>
          <w:sz w:val="24"/>
          <w:szCs w:val="24"/>
        </w:rPr>
        <w:t xml:space="preserve"> Игра «Море волнуется»</w:t>
      </w:r>
      <w:r>
        <w:rPr>
          <w:rFonts w:ascii="Times New Roman" w:hAnsi="Times New Roman" w:cs="Times New Roman"/>
          <w:sz w:val="24"/>
          <w:szCs w:val="24"/>
        </w:rPr>
        <w:t xml:space="preserve"> (модификация)</w:t>
      </w:r>
      <w:r w:rsidRPr="00C87029">
        <w:rPr>
          <w:rFonts w:ascii="Times New Roman" w:hAnsi="Times New Roman" w:cs="Times New Roman"/>
          <w:sz w:val="24"/>
          <w:szCs w:val="24"/>
        </w:rPr>
        <w:t>. Упражнение на релаксацию «Волшебное облако».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№7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9 </w:t>
      </w:r>
      <w:r w:rsidRPr="00C87029">
        <w:rPr>
          <w:rFonts w:ascii="Times New Roman" w:hAnsi="Times New Roman" w:cs="Times New Roman"/>
          <w:i/>
          <w:sz w:val="24"/>
          <w:szCs w:val="24"/>
        </w:rPr>
        <w:t>«Мой день дома»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Ритуал настроя на игру. Упражнение – приветствие «Волшебный мяч». </w:t>
      </w:r>
      <w:r>
        <w:rPr>
          <w:rFonts w:ascii="Times New Roman" w:hAnsi="Times New Roman" w:cs="Times New Roman"/>
          <w:sz w:val="24"/>
          <w:szCs w:val="24"/>
        </w:rPr>
        <w:t>Игра-упражнение «Что сначала, что потом?» Подвижная и</w:t>
      </w:r>
      <w:r w:rsidRPr="00C87029">
        <w:rPr>
          <w:rFonts w:ascii="Times New Roman" w:hAnsi="Times New Roman" w:cs="Times New Roman"/>
          <w:sz w:val="24"/>
          <w:szCs w:val="24"/>
        </w:rPr>
        <w:t>гра «Мой день». Игра «Мой день». Игра - имитация «Кто лучше покажет позу? Кто лучше пройдет?». Игра «Самые близкие люди».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87029">
        <w:rPr>
          <w:rFonts w:ascii="Times New Roman" w:hAnsi="Times New Roman" w:cs="Times New Roman"/>
          <w:sz w:val="24"/>
          <w:szCs w:val="24"/>
        </w:rPr>
        <w:t>Упражнение на релаксацию «Волшебное облако».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№8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10 – 11 </w:t>
      </w:r>
      <w:r w:rsidRPr="00C87029">
        <w:rPr>
          <w:rFonts w:ascii="Times New Roman" w:hAnsi="Times New Roman" w:cs="Times New Roman"/>
          <w:i/>
          <w:sz w:val="24"/>
          <w:szCs w:val="24"/>
        </w:rPr>
        <w:t>«Мой день с друзьями»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>Ритуал настроя на игру. Упражнение – приветствие «Волшебный мяч». Упражнение «Волшебный цветок». Упражнение – игра «Давай поиграем!». Игра «Я очень хороший», «Ты очень хороший». Игра – драматизация  «Спрятанная котлета». Игра «Поем имя». Игра «Сиамские близнецы». Игра «Поссорились – помирились».  Упражнение на релаксацию «Волшебное облако».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№9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12 </w:t>
      </w:r>
      <w:r w:rsidRPr="00C87029">
        <w:rPr>
          <w:rFonts w:ascii="Times New Roman" w:hAnsi="Times New Roman" w:cs="Times New Roman"/>
          <w:i/>
          <w:sz w:val="24"/>
          <w:szCs w:val="24"/>
        </w:rPr>
        <w:t>«День помощников»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>Ритуал настроя на игру. Упражнение – приветствие «Волшебный мяч». Игра «Я могу помочь…». Игра «</w:t>
      </w:r>
      <w:proofErr w:type="spellStart"/>
      <w:r w:rsidRPr="00C87029">
        <w:rPr>
          <w:rFonts w:ascii="Times New Roman" w:hAnsi="Times New Roman" w:cs="Times New Roman"/>
          <w:sz w:val="24"/>
          <w:szCs w:val="24"/>
        </w:rPr>
        <w:t>А-а-ах</w:t>
      </w:r>
      <w:proofErr w:type="spellEnd"/>
      <w:r w:rsidRPr="00C87029">
        <w:rPr>
          <w:rFonts w:ascii="Times New Roman" w:hAnsi="Times New Roman" w:cs="Times New Roman"/>
          <w:sz w:val="24"/>
          <w:szCs w:val="24"/>
        </w:rPr>
        <w:t>». Игра «Потерялся мальчик». Оформление «Удостоверения помощника» Упражнение на релаксацию «Волшебное облако».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№10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13 </w:t>
      </w:r>
      <w:r w:rsidRPr="00C87029">
        <w:rPr>
          <w:rFonts w:ascii="Times New Roman" w:hAnsi="Times New Roman" w:cs="Times New Roman"/>
          <w:i/>
          <w:sz w:val="24"/>
          <w:szCs w:val="24"/>
        </w:rPr>
        <w:t>«День умельцев»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>Ритуал настроя на игру. Упражнение – приветствие «Волшебный мяч». Упражнение «Волшебный цветок». Упражнение «Умел, умею». Упражнение «Клубочек умений». Рисование «Мои друзья умеют». Игра «Недотроги». Подвижная игра «Сороконожка». Упражнение на релаксацию «Волшебное облако».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№11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14 – 15 </w:t>
      </w:r>
      <w:r w:rsidRPr="00C87029">
        <w:rPr>
          <w:rFonts w:ascii="Times New Roman" w:hAnsi="Times New Roman" w:cs="Times New Roman"/>
          <w:i/>
          <w:sz w:val="24"/>
          <w:szCs w:val="24"/>
        </w:rPr>
        <w:t xml:space="preserve">«День </w:t>
      </w:r>
      <w:r w:rsidRPr="00C87029">
        <w:rPr>
          <w:rFonts w:ascii="Times New Roman" w:hAnsi="Times New Roman" w:cs="Times New Roman"/>
          <w:sz w:val="24"/>
          <w:szCs w:val="24"/>
        </w:rPr>
        <w:t xml:space="preserve"> </w:t>
      </w:r>
      <w:r w:rsidRPr="00C87029">
        <w:rPr>
          <w:rFonts w:ascii="Times New Roman" w:hAnsi="Times New Roman" w:cs="Times New Roman"/>
          <w:i/>
          <w:sz w:val="24"/>
          <w:szCs w:val="24"/>
        </w:rPr>
        <w:t>эмоций»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Ритуал настроя на игру. Упражнение – приветствие «Волшебный мяч».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87029">
        <w:rPr>
          <w:rFonts w:ascii="Times New Roman" w:hAnsi="Times New Roman" w:cs="Times New Roman"/>
          <w:sz w:val="24"/>
          <w:szCs w:val="24"/>
        </w:rPr>
        <w:t>гра «</w:t>
      </w:r>
      <w:proofErr w:type="gramStart"/>
      <w:r w:rsidRPr="00C87029"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 w:rsidRPr="00C87029">
        <w:rPr>
          <w:rFonts w:ascii="Times New Roman" w:hAnsi="Times New Roman" w:cs="Times New Roman"/>
          <w:sz w:val="24"/>
          <w:szCs w:val="24"/>
        </w:rPr>
        <w:t xml:space="preserve"> – злой, веселый – грустный». Игра «</w:t>
      </w:r>
      <w:proofErr w:type="spellStart"/>
      <w:r w:rsidRPr="00C87029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C87029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029">
        <w:rPr>
          <w:rFonts w:ascii="Times New Roman" w:hAnsi="Times New Roman" w:cs="Times New Roman"/>
          <w:sz w:val="24"/>
          <w:szCs w:val="24"/>
        </w:rPr>
        <w:t>Игра «Мусорное ведро». Упражнение на релаксацию «Волшебное облако».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№12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16 </w:t>
      </w:r>
      <w:r w:rsidRPr="00C87029">
        <w:rPr>
          <w:rFonts w:ascii="Times New Roman" w:hAnsi="Times New Roman" w:cs="Times New Roman"/>
          <w:i/>
          <w:sz w:val="24"/>
          <w:szCs w:val="24"/>
        </w:rPr>
        <w:t>«Мой взрослый день»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>Ритуал настроя на игру. Упражнение – приветствие «Волшебный мяч». Упражнение «Волшебный цветок». Игра «Волшебное озеро» (модификация игры «Гномики на озере»). Игра-упражнение «Я взрослый». Игра «Линия времени». Игра «Мусорное ведро». Упражнение на релаксацию «Волшебное облако».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№13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17 </w:t>
      </w:r>
      <w:r w:rsidRPr="00C87029">
        <w:rPr>
          <w:rFonts w:ascii="Times New Roman" w:hAnsi="Times New Roman" w:cs="Times New Roman"/>
          <w:i/>
          <w:sz w:val="24"/>
          <w:szCs w:val="24"/>
        </w:rPr>
        <w:t>«День достижений»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>Ритуал настроя на игру. Упражнение – приветствие «Волшебный мяч». Игра «Умел, умею, буду уметь». Игра «</w:t>
      </w:r>
      <w:r>
        <w:rPr>
          <w:rFonts w:ascii="Times New Roman" w:hAnsi="Times New Roman" w:cs="Times New Roman"/>
          <w:sz w:val="24"/>
          <w:szCs w:val="24"/>
        </w:rPr>
        <w:t xml:space="preserve">Конкурс хвастунов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C87029">
        <w:rPr>
          <w:rFonts w:ascii="Times New Roman" w:hAnsi="Times New Roman" w:cs="Times New Roman"/>
          <w:sz w:val="24"/>
          <w:szCs w:val="24"/>
        </w:rPr>
        <w:t>охвалилки</w:t>
      </w:r>
      <w:proofErr w:type="spellEnd"/>
      <w:r w:rsidRPr="00C87029">
        <w:rPr>
          <w:rFonts w:ascii="Times New Roman" w:hAnsi="Times New Roman" w:cs="Times New Roman"/>
          <w:sz w:val="24"/>
          <w:szCs w:val="24"/>
        </w:rPr>
        <w:t>». Игра</w:t>
      </w:r>
      <w:r>
        <w:rPr>
          <w:rFonts w:ascii="Times New Roman" w:hAnsi="Times New Roman" w:cs="Times New Roman"/>
          <w:sz w:val="24"/>
          <w:szCs w:val="24"/>
        </w:rPr>
        <w:t>-упражнение</w:t>
      </w:r>
      <w:r w:rsidRPr="00C8702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Костёр дружбы</w:t>
      </w:r>
      <w:r w:rsidRPr="00C87029">
        <w:rPr>
          <w:rFonts w:ascii="Times New Roman" w:hAnsi="Times New Roman" w:cs="Times New Roman"/>
          <w:sz w:val="24"/>
          <w:szCs w:val="24"/>
        </w:rPr>
        <w:t>». Упражнение – рисование  «Я горжусь». Упражнение на релаксацию «Волшебное облако».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>Занятие №14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18 </w:t>
      </w:r>
      <w:r w:rsidRPr="00C87029">
        <w:rPr>
          <w:rFonts w:ascii="Times New Roman" w:hAnsi="Times New Roman" w:cs="Times New Roman"/>
          <w:i/>
          <w:sz w:val="24"/>
          <w:szCs w:val="24"/>
        </w:rPr>
        <w:t xml:space="preserve"> «День нашего клуба»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>Ритуал настроя на игру. Упражнение – приветствие «Волшебный мяч». Игра «Кто стал веселее?» (по фотографиям). Игра «Однажды я…» (сценки по сложным ситуациям из жизни детей). Упражнение – рисование  «Наша дружная группа». Упражнение – игра «Чемоданчик». Упражнение на релаксацию «Волшебное облако». Прощание и объяснение задания.</w:t>
      </w:r>
    </w:p>
    <w:p w:rsidR="004B1C34" w:rsidRPr="00C87029" w:rsidRDefault="004B1C34" w:rsidP="004B1C3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29">
        <w:rPr>
          <w:rFonts w:ascii="Times New Roman" w:hAnsi="Times New Roman" w:cs="Times New Roman"/>
          <w:i/>
          <w:sz w:val="24"/>
          <w:szCs w:val="24"/>
        </w:rPr>
        <w:t xml:space="preserve">Занятие №15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19-20 </w:t>
      </w:r>
      <w:r w:rsidRPr="00C87029">
        <w:rPr>
          <w:rFonts w:ascii="Times New Roman" w:hAnsi="Times New Roman" w:cs="Times New Roman"/>
          <w:i/>
          <w:sz w:val="24"/>
          <w:szCs w:val="24"/>
        </w:rPr>
        <w:t>«День любви и дружбы »</w:t>
      </w:r>
    </w:p>
    <w:p w:rsidR="004B1C34" w:rsidRPr="00C87029" w:rsidRDefault="004B1C34" w:rsidP="004B1C34">
      <w:pPr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>Ритуал настроя на игру. Упражнение – приветствие «Волшебный мяч». Игра «Угадай моё настроение». Игра «</w:t>
      </w:r>
      <w:r>
        <w:rPr>
          <w:rFonts w:ascii="Times New Roman" w:hAnsi="Times New Roman" w:cs="Times New Roman"/>
          <w:sz w:val="24"/>
          <w:szCs w:val="24"/>
        </w:rPr>
        <w:t>Однажды мы…</w:t>
      </w:r>
      <w:r w:rsidRPr="00C87029">
        <w:rPr>
          <w:rFonts w:ascii="Times New Roman" w:hAnsi="Times New Roman" w:cs="Times New Roman"/>
          <w:sz w:val="24"/>
          <w:szCs w:val="24"/>
        </w:rPr>
        <w:t>» (сценки по сценариям детей, дети и родители меняются ролями). Коллаж «Наша дружная семья». Игра</w:t>
      </w:r>
      <w:r>
        <w:rPr>
          <w:rFonts w:ascii="Times New Roman" w:hAnsi="Times New Roman" w:cs="Times New Roman"/>
          <w:sz w:val="24"/>
          <w:szCs w:val="24"/>
        </w:rPr>
        <w:t xml:space="preserve"> - упражнения</w:t>
      </w:r>
      <w:r w:rsidRPr="00C8702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Цветик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C87029">
        <w:rPr>
          <w:rFonts w:ascii="Times New Roman" w:hAnsi="Times New Roman" w:cs="Times New Roman"/>
          <w:sz w:val="24"/>
          <w:szCs w:val="24"/>
        </w:rPr>
        <w:t>». Упражнение – игра «Чемоданчик». Упражнение на релаксацию «Волшебное облако». Прощание и объяснение задания.</w:t>
      </w:r>
    </w:p>
    <w:p w:rsidR="004B1C34" w:rsidRDefault="004B1C34" w:rsidP="004B1C34">
      <w:pPr>
        <w:spacing w:after="24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1C34" w:rsidRPr="00C87029" w:rsidRDefault="004B1C34" w:rsidP="004B1C34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5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Технология обучения:</w:t>
      </w:r>
      <w:r w:rsidRPr="00562C57">
        <w:rPr>
          <w:rFonts w:ascii="Times New Roman" w:hAnsi="Times New Roman" w:cs="Times New Roman"/>
          <w:sz w:val="24"/>
          <w:szCs w:val="24"/>
        </w:rPr>
        <w:t xml:space="preserve"> </w:t>
      </w:r>
      <w:r w:rsidRPr="00C87029">
        <w:rPr>
          <w:rFonts w:ascii="Times New Roman" w:hAnsi="Times New Roman" w:cs="Times New Roman"/>
          <w:sz w:val="24"/>
          <w:szCs w:val="24"/>
        </w:rPr>
        <w:t xml:space="preserve">игровые занятия представляют собой синтез современных методов: </w:t>
      </w:r>
      <w:proofErr w:type="spellStart"/>
      <w:r w:rsidRPr="00C87029">
        <w:rPr>
          <w:rFonts w:ascii="Times New Roman" w:hAnsi="Times New Roman" w:cs="Times New Roman"/>
          <w:sz w:val="24"/>
          <w:szCs w:val="24"/>
        </w:rPr>
        <w:t>игротерапии</w:t>
      </w:r>
      <w:proofErr w:type="spellEnd"/>
      <w:r w:rsidRPr="00C87029">
        <w:rPr>
          <w:rFonts w:ascii="Times New Roman" w:hAnsi="Times New Roman" w:cs="Times New Roman"/>
          <w:sz w:val="24"/>
          <w:szCs w:val="24"/>
        </w:rPr>
        <w:t xml:space="preserve">, метода беседы, </w:t>
      </w:r>
      <w:proofErr w:type="spellStart"/>
      <w:r w:rsidRPr="00C87029"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 w:rsidRPr="00C87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029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C87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029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C87029">
        <w:rPr>
          <w:rFonts w:ascii="Times New Roman" w:hAnsi="Times New Roman" w:cs="Times New Roman"/>
          <w:sz w:val="24"/>
          <w:szCs w:val="24"/>
        </w:rPr>
        <w:t xml:space="preserve">, социальной терапии,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ТРИЗа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ИКТ, жетонной терапии, работа в парах.</w:t>
      </w:r>
    </w:p>
    <w:p w:rsidR="004B1C34" w:rsidRDefault="004B1C34" w:rsidP="004B1C34">
      <w:pPr>
        <w:pStyle w:val="western"/>
        <w:spacing w:before="0" w:beforeAutospacing="0" w:after="0" w:afterAutospacing="0"/>
        <w:ind w:firstLine="709"/>
        <w:jc w:val="both"/>
      </w:pPr>
      <w:proofErr w:type="gramStart"/>
      <w:r>
        <w:rPr>
          <w:b/>
          <w:u w:val="single"/>
        </w:rPr>
        <w:t>Критерии эффективности:</w:t>
      </w:r>
      <w:r w:rsidRPr="00A45264">
        <w:t xml:space="preserve"> </w:t>
      </w:r>
      <w:r>
        <w:t xml:space="preserve">в результате работы по данной коррекционно-развивающей программе у воспитанников значительно возрастает способность к произвольности в двигательной, эмоциональной и познавательной сферах, </w:t>
      </w:r>
      <w:r w:rsidR="00C51080">
        <w:t xml:space="preserve">так же в </w:t>
      </w:r>
      <w:r>
        <w:t>поведении детей в целом.</w:t>
      </w:r>
      <w:proofErr w:type="gramEnd"/>
      <w:r>
        <w:t xml:space="preserve"> </w:t>
      </w:r>
      <w:r w:rsidR="00C51080">
        <w:t>Так же повышается социальный статус, улучшается эмоциональный фон, возрастает учебная мотивация.</w:t>
      </w:r>
    </w:p>
    <w:p w:rsidR="004B1C34" w:rsidRDefault="004B1C34" w:rsidP="004B1C34">
      <w:pPr>
        <w:pStyle w:val="western"/>
        <w:spacing w:before="0" w:beforeAutospacing="0" w:after="0" w:afterAutospacing="0"/>
        <w:ind w:firstLine="709"/>
        <w:jc w:val="both"/>
      </w:pPr>
      <w:r>
        <w:t>Для более качественного анализа эффективности данной программы, в</w:t>
      </w:r>
      <w:r w:rsidRPr="006E30F4">
        <w:t xml:space="preserve">се </w:t>
      </w:r>
      <w:r>
        <w:t xml:space="preserve">диагностические </w:t>
      </w:r>
      <w:r w:rsidRPr="006E30F4">
        <w:t>методики проводятся 2 раза за учебный год: в начале года и</w:t>
      </w:r>
      <w:r>
        <w:t xml:space="preserve"> после окончания игровых встреч. На группах для детей с ЗПР и нарушениями ОПД целесообразно изучение познавательной деятельности разделить между психологом и дефектологом группы. Протоколы фиксации данных разработанные нами можно увидеть в приложении (приложение №1). </w:t>
      </w:r>
    </w:p>
    <w:p w:rsidR="004B1C34" w:rsidRDefault="004B1C34" w:rsidP="004B1C34">
      <w:pPr>
        <w:pStyle w:val="western"/>
        <w:spacing w:before="0" w:beforeAutospacing="0" w:after="240" w:afterAutospacing="0"/>
        <w:ind w:firstLine="709"/>
        <w:jc w:val="both"/>
      </w:pPr>
      <w:r>
        <w:t>Для удобства оценки эффективности работы, нами раскрыты уровни освоения данной программы.</w:t>
      </w:r>
    </w:p>
    <w:p w:rsidR="004B1C34" w:rsidRDefault="004B1C34" w:rsidP="004B1C34">
      <w:pPr>
        <w:pStyle w:val="western"/>
        <w:spacing w:before="0" w:beforeAutospacing="0" w:after="240" w:afterAutospacing="0"/>
        <w:ind w:firstLine="567"/>
        <w:jc w:val="both"/>
        <w:rPr>
          <w:b/>
        </w:rPr>
      </w:pPr>
      <w:r>
        <w:rPr>
          <w:b/>
          <w:u w:val="single"/>
        </w:rPr>
        <w:t xml:space="preserve">Параметры </w:t>
      </w:r>
      <w:r w:rsidRPr="00CA5515">
        <w:rPr>
          <w:b/>
          <w:u w:val="single"/>
        </w:rPr>
        <w:t>результативности</w:t>
      </w:r>
      <w:r>
        <w:rPr>
          <w:b/>
          <w:u w:val="single"/>
        </w:rPr>
        <w:t xml:space="preserve"> и д</w:t>
      </w:r>
      <w:r w:rsidRPr="00CA5515">
        <w:rPr>
          <w:b/>
          <w:u w:val="single"/>
        </w:rPr>
        <w:t>иагностика</w:t>
      </w:r>
      <w:r>
        <w:rPr>
          <w:b/>
        </w:rPr>
        <w:t>:</w:t>
      </w:r>
    </w:p>
    <w:p w:rsidR="004B1C34" w:rsidRDefault="004B1C34" w:rsidP="004B1C34">
      <w:pPr>
        <w:pStyle w:val="western"/>
        <w:spacing w:before="0" w:beforeAutospacing="0" w:after="0" w:afterAutospacing="0"/>
        <w:ind w:firstLine="567"/>
        <w:jc w:val="both"/>
      </w:pPr>
      <w:r w:rsidRPr="00586337">
        <w:t xml:space="preserve"> Диагностический материал основывается на «функционально - уровневом подходе к диагностике и коррекции познавательной деятельности в норме и при отклонениях в развитии» С.А. </w:t>
      </w:r>
      <w:proofErr w:type="spellStart"/>
      <w:r w:rsidRPr="00586337">
        <w:t>Домишкевича</w:t>
      </w:r>
      <w:proofErr w:type="spellEnd"/>
      <w:r w:rsidRPr="00586337">
        <w:t>. Все компоненты познавательной деятельности разделены на 5 блоков:</w:t>
      </w:r>
      <w:r>
        <w:t xml:space="preserve"> </w:t>
      </w:r>
    </w:p>
    <w:p w:rsidR="004B1C34" w:rsidRDefault="004B1C34" w:rsidP="004B1C34">
      <w:pPr>
        <w:pStyle w:val="western"/>
        <w:numPr>
          <w:ilvl w:val="0"/>
          <w:numId w:val="5"/>
        </w:numPr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Методики: </w:t>
      </w:r>
    </w:p>
    <w:p w:rsidR="004B1C34" w:rsidRPr="009625AA" w:rsidRDefault="004B1C34" w:rsidP="004B1C34">
      <w:pPr>
        <w:pStyle w:val="western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rPr>
          <w:bCs/>
          <w:i/>
          <w:iCs/>
        </w:rPr>
      </w:pPr>
      <w:r w:rsidRPr="009625AA">
        <w:t xml:space="preserve">По первому разделу – </w:t>
      </w:r>
      <w:r w:rsidRPr="009625AA">
        <w:rPr>
          <w:i/>
          <w:iCs/>
        </w:rPr>
        <w:t>мотивационно – энергетический блок</w:t>
      </w:r>
      <w:r w:rsidRPr="009625AA">
        <w:rPr>
          <w:i/>
          <w:iCs/>
          <w:sz w:val="22"/>
          <w:szCs w:val="22"/>
        </w:rPr>
        <w:t xml:space="preserve"> </w:t>
      </w:r>
    </w:p>
    <w:p w:rsidR="004B1C34" w:rsidRPr="009D7FC3" w:rsidRDefault="004B1C34" w:rsidP="004B1C34">
      <w:pPr>
        <w:pStyle w:val="western"/>
        <w:numPr>
          <w:ilvl w:val="0"/>
          <w:numId w:val="6"/>
        </w:numPr>
        <w:spacing w:before="0" w:beforeAutospacing="0" w:after="0" w:afterAutospacing="0"/>
        <w:ind w:left="1134" w:hanging="425"/>
        <w:jc w:val="both"/>
        <w:rPr>
          <w:bCs/>
          <w:i/>
          <w:iCs/>
        </w:rPr>
      </w:pPr>
      <w:r w:rsidRPr="009D7FC3">
        <w:t xml:space="preserve">используются методики для исследования внимания – </w:t>
      </w:r>
      <w:r w:rsidRPr="00CF1D73">
        <w:rPr>
          <w:b/>
          <w:i/>
        </w:rPr>
        <w:t>«Найди отличия»</w:t>
      </w:r>
      <w:r>
        <w:t xml:space="preserve"> (с 4-х лет), </w:t>
      </w:r>
      <w:r w:rsidRPr="00EA6AD2">
        <w:rPr>
          <w:b/>
          <w:i/>
        </w:rPr>
        <w:t>«Пьерона – Рузера»</w:t>
      </w:r>
      <w:r>
        <w:rPr>
          <w:b/>
          <w:i/>
        </w:rPr>
        <w:t xml:space="preserve"> </w:t>
      </w:r>
      <w:r w:rsidRPr="00CF1D73">
        <w:t>(с 5 лет),</w:t>
      </w:r>
      <w:r w:rsidRPr="009D7FC3">
        <w:t xml:space="preserve"> </w:t>
      </w:r>
    </w:p>
    <w:p w:rsidR="004B1C34" w:rsidRPr="009D7FC3" w:rsidRDefault="004B1C34" w:rsidP="004B1C34">
      <w:pPr>
        <w:pStyle w:val="western"/>
        <w:numPr>
          <w:ilvl w:val="0"/>
          <w:numId w:val="6"/>
        </w:numPr>
        <w:spacing w:before="0" w:beforeAutospacing="0" w:after="0" w:afterAutospacing="0"/>
        <w:ind w:left="1134" w:hanging="425"/>
        <w:jc w:val="both"/>
        <w:rPr>
          <w:bCs/>
          <w:i/>
          <w:iCs/>
        </w:rPr>
      </w:pPr>
      <w:r w:rsidRPr="009D7FC3">
        <w:t xml:space="preserve">для исследования продуктивной деятельности – </w:t>
      </w:r>
      <w:r>
        <w:t xml:space="preserve">рисуночный тест </w:t>
      </w:r>
      <w:r w:rsidRPr="00EA6AD2">
        <w:rPr>
          <w:b/>
          <w:i/>
        </w:rPr>
        <w:t>«Человек»</w:t>
      </w:r>
      <w:r>
        <w:rPr>
          <w:b/>
          <w:i/>
        </w:rPr>
        <w:t xml:space="preserve"> </w:t>
      </w:r>
      <w:r w:rsidRPr="003E0762">
        <w:t>(с 5-ти лет)</w:t>
      </w:r>
      <w:r w:rsidRPr="009D7FC3">
        <w:rPr>
          <w:i/>
        </w:rPr>
        <w:t>,</w:t>
      </w:r>
      <w:r w:rsidRPr="009D7FC3">
        <w:t xml:space="preserve"> </w:t>
      </w:r>
    </w:p>
    <w:p w:rsidR="004B1C34" w:rsidRPr="009625AA" w:rsidRDefault="004B1C34" w:rsidP="004B1C34">
      <w:pPr>
        <w:pStyle w:val="western"/>
        <w:numPr>
          <w:ilvl w:val="0"/>
          <w:numId w:val="6"/>
        </w:numPr>
        <w:spacing w:before="0" w:beforeAutospacing="0" w:after="0" w:afterAutospacing="0"/>
        <w:ind w:left="1134" w:hanging="425"/>
        <w:jc w:val="both"/>
        <w:rPr>
          <w:bCs/>
          <w:i/>
          <w:iCs/>
        </w:rPr>
      </w:pPr>
      <w:r w:rsidRPr="009D7FC3">
        <w:t>для исследования познавательного интереса</w:t>
      </w:r>
      <w:r w:rsidRPr="009625AA">
        <w:rPr>
          <w:sz w:val="22"/>
          <w:szCs w:val="22"/>
        </w:rPr>
        <w:t xml:space="preserve"> – </w:t>
      </w:r>
      <w:r w:rsidRPr="00EA6AD2">
        <w:rPr>
          <w:b/>
          <w:i/>
        </w:rPr>
        <w:t>«Нелепицы»</w:t>
      </w:r>
      <w:r>
        <w:rPr>
          <w:b/>
          <w:i/>
        </w:rPr>
        <w:t xml:space="preserve"> </w:t>
      </w:r>
      <w:r w:rsidRPr="003E0762">
        <w:t>(с 5-ти лет)</w:t>
      </w:r>
      <w:r w:rsidRPr="00EA6AD2">
        <w:rPr>
          <w:i/>
        </w:rPr>
        <w:t>.</w:t>
      </w:r>
    </w:p>
    <w:p w:rsidR="004B1C34" w:rsidRPr="009625AA" w:rsidRDefault="004B1C34" w:rsidP="004B1C34">
      <w:pPr>
        <w:pStyle w:val="western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r w:rsidRPr="009625AA">
        <w:t xml:space="preserve">По второму разделу - </w:t>
      </w:r>
      <w:r w:rsidRPr="009625AA">
        <w:rPr>
          <w:i/>
          <w:iCs/>
        </w:rPr>
        <w:t>информационно - содержательный блок</w:t>
      </w:r>
      <w:r w:rsidRPr="009625AA">
        <w:t xml:space="preserve"> –</w:t>
      </w:r>
    </w:p>
    <w:p w:rsidR="004B1C34" w:rsidRPr="009D7FC3" w:rsidRDefault="004B1C34" w:rsidP="004B1C34">
      <w:pPr>
        <w:pStyle w:val="western"/>
        <w:numPr>
          <w:ilvl w:val="0"/>
          <w:numId w:val="8"/>
        </w:numPr>
        <w:spacing w:before="0" w:beforeAutospacing="0" w:after="0" w:afterAutospacing="0"/>
        <w:ind w:left="1134" w:hanging="425"/>
        <w:jc w:val="both"/>
      </w:pPr>
      <w:r>
        <w:t xml:space="preserve">для исследования уровня развития </w:t>
      </w:r>
      <w:proofErr w:type="spellStart"/>
      <w:r>
        <w:t>сенсорно-перцептивной</w:t>
      </w:r>
      <w:proofErr w:type="spellEnd"/>
      <w:r>
        <w:t xml:space="preserve"> сферы: </w:t>
      </w:r>
      <w:r w:rsidRPr="00EA6AD2">
        <w:rPr>
          <w:b/>
          <w:i/>
        </w:rPr>
        <w:t xml:space="preserve">«Доска </w:t>
      </w:r>
      <w:proofErr w:type="spellStart"/>
      <w:r w:rsidRPr="00EA6AD2">
        <w:rPr>
          <w:b/>
          <w:i/>
        </w:rPr>
        <w:t>Сегена</w:t>
      </w:r>
      <w:proofErr w:type="spellEnd"/>
      <w:r w:rsidRPr="00EA6AD2">
        <w:rPr>
          <w:b/>
          <w:i/>
        </w:rPr>
        <w:t>»</w:t>
      </w:r>
      <w:r w:rsidRPr="00EA6AD2">
        <w:rPr>
          <w:b/>
        </w:rPr>
        <w:t xml:space="preserve">, </w:t>
      </w:r>
      <w:r w:rsidRPr="00EA6AD2">
        <w:rPr>
          <w:b/>
          <w:i/>
        </w:rPr>
        <w:t>«Цветные фоны</w:t>
      </w:r>
      <w:proofErr w:type="gramStart"/>
      <w:r w:rsidRPr="00EA6AD2">
        <w:rPr>
          <w:b/>
          <w:i/>
        </w:rPr>
        <w:t>»</w:t>
      </w:r>
      <w:r>
        <w:t>(</w:t>
      </w:r>
      <w:proofErr w:type="gramEnd"/>
      <w:r>
        <w:t>с 4-х лет)</w:t>
      </w:r>
    </w:p>
    <w:p w:rsidR="004B1C34" w:rsidRPr="009D7FC3" w:rsidRDefault="004B1C34" w:rsidP="004B1C34">
      <w:pPr>
        <w:pStyle w:val="western"/>
        <w:numPr>
          <w:ilvl w:val="0"/>
          <w:numId w:val="8"/>
        </w:numPr>
        <w:spacing w:before="0" w:beforeAutospacing="0" w:after="0" w:afterAutospacing="0"/>
        <w:ind w:left="1134" w:hanging="425"/>
        <w:jc w:val="both"/>
        <w:rPr>
          <w:i/>
        </w:rPr>
      </w:pPr>
      <w:r w:rsidRPr="009D7FC3">
        <w:t xml:space="preserve">для исследования разных видов памяти: </w:t>
      </w:r>
      <w:r w:rsidRPr="00EA6AD2">
        <w:rPr>
          <w:b/>
          <w:i/>
        </w:rPr>
        <w:t xml:space="preserve">«Исследование опосредованного запоминания», «Зрительная произвольная память» и методика </w:t>
      </w:r>
      <w:proofErr w:type="spellStart"/>
      <w:r w:rsidRPr="00EA6AD2">
        <w:rPr>
          <w:b/>
          <w:i/>
        </w:rPr>
        <w:t>Лурия</w:t>
      </w:r>
      <w:proofErr w:type="spellEnd"/>
      <w:r w:rsidRPr="00EA6AD2">
        <w:rPr>
          <w:b/>
          <w:i/>
        </w:rPr>
        <w:t xml:space="preserve"> «10 слов»</w:t>
      </w:r>
      <w:r>
        <w:rPr>
          <w:i/>
        </w:rPr>
        <w:t xml:space="preserve"> </w:t>
      </w:r>
    </w:p>
    <w:p w:rsidR="004B1C34" w:rsidRPr="009625AA" w:rsidRDefault="004B1C34" w:rsidP="004B1C34">
      <w:pPr>
        <w:pStyle w:val="western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r>
        <w:t xml:space="preserve">По третьему разделу – </w:t>
      </w:r>
      <w:proofErr w:type="spellStart"/>
      <w:r>
        <w:rPr>
          <w:i/>
          <w:iCs/>
        </w:rPr>
        <w:t>операциональный</w:t>
      </w:r>
      <w:proofErr w:type="spellEnd"/>
      <w:r>
        <w:rPr>
          <w:i/>
          <w:iCs/>
        </w:rPr>
        <w:t xml:space="preserve"> блок </w:t>
      </w:r>
      <w:r w:rsidRPr="00EA6AD2">
        <w:t>исследуются мыслительные операции</w:t>
      </w:r>
      <w:r>
        <w:rPr>
          <w:i/>
          <w:iCs/>
          <w:sz w:val="22"/>
          <w:szCs w:val="22"/>
        </w:rPr>
        <w:t>:</w:t>
      </w:r>
    </w:p>
    <w:p w:rsidR="004B1C34" w:rsidRDefault="004B1C34" w:rsidP="004B1C34">
      <w:pPr>
        <w:pStyle w:val="western"/>
        <w:numPr>
          <w:ilvl w:val="0"/>
          <w:numId w:val="9"/>
        </w:numPr>
        <w:spacing w:before="0" w:beforeAutospacing="0" w:after="0" w:afterAutospacing="0"/>
        <w:ind w:left="1134" w:hanging="425"/>
        <w:jc w:val="both"/>
        <w:rPr>
          <w:i/>
        </w:rPr>
      </w:pPr>
      <w:r w:rsidRPr="00EA6AD2">
        <w:rPr>
          <w:b/>
          <w:i/>
        </w:rPr>
        <w:t>«Прогрессивные матрицы»</w:t>
      </w:r>
      <w:r>
        <w:rPr>
          <w:i/>
        </w:rPr>
        <w:t xml:space="preserve"> </w:t>
      </w:r>
      <w:proofErr w:type="spellStart"/>
      <w:r>
        <w:rPr>
          <w:i/>
        </w:rPr>
        <w:t>Равена</w:t>
      </w:r>
      <w:proofErr w:type="spellEnd"/>
      <w:r>
        <w:rPr>
          <w:i/>
        </w:rPr>
        <w:t xml:space="preserve"> </w:t>
      </w:r>
      <w:r w:rsidRPr="003E0762">
        <w:t>(с 5-ти лет)</w:t>
      </w:r>
    </w:p>
    <w:p w:rsidR="004B1C34" w:rsidRPr="00EA6AD2" w:rsidRDefault="004B1C34" w:rsidP="004B1C34">
      <w:pPr>
        <w:pStyle w:val="western"/>
        <w:numPr>
          <w:ilvl w:val="0"/>
          <w:numId w:val="9"/>
        </w:numPr>
        <w:spacing w:before="0" w:beforeAutospacing="0" w:after="0" w:afterAutospacing="0"/>
        <w:ind w:left="1134" w:hanging="425"/>
        <w:jc w:val="both"/>
        <w:rPr>
          <w:i/>
        </w:rPr>
      </w:pPr>
      <w:r w:rsidRPr="00EA6AD2">
        <w:rPr>
          <w:b/>
          <w:i/>
        </w:rPr>
        <w:t>«Разрезные картинки»</w:t>
      </w:r>
      <w:r>
        <w:rPr>
          <w:b/>
          <w:i/>
        </w:rPr>
        <w:t xml:space="preserve"> </w:t>
      </w:r>
      <w:r>
        <w:t>(с 4-х лет)</w:t>
      </w:r>
    </w:p>
    <w:p w:rsidR="004B1C34" w:rsidRPr="00EA6AD2" w:rsidRDefault="004B1C34" w:rsidP="004B1C34">
      <w:pPr>
        <w:pStyle w:val="western"/>
        <w:numPr>
          <w:ilvl w:val="0"/>
          <w:numId w:val="9"/>
        </w:numPr>
        <w:spacing w:before="0" w:beforeAutospacing="0" w:after="0" w:afterAutospacing="0"/>
        <w:ind w:left="1134" w:hanging="425"/>
        <w:jc w:val="both"/>
        <w:rPr>
          <w:i/>
        </w:rPr>
      </w:pPr>
      <w:r w:rsidRPr="00EA6AD2">
        <w:rPr>
          <w:b/>
          <w:i/>
        </w:rPr>
        <w:t>«4 лишний»</w:t>
      </w:r>
      <w:r>
        <w:rPr>
          <w:b/>
          <w:i/>
        </w:rPr>
        <w:t xml:space="preserve"> </w:t>
      </w:r>
      <w:r>
        <w:t>(с 4-х лет)</w:t>
      </w:r>
    </w:p>
    <w:p w:rsidR="004B1C34" w:rsidRPr="00EA6AD2" w:rsidRDefault="004B1C34" w:rsidP="004B1C34">
      <w:pPr>
        <w:pStyle w:val="western"/>
        <w:numPr>
          <w:ilvl w:val="0"/>
          <w:numId w:val="9"/>
        </w:numPr>
        <w:spacing w:before="0" w:beforeAutospacing="0" w:after="0" w:afterAutospacing="0"/>
        <w:ind w:left="1134" w:hanging="425"/>
        <w:jc w:val="both"/>
        <w:rPr>
          <w:i/>
        </w:rPr>
      </w:pPr>
      <w:r w:rsidRPr="00EA6AD2">
        <w:rPr>
          <w:b/>
          <w:i/>
        </w:rPr>
        <w:t>«Последовательные картинки»</w:t>
      </w:r>
      <w:r>
        <w:rPr>
          <w:b/>
          <w:i/>
        </w:rPr>
        <w:t xml:space="preserve"> </w:t>
      </w:r>
      <w:r w:rsidRPr="003E0762">
        <w:t>(с 5-ти лет)</w:t>
      </w:r>
    </w:p>
    <w:p w:rsidR="004B1C34" w:rsidRPr="009625AA" w:rsidRDefault="004B1C34" w:rsidP="004B1C34">
      <w:pPr>
        <w:pStyle w:val="western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r>
        <w:t xml:space="preserve">По четвёртому разделу - </w:t>
      </w:r>
      <w:r>
        <w:rPr>
          <w:i/>
          <w:iCs/>
        </w:rPr>
        <w:t xml:space="preserve">формально - языковый блок </w:t>
      </w:r>
    </w:p>
    <w:p w:rsidR="004B1C34" w:rsidRPr="009D7FC3" w:rsidRDefault="004B1C34" w:rsidP="004B1C34">
      <w:pPr>
        <w:pStyle w:val="western"/>
        <w:numPr>
          <w:ilvl w:val="0"/>
          <w:numId w:val="10"/>
        </w:numPr>
        <w:spacing w:before="0" w:beforeAutospacing="0" w:after="0" w:afterAutospacing="0"/>
        <w:ind w:left="1134" w:hanging="425"/>
        <w:jc w:val="both"/>
      </w:pPr>
      <w:r w:rsidRPr="00EA6AD2">
        <w:rPr>
          <w:b/>
          <w:i/>
        </w:rPr>
        <w:t>«Составление рассказа по сюжетной картинке»</w:t>
      </w:r>
    </w:p>
    <w:p w:rsidR="004B1C34" w:rsidRPr="009D7FC3" w:rsidRDefault="004B1C34" w:rsidP="004B1C34">
      <w:pPr>
        <w:pStyle w:val="western"/>
        <w:numPr>
          <w:ilvl w:val="0"/>
          <w:numId w:val="10"/>
        </w:numPr>
        <w:spacing w:before="0" w:beforeAutospacing="0" w:after="0" w:afterAutospacing="0"/>
        <w:ind w:left="1134" w:hanging="425"/>
        <w:jc w:val="both"/>
      </w:pPr>
      <w:r w:rsidRPr="00EA6AD2">
        <w:rPr>
          <w:b/>
          <w:i/>
        </w:rPr>
        <w:t>«Пробы на понимание речи»</w:t>
      </w:r>
      <w:r>
        <w:t xml:space="preserve"> </w:t>
      </w:r>
      <w:r w:rsidRPr="009D7FC3">
        <w:t>выполнение простых действий</w:t>
      </w:r>
      <w:r>
        <w:t xml:space="preserve"> (с 4-х лет)</w:t>
      </w:r>
      <w:r w:rsidRPr="009D7FC3">
        <w:t>.</w:t>
      </w:r>
    </w:p>
    <w:p w:rsidR="004B1C34" w:rsidRPr="009625AA" w:rsidRDefault="004B1C34" w:rsidP="004B1C34">
      <w:pPr>
        <w:pStyle w:val="western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>
        <w:t xml:space="preserve">По пятому разделу – </w:t>
      </w:r>
      <w:r>
        <w:rPr>
          <w:i/>
          <w:iCs/>
        </w:rPr>
        <w:t>регулятивный блок</w:t>
      </w:r>
      <w:r>
        <w:t xml:space="preserve"> применяется </w:t>
      </w:r>
    </w:p>
    <w:p w:rsidR="004B1C34" w:rsidRPr="00EA6AD2" w:rsidRDefault="004B1C34" w:rsidP="004B1C34">
      <w:pPr>
        <w:pStyle w:val="western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 w:rsidRPr="00EA6AD2">
        <w:rPr>
          <w:b/>
          <w:i/>
        </w:rPr>
        <w:t>метод наблюдения</w:t>
      </w:r>
    </w:p>
    <w:p w:rsidR="004B1C34" w:rsidRDefault="004B1C34" w:rsidP="004B1C34">
      <w:pPr>
        <w:pStyle w:val="western"/>
        <w:numPr>
          <w:ilvl w:val="0"/>
          <w:numId w:val="5"/>
        </w:numPr>
        <w:spacing w:before="0" w:beforeAutospacing="0" w:after="0" w:afterAutospacing="0"/>
        <w:jc w:val="both"/>
      </w:pPr>
      <w:r w:rsidRPr="00EA6AD2">
        <w:rPr>
          <w:b/>
          <w:i/>
        </w:rPr>
        <w:t>«Тест цветовых предпочтений»</w:t>
      </w:r>
      <w:r w:rsidRPr="00B747D7">
        <w:rPr>
          <w:i/>
        </w:rPr>
        <w:t xml:space="preserve"> М.</w:t>
      </w:r>
      <w:r w:rsidRPr="00B747D7">
        <w:t xml:space="preserve"> </w:t>
      </w:r>
      <w:proofErr w:type="spellStart"/>
      <w:r w:rsidRPr="00B747D7">
        <w:rPr>
          <w:i/>
        </w:rPr>
        <w:t>Люшера</w:t>
      </w:r>
      <w:proofErr w:type="spellEnd"/>
      <w:r w:rsidRPr="00B747D7">
        <w:rPr>
          <w:i/>
        </w:rPr>
        <w:t xml:space="preserve">. </w:t>
      </w:r>
      <w:r>
        <w:t xml:space="preserve">Для </w:t>
      </w:r>
      <w:r w:rsidRPr="00B747D7">
        <w:t>оцен</w:t>
      </w:r>
      <w:r>
        <w:t>к</w:t>
      </w:r>
      <w:r w:rsidRPr="00B747D7">
        <w:t xml:space="preserve">и </w:t>
      </w:r>
      <w:proofErr w:type="spellStart"/>
      <w:r w:rsidRPr="00B747D7">
        <w:t>психоэмоционально</w:t>
      </w:r>
      <w:r>
        <w:t>го</w:t>
      </w:r>
      <w:proofErr w:type="spellEnd"/>
      <w:r w:rsidRPr="00B747D7">
        <w:t xml:space="preserve"> состояни</w:t>
      </w:r>
      <w:r>
        <w:t>я</w:t>
      </w:r>
      <w:r w:rsidRPr="00B747D7">
        <w:t xml:space="preserve"> ребёнка на момент обследования и </w:t>
      </w:r>
      <w:r>
        <w:t>наблюдения</w:t>
      </w:r>
      <w:r w:rsidRPr="00B747D7">
        <w:t xml:space="preserve"> его динамик</w:t>
      </w:r>
      <w:r>
        <w:t>и</w:t>
      </w:r>
      <w:r w:rsidRPr="00B747D7">
        <w:t xml:space="preserve"> в ходе работы и по её завершение </w:t>
      </w:r>
      <w:r>
        <w:t>(с 4-х лет)</w:t>
      </w:r>
    </w:p>
    <w:p w:rsidR="004B1C34" w:rsidRDefault="004B1C34" w:rsidP="004B1C34">
      <w:pPr>
        <w:pStyle w:val="western"/>
        <w:numPr>
          <w:ilvl w:val="0"/>
          <w:numId w:val="5"/>
        </w:numPr>
        <w:spacing w:before="0" w:beforeAutospacing="0" w:after="0" w:afterAutospacing="0"/>
        <w:jc w:val="both"/>
      </w:pPr>
      <w:r w:rsidRPr="006E30F4">
        <w:rPr>
          <w:b/>
          <w:i/>
        </w:rPr>
        <w:t>Беседа с ребёнком.</w:t>
      </w:r>
      <w:r w:rsidRPr="006E30F4">
        <w:rPr>
          <w:i/>
        </w:rPr>
        <w:t xml:space="preserve"> </w:t>
      </w:r>
      <w:r>
        <w:t xml:space="preserve">Для </w:t>
      </w:r>
      <w:r w:rsidRPr="006E30F4">
        <w:t>выяв</w:t>
      </w:r>
      <w:r>
        <w:t>ления</w:t>
      </w:r>
      <w:r w:rsidRPr="006E30F4">
        <w:t xml:space="preserve"> возможны</w:t>
      </w:r>
      <w:r>
        <w:t>х</w:t>
      </w:r>
      <w:r w:rsidRPr="006E30F4">
        <w:t xml:space="preserve"> сложност</w:t>
      </w:r>
      <w:r>
        <w:t>ей</w:t>
      </w:r>
      <w:r w:rsidRPr="006E30F4">
        <w:t xml:space="preserve"> во взаимодействии </w:t>
      </w:r>
      <w:proofErr w:type="gramStart"/>
      <w:r w:rsidRPr="006E30F4">
        <w:t>со</w:t>
      </w:r>
      <w:proofErr w:type="gramEnd"/>
      <w:r w:rsidRPr="006E30F4">
        <w:t xml:space="preserve"> взрослыми и сверстниками, определить особенности представлений о себе и о своём ближайшем окружении</w:t>
      </w:r>
      <w:r>
        <w:t xml:space="preserve"> (</w:t>
      </w:r>
      <w:r w:rsidRPr="006E30F4">
        <w:t xml:space="preserve">возможна беседа по вопросам анкеты в </w:t>
      </w:r>
      <w:r w:rsidRPr="006E30F4">
        <w:rPr>
          <w:i/>
        </w:rPr>
        <w:t xml:space="preserve">«Экспресс </w:t>
      </w:r>
      <w:r w:rsidRPr="006E30F4">
        <w:rPr>
          <w:i/>
        </w:rPr>
        <w:lastRenderedPageBreak/>
        <w:t xml:space="preserve">диагностике готовности к школе» </w:t>
      </w:r>
      <w:proofErr w:type="spellStart"/>
      <w:r w:rsidRPr="006E30F4">
        <w:rPr>
          <w:i/>
        </w:rPr>
        <w:t>Вархотовой</w:t>
      </w:r>
      <w:proofErr w:type="spellEnd"/>
      <w:r w:rsidRPr="006E30F4">
        <w:rPr>
          <w:i/>
        </w:rPr>
        <w:t xml:space="preserve"> Е. К.</w:t>
      </w:r>
      <w:r>
        <w:rPr>
          <w:i/>
        </w:rPr>
        <w:t>, но она упрощается для детей 4-х лет</w:t>
      </w:r>
      <w:r w:rsidRPr="006E30F4">
        <w:t>)</w:t>
      </w:r>
    </w:p>
    <w:p w:rsidR="004B1C34" w:rsidRDefault="004B1C34" w:rsidP="004B1C34">
      <w:pPr>
        <w:pStyle w:val="western"/>
        <w:numPr>
          <w:ilvl w:val="0"/>
          <w:numId w:val="5"/>
        </w:numPr>
        <w:spacing w:before="0" w:beforeAutospacing="0" w:after="0" w:afterAutospacing="0"/>
        <w:jc w:val="both"/>
      </w:pPr>
      <w:r w:rsidRPr="006E30F4">
        <w:rPr>
          <w:b/>
          <w:i/>
        </w:rPr>
        <w:t>Методика "Несуществующее животное"</w:t>
      </w:r>
      <w:r w:rsidRPr="006E30F4">
        <w:rPr>
          <w:i/>
        </w:rPr>
        <w:t>.</w:t>
      </w:r>
      <w:r w:rsidRPr="006E30F4">
        <w:t xml:space="preserve"> </w:t>
      </w:r>
      <w:r>
        <w:t xml:space="preserve">Для </w:t>
      </w:r>
      <w:r w:rsidRPr="006E30F4">
        <w:t>выяв</w:t>
      </w:r>
      <w:r>
        <w:t>ления</w:t>
      </w:r>
      <w:r w:rsidRPr="006E30F4">
        <w:t xml:space="preserve"> позитивно</w:t>
      </w:r>
      <w:r>
        <w:t>го</w:t>
      </w:r>
      <w:r w:rsidRPr="006E30F4">
        <w:t xml:space="preserve"> или негативно</w:t>
      </w:r>
      <w:r>
        <w:t>го</w:t>
      </w:r>
      <w:r w:rsidRPr="006E30F4">
        <w:t xml:space="preserve"> </w:t>
      </w:r>
      <w:proofErr w:type="spellStart"/>
      <w:r w:rsidRPr="006E30F4">
        <w:t>самоотношени</w:t>
      </w:r>
      <w:r>
        <w:t>я</w:t>
      </w:r>
      <w:proofErr w:type="spellEnd"/>
      <w:r w:rsidRPr="006E30F4">
        <w:t xml:space="preserve">, степень значимости оценки окружающих и наличие агрессивных личностных тенденций, их направленность (на себя или на других). </w:t>
      </w:r>
    </w:p>
    <w:p w:rsidR="004B1C34" w:rsidRDefault="004B1C34" w:rsidP="004B1C34">
      <w:pPr>
        <w:pStyle w:val="western"/>
        <w:numPr>
          <w:ilvl w:val="0"/>
          <w:numId w:val="5"/>
        </w:numPr>
        <w:spacing w:before="0" w:beforeAutospacing="0" w:after="0" w:afterAutospacing="0"/>
        <w:jc w:val="both"/>
      </w:pPr>
      <w:r w:rsidRPr="006E30F4">
        <w:rPr>
          <w:b/>
          <w:i/>
        </w:rPr>
        <w:t>Социометрия.</w:t>
      </w:r>
      <w:r w:rsidRPr="006E30F4">
        <w:rPr>
          <w:i/>
        </w:rPr>
        <w:t xml:space="preserve"> </w:t>
      </w:r>
      <w:r>
        <w:t xml:space="preserve">Для </w:t>
      </w:r>
      <w:r w:rsidRPr="006E30F4">
        <w:t>оцен</w:t>
      </w:r>
      <w:r>
        <w:t>к</w:t>
      </w:r>
      <w:r w:rsidRPr="006E30F4">
        <w:t>и мест</w:t>
      </w:r>
      <w:r>
        <w:t>а</w:t>
      </w:r>
      <w:r w:rsidRPr="006E30F4">
        <w:t xml:space="preserve"> ребенка в коллективе сверстников, </w:t>
      </w:r>
      <w:r>
        <w:t>и</w:t>
      </w:r>
      <w:r w:rsidRPr="006E30F4">
        <w:t xml:space="preserve"> сопоставления данных, полученных по итогам проведения методики «Лесенка»</w:t>
      </w:r>
      <w:r>
        <w:t xml:space="preserve"> (с 4-х лет)</w:t>
      </w:r>
      <w:r w:rsidRPr="006E30F4">
        <w:t>.</w:t>
      </w:r>
    </w:p>
    <w:p w:rsidR="004B1C34" w:rsidRDefault="004B1C34" w:rsidP="004B1C34">
      <w:pPr>
        <w:pStyle w:val="western"/>
        <w:numPr>
          <w:ilvl w:val="0"/>
          <w:numId w:val="5"/>
        </w:numPr>
        <w:spacing w:before="0" w:beforeAutospacing="0" w:after="0" w:afterAutospacing="0"/>
        <w:jc w:val="both"/>
      </w:pPr>
      <w:r w:rsidRPr="006E30F4">
        <w:rPr>
          <w:b/>
          <w:i/>
        </w:rPr>
        <w:t>Анкетирование педагогов и родителей.</w:t>
      </w:r>
      <w:r w:rsidRPr="006E30F4">
        <w:t xml:space="preserve"> </w:t>
      </w:r>
      <w:r>
        <w:t>Для в</w:t>
      </w:r>
      <w:r w:rsidRPr="006E30F4">
        <w:t>ыяв</w:t>
      </w:r>
      <w:r>
        <w:t>ления</w:t>
      </w:r>
      <w:r w:rsidRPr="006E30F4">
        <w:t xml:space="preserve"> возможны</w:t>
      </w:r>
      <w:r>
        <w:t>х</w:t>
      </w:r>
      <w:r w:rsidRPr="006E30F4">
        <w:t xml:space="preserve"> нарушени</w:t>
      </w:r>
      <w:r>
        <w:t>й</w:t>
      </w:r>
      <w:r w:rsidRPr="006E30F4">
        <w:t xml:space="preserve"> в поведении ребенка и, при необходимости, нарушени</w:t>
      </w:r>
      <w:r>
        <w:t>й детско-родительских отношений и определения динамики.</w:t>
      </w:r>
    </w:p>
    <w:p w:rsidR="004B1C34" w:rsidRDefault="004B1C34" w:rsidP="004B1C34">
      <w:pPr>
        <w:pStyle w:val="western"/>
        <w:numPr>
          <w:ilvl w:val="0"/>
          <w:numId w:val="5"/>
        </w:numPr>
        <w:spacing w:before="0" w:beforeAutospacing="0" w:after="0" w:afterAutospacing="0"/>
        <w:jc w:val="both"/>
      </w:pPr>
      <w:r w:rsidRPr="006E30F4">
        <w:rPr>
          <w:b/>
          <w:i/>
        </w:rPr>
        <w:t>Методика "Лесенка".</w:t>
      </w:r>
      <w:r w:rsidRPr="006E30F4">
        <w:t xml:space="preserve"> </w:t>
      </w:r>
      <w:r>
        <w:t xml:space="preserve">Для </w:t>
      </w:r>
      <w:r w:rsidRPr="006E30F4">
        <w:t>определ</w:t>
      </w:r>
      <w:r>
        <w:t>ения уров</w:t>
      </w:r>
      <w:r w:rsidRPr="006E30F4">
        <w:t>н</w:t>
      </w:r>
      <w:r>
        <w:t>я</w:t>
      </w:r>
      <w:r w:rsidRPr="006E30F4">
        <w:t xml:space="preserve"> самооценки, ее устойчивост</w:t>
      </w:r>
      <w:r>
        <w:t>и</w:t>
      </w:r>
      <w:r w:rsidRPr="006E30F4">
        <w:t>, конфликтност</w:t>
      </w:r>
      <w:r>
        <w:t xml:space="preserve">и </w:t>
      </w:r>
      <w:r w:rsidRPr="003E0762">
        <w:t>(с 5-ти лет)</w:t>
      </w:r>
    </w:p>
    <w:p w:rsidR="004B1C34" w:rsidRPr="006E30F4" w:rsidRDefault="004B1C34" w:rsidP="004B1C34">
      <w:pPr>
        <w:pStyle w:val="western"/>
        <w:numPr>
          <w:ilvl w:val="0"/>
          <w:numId w:val="5"/>
        </w:numPr>
        <w:spacing w:before="0" w:beforeAutospacing="0" w:after="0" w:afterAutospacing="0"/>
        <w:jc w:val="both"/>
      </w:pPr>
      <w:r w:rsidRPr="006E30F4">
        <w:rPr>
          <w:b/>
          <w:i/>
        </w:rPr>
        <w:t>Тест «Оценка мотивационной готовности к школе»</w:t>
      </w:r>
      <w:r w:rsidRPr="006E30F4">
        <w:rPr>
          <w:i/>
        </w:rPr>
        <w:t xml:space="preserve"> Д.</w:t>
      </w:r>
      <w:r w:rsidRPr="006E30F4">
        <w:t xml:space="preserve"> </w:t>
      </w:r>
      <w:r w:rsidRPr="006E30F4">
        <w:rPr>
          <w:i/>
        </w:rPr>
        <w:t xml:space="preserve">В. Солдатова. </w:t>
      </w:r>
      <w:r>
        <w:t xml:space="preserve">Для дополнения данных наблюдения и оценки </w:t>
      </w:r>
      <w:r w:rsidRPr="006E30F4">
        <w:t>динамик</w:t>
      </w:r>
      <w:r>
        <w:t>и</w:t>
      </w:r>
      <w:r w:rsidRPr="006E30F4">
        <w:t xml:space="preserve"> ведущего мотива деятельности</w:t>
      </w:r>
      <w:r>
        <w:t xml:space="preserve"> (с 6 лет)</w:t>
      </w:r>
      <w:r w:rsidRPr="006E30F4">
        <w:t>.</w:t>
      </w:r>
    </w:p>
    <w:p w:rsidR="004B1C34" w:rsidRDefault="004B1C34" w:rsidP="004B1C34">
      <w:pPr>
        <w:spacing w:after="24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1C34" w:rsidRPr="00671F2B" w:rsidRDefault="004B1C34" w:rsidP="004B1C34">
      <w:pPr>
        <w:spacing w:after="24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Обобщённые характеристики у</w:t>
      </w:r>
      <w:r w:rsidRPr="00671F2B">
        <w:rPr>
          <w:rFonts w:ascii="Times New Roman" w:hAnsi="Times New Roman" w:cs="Times New Roman"/>
          <w:b/>
          <w:sz w:val="24"/>
          <w:szCs w:val="24"/>
          <w:u w:val="single"/>
        </w:rPr>
        <w:t>ровн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ей развития воспитанников</w:t>
      </w:r>
      <w:r w:rsidRPr="00671F2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B1C34" w:rsidRDefault="004B1C34" w:rsidP="004B1C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515">
        <w:rPr>
          <w:rFonts w:ascii="Times New Roman" w:hAnsi="Times New Roman" w:cs="Times New Roman"/>
          <w:sz w:val="24"/>
          <w:szCs w:val="24"/>
        </w:rPr>
        <w:t>По каждой методике интерпретация проводится отдельно</w:t>
      </w:r>
      <w:r>
        <w:rPr>
          <w:rFonts w:ascii="Times New Roman" w:hAnsi="Times New Roman" w:cs="Times New Roman"/>
          <w:sz w:val="24"/>
          <w:szCs w:val="24"/>
        </w:rPr>
        <w:t xml:space="preserve">, ниже приведены общие интерпретации, хотя в реальной работе каждый ребёнок будет иметь свой график и при наивысшем развитии познавательной деятельности он может иметь неблагоприятный эмоциональный фон, проблемы в общении. При этом в группе для детей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ребёнка может быть обратная картина. </w:t>
      </w:r>
    </w:p>
    <w:p w:rsidR="004B1C34" w:rsidRDefault="004B1C34" w:rsidP="004B1C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подчеркнём, что каждый показатель интерпретируется отдельно.</w:t>
      </w:r>
    </w:p>
    <w:p w:rsidR="004B1C34" w:rsidRPr="00CA5515" w:rsidRDefault="004B1C34" w:rsidP="004B1C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1C34" w:rsidRPr="00CA5515" w:rsidRDefault="004B1C34" w:rsidP="004B1C34">
      <w:pPr>
        <w:pStyle w:val="a3"/>
        <w:numPr>
          <w:ilvl w:val="0"/>
          <w:numId w:val="14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4BD">
        <w:rPr>
          <w:rFonts w:ascii="Times New Roman" w:hAnsi="Times New Roman" w:cs="Times New Roman"/>
          <w:b/>
          <w:i/>
          <w:sz w:val="24"/>
          <w:szCs w:val="24"/>
          <w:u w:val="single"/>
        </w:rPr>
        <w:t>высший уровень:</w:t>
      </w:r>
      <w:r w:rsidRPr="004712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1283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 xml:space="preserve">развития познавательной деятельности </w:t>
      </w:r>
      <w:r w:rsidRPr="00471283">
        <w:rPr>
          <w:rFonts w:ascii="Times New Roman" w:hAnsi="Times New Roman" w:cs="Times New Roman"/>
          <w:sz w:val="24"/>
          <w:szCs w:val="24"/>
        </w:rPr>
        <w:t>соответствуют высоким границам возрастной нормы и опережают их (числовые показатели в каждой методике свои, но в итоге данный уровень соответствует 6 баллам)</w:t>
      </w:r>
      <w:r>
        <w:rPr>
          <w:rFonts w:ascii="Times New Roman" w:hAnsi="Times New Roman" w:cs="Times New Roman"/>
          <w:sz w:val="24"/>
          <w:szCs w:val="24"/>
        </w:rPr>
        <w:t>. Самооценка, социальный статус, эмоциональный фон благоприятные; негативов поведения не выявлено, ведущим мотивом является познавательный. Ребёнок владеет большим запасом знаний о себе и своём ближайшем окружении.</w:t>
      </w:r>
    </w:p>
    <w:p w:rsidR="004B1C34" w:rsidRPr="00471283" w:rsidRDefault="004B1C34" w:rsidP="004B1C34">
      <w:pPr>
        <w:pStyle w:val="a3"/>
        <w:spacing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1C34" w:rsidRPr="00CA5515" w:rsidRDefault="004B1C34" w:rsidP="004B1C34">
      <w:pPr>
        <w:pStyle w:val="a3"/>
        <w:numPr>
          <w:ilvl w:val="0"/>
          <w:numId w:val="14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4BD">
        <w:rPr>
          <w:rFonts w:ascii="Times New Roman" w:hAnsi="Times New Roman" w:cs="Times New Roman"/>
          <w:b/>
          <w:i/>
          <w:sz w:val="24"/>
          <w:szCs w:val="24"/>
          <w:u w:val="single"/>
        </w:rPr>
        <w:t>высокий уровень</w:t>
      </w:r>
      <w:proofErr w:type="gramStart"/>
      <w:r w:rsidRPr="000054B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proofErr w:type="gramEnd"/>
      <w:r w:rsidRPr="000054B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71283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 xml:space="preserve">развития познавательной деятельности </w:t>
      </w:r>
      <w:r w:rsidRPr="00471283">
        <w:rPr>
          <w:rFonts w:ascii="Times New Roman" w:hAnsi="Times New Roman" w:cs="Times New Roman"/>
          <w:sz w:val="24"/>
          <w:szCs w:val="24"/>
        </w:rPr>
        <w:t>соответствуют  средневозрастным нормативам (уровень соответствует 5 баллам)</w:t>
      </w:r>
      <w:r w:rsidRPr="005B5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Самооценка, социальный статус, эмоциональный фон в целом благоприятные; негативов поведения не выявлено, ведущим мотивом является познавательный. Ребёнок владеет достаточными знаниями о себе и своём ближайшем окружении.</w:t>
      </w:r>
    </w:p>
    <w:p w:rsidR="004B1C34" w:rsidRPr="00CA5515" w:rsidRDefault="004B1C34" w:rsidP="004B1C34">
      <w:pPr>
        <w:pStyle w:val="a3"/>
        <w:spacing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1C34" w:rsidRPr="00CA5515" w:rsidRDefault="004B1C34" w:rsidP="004B1C34">
      <w:pPr>
        <w:pStyle w:val="a3"/>
        <w:numPr>
          <w:ilvl w:val="0"/>
          <w:numId w:val="14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4BD">
        <w:rPr>
          <w:rFonts w:ascii="Times New Roman" w:hAnsi="Times New Roman" w:cs="Times New Roman"/>
          <w:b/>
          <w:i/>
          <w:sz w:val="24"/>
          <w:szCs w:val="24"/>
          <w:u w:val="single"/>
        </w:rPr>
        <w:t>выше среднего уровня:</w:t>
      </w:r>
      <w:r w:rsidRPr="004712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1283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 xml:space="preserve">развития познавательной деятельности </w:t>
      </w:r>
      <w:r w:rsidRPr="00471283">
        <w:rPr>
          <w:rFonts w:ascii="Times New Roman" w:hAnsi="Times New Roman" w:cs="Times New Roman"/>
          <w:sz w:val="24"/>
          <w:szCs w:val="24"/>
        </w:rPr>
        <w:t>несколько н</w:t>
      </w:r>
      <w:r>
        <w:rPr>
          <w:rFonts w:ascii="Times New Roman" w:hAnsi="Times New Roman" w:cs="Times New Roman"/>
          <w:sz w:val="24"/>
          <w:szCs w:val="24"/>
        </w:rPr>
        <w:t>иже возрастных нормативов, может</w:t>
      </w:r>
      <w:r w:rsidRPr="00471283">
        <w:rPr>
          <w:rFonts w:ascii="Times New Roman" w:hAnsi="Times New Roman" w:cs="Times New Roman"/>
          <w:sz w:val="24"/>
          <w:szCs w:val="24"/>
        </w:rPr>
        <w:t xml:space="preserve"> говорить о наличиях проблем в развитии, некоторой задержке (числовые показатели в каждой методике свои, но в итоге данный уровень соответствует 4 баллам)</w:t>
      </w:r>
      <w:r>
        <w:rPr>
          <w:rFonts w:ascii="Times New Roman" w:hAnsi="Times New Roman" w:cs="Times New Roman"/>
          <w:sz w:val="24"/>
          <w:szCs w:val="24"/>
        </w:rPr>
        <w:t>. Самооценка может быть несколько конфликтной или немного заниженной, статус не вполне удовлетворять, имеет место незначительное эмоциональное напряжение, познавательный мотив несколько неустойчив. Ребёнок владеет частичными знаниями о себе и своём ближайшем окружении (например: сомневается при произнесении полного имени, не уверен в называние адреса, путается в дате рождения, не помнит полное имя одного из родителей и т.п.).</w:t>
      </w:r>
    </w:p>
    <w:p w:rsidR="004B1C34" w:rsidRPr="00CA5515" w:rsidRDefault="004B1C34" w:rsidP="004B1C3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4B1C34" w:rsidRPr="00CA5515" w:rsidRDefault="004B1C34" w:rsidP="004B1C34">
      <w:pPr>
        <w:pStyle w:val="a3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054BD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proofErr w:type="gramEnd"/>
      <w:r w:rsidRPr="000054BD">
        <w:rPr>
          <w:rFonts w:ascii="Times New Roman" w:hAnsi="Times New Roman" w:cs="Times New Roman"/>
          <w:b/>
          <w:i/>
          <w:sz w:val="24"/>
          <w:szCs w:val="24"/>
          <w:u w:val="single"/>
        </w:rPr>
        <w:t>редний уровень:</w:t>
      </w:r>
      <w:r w:rsidRPr="00471283">
        <w:rPr>
          <w:rFonts w:ascii="Times New Roman" w:hAnsi="Times New Roman" w:cs="Times New Roman"/>
          <w:sz w:val="24"/>
          <w:szCs w:val="24"/>
        </w:rPr>
        <w:t xml:space="preserve"> показатели </w:t>
      </w:r>
      <w:r>
        <w:rPr>
          <w:rFonts w:ascii="Times New Roman" w:hAnsi="Times New Roman" w:cs="Times New Roman"/>
          <w:sz w:val="24"/>
          <w:szCs w:val="24"/>
        </w:rPr>
        <w:t xml:space="preserve">развития познавательной деятельности </w:t>
      </w:r>
      <w:r w:rsidRPr="00471283">
        <w:rPr>
          <w:rFonts w:ascii="Times New Roman" w:hAnsi="Times New Roman" w:cs="Times New Roman"/>
          <w:sz w:val="24"/>
          <w:szCs w:val="24"/>
        </w:rPr>
        <w:t>ниже возрастных нормативов, говорит о наличиях проблем в развитии, задержке (числовые показатели в каждой методике свои, но в итоге данный уровень соответствует 3 балла)</w:t>
      </w:r>
      <w:r>
        <w:rPr>
          <w:rFonts w:ascii="Times New Roman" w:hAnsi="Times New Roman" w:cs="Times New Roman"/>
          <w:sz w:val="24"/>
          <w:szCs w:val="24"/>
        </w:rPr>
        <w:t xml:space="preserve">. Самооценка </w:t>
      </w:r>
      <w:r>
        <w:rPr>
          <w:rFonts w:ascii="Times New Roman" w:hAnsi="Times New Roman" w:cs="Times New Roman"/>
          <w:sz w:val="24"/>
          <w:szCs w:val="24"/>
        </w:rPr>
        <w:lastRenderedPageBreak/>
        <w:t>конфликтная или заниженная, статус не удовлетворяет, но ребёнок принят сверстниками, имеет место эмоциональное напряжение, познавательный мотив неустойчив, ведущим является игровой мотив. Ребёнок владеет некоторыми знаниями о себе и своём ближайшем окружении (например: не различает фамилию и отчество, не знает своего полного имени, может назвать только время года, когда родился, адрес знает только частично, не помнит полные имена обоих родителей и т.п.).</w:t>
      </w:r>
    </w:p>
    <w:p w:rsidR="004B1C34" w:rsidRPr="00CA5515" w:rsidRDefault="004B1C34" w:rsidP="004B1C3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4B1C34" w:rsidRPr="00CA5515" w:rsidRDefault="004B1C34" w:rsidP="004B1C34">
      <w:pPr>
        <w:pStyle w:val="a3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4BD">
        <w:rPr>
          <w:rFonts w:ascii="Times New Roman" w:hAnsi="Times New Roman" w:cs="Times New Roman"/>
          <w:b/>
          <w:i/>
          <w:sz w:val="24"/>
          <w:szCs w:val="24"/>
          <w:u w:val="single"/>
        </w:rPr>
        <w:t>ниже среднего уровня:</w:t>
      </w:r>
      <w:r w:rsidRPr="00471283">
        <w:rPr>
          <w:rFonts w:ascii="Times New Roman" w:hAnsi="Times New Roman" w:cs="Times New Roman"/>
          <w:sz w:val="24"/>
          <w:szCs w:val="24"/>
        </w:rPr>
        <w:t xml:space="preserve"> показатели </w:t>
      </w:r>
      <w:r>
        <w:rPr>
          <w:rFonts w:ascii="Times New Roman" w:hAnsi="Times New Roman" w:cs="Times New Roman"/>
          <w:sz w:val="24"/>
          <w:szCs w:val="24"/>
        </w:rPr>
        <w:t>развития познавательной деятельности</w:t>
      </w:r>
      <w:r w:rsidRPr="00471283">
        <w:rPr>
          <w:rFonts w:ascii="Times New Roman" w:hAnsi="Times New Roman" w:cs="Times New Roman"/>
          <w:sz w:val="24"/>
          <w:szCs w:val="24"/>
        </w:rPr>
        <w:t xml:space="preserve"> имеют более выраженное отставание от </w:t>
      </w:r>
      <w:proofErr w:type="gramStart"/>
      <w:r w:rsidRPr="00471283">
        <w:rPr>
          <w:rFonts w:ascii="Times New Roman" w:hAnsi="Times New Roman" w:cs="Times New Roman"/>
          <w:sz w:val="24"/>
          <w:szCs w:val="24"/>
        </w:rPr>
        <w:t>средневозрастных</w:t>
      </w:r>
      <w:proofErr w:type="gramEnd"/>
      <w:r w:rsidRPr="00471283">
        <w:rPr>
          <w:rFonts w:ascii="Times New Roman" w:hAnsi="Times New Roman" w:cs="Times New Roman"/>
          <w:sz w:val="24"/>
          <w:szCs w:val="24"/>
        </w:rPr>
        <w:t>, такие данные указывают на явное наличие задержки в развитии (числовые показатели в каждой методике свои, но в итоге данный уровень соответствует 2 балла)</w:t>
      </w:r>
      <w:r>
        <w:rPr>
          <w:rFonts w:ascii="Times New Roman" w:hAnsi="Times New Roman" w:cs="Times New Roman"/>
          <w:sz w:val="24"/>
          <w:szCs w:val="24"/>
        </w:rPr>
        <w:t>. Ребёнок может быть отвергаемым большинством сверстников, но всё же имеет хоть 1 выбор, самооценка конфликтная, частые негативизмы, неблагоприятный эмоциональный фон, ведущий мотив игровой, причём сами игровые навыки не соответствует возрасту, отрывочные знания о себе и близких. Работа в подгруппах на игровых встречах будет недостаточной, необходимо их дополнять в индивидуальном формате.</w:t>
      </w:r>
    </w:p>
    <w:p w:rsidR="004B1C34" w:rsidRPr="00CA5515" w:rsidRDefault="004B1C34" w:rsidP="004B1C3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4B1C34" w:rsidRPr="00505C8F" w:rsidRDefault="004B1C34" w:rsidP="004B1C34">
      <w:pPr>
        <w:pStyle w:val="a3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4BD">
        <w:rPr>
          <w:rFonts w:ascii="Times New Roman" w:hAnsi="Times New Roman" w:cs="Times New Roman"/>
          <w:b/>
          <w:i/>
          <w:sz w:val="24"/>
          <w:szCs w:val="24"/>
          <w:u w:val="single"/>
        </w:rPr>
        <w:t>низкий уровень:</w:t>
      </w:r>
      <w:r w:rsidRPr="004712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1283">
        <w:rPr>
          <w:rFonts w:ascii="Times New Roman" w:hAnsi="Times New Roman" w:cs="Times New Roman"/>
          <w:sz w:val="24"/>
          <w:szCs w:val="24"/>
        </w:rPr>
        <w:t>отставание крайне выражено, свидетельствует о серьёзной задержке в развитии ребёнка (числовые показатели в каждой методике свои, но в итоге данный уровень соответствует 1 балл)</w:t>
      </w:r>
      <w:r>
        <w:rPr>
          <w:rFonts w:ascii="Times New Roman" w:hAnsi="Times New Roman" w:cs="Times New Roman"/>
          <w:sz w:val="24"/>
          <w:szCs w:val="24"/>
        </w:rPr>
        <w:t>. Для таких детей показана только индивидуальная работа по коррекционной программе, составленной по результатам диагностики.</w:t>
      </w:r>
    </w:p>
    <w:p w:rsidR="004B1C34" w:rsidRPr="00505C8F" w:rsidRDefault="004B1C34" w:rsidP="004B1C3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4B1C34" w:rsidRDefault="004B1C34" w:rsidP="004B1C34">
      <w:pPr>
        <w:spacing w:after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Организационно – педагогические условия:</w:t>
      </w:r>
    </w:p>
    <w:p w:rsidR="004B1C34" w:rsidRDefault="004B1C34" w:rsidP="004B1C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C8F">
        <w:rPr>
          <w:rFonts w:ascii="Times New Roman" w:hAnsi="Times New Roman" w:cs="Times New Roman"/>
          <w:b/>
          <w:i/>
          <w:sz w:val="24"/>
          <w:szCs w:val="24"/>
          <w:u w:val="single"/>
        </w:rPr>
        <w:t>Временные и материальные ресурсы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505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87029">
        <w:rPr>
          <w:rFonts w:ascii="Times New Roman" w:hAnsi="Times New Roman" w:cs="Times New Roman"/>
          <w:sz w:val="24"/>
          <w:szCs w:val="24"/>
        </w:rPr>
        <w:t>стречи должны быть организованы в специально оборудованной игровой комнате, с использованием оборудования сенсорной комнаты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C34" w:rsidRDefault="004B1C34" w:rsidP="004B1C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0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участников одной группы не более</w:t>
      </w:r>
      <w:r w:rsidRPr="00C87029">
        <w:rPr>
          <w:rFonts w:ascii="Times New Roman" w:hAnsi="Times New Roman" w:cs="Times New Roman"/>
          <w:sz w:val="24"/>
          <w:szCs w:val="24"/>
        </w:rPr>
        <w:t xml:space="preserve"> 6 – 8 человек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C870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группах для детей с ЗПР  и нарушениями ОПД не больше 4-6 участников. Разделение на группы происходит по результатам диагностики. Работа может быть организована только с письменного согласия родителей или законных представителей ребёнка. </w:t>
      </w:r>
    </w:p>
    <w:p w:rsidR="004B1C34" w:rsidRDefault="004B1C34" w:rsidP="004B1C34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Требования к квалификации педагога, реализующего данную программу: </w:t>
      </w:r>
      <w:r>
        <w:rPr>
          <w:rFonts w:ascii="Times New Roman" w:hAnsi="Times New Roman" w:cs="Times New Roman"/>
          <w:sz w:val="24"/>
          <w:szCs w:val="24"/>
        </w:rPr>
        <w:t>данные игровые встречи может проводить педагог-психолог.</w:t>
      </w:r>
    </w:p>
    <w:p w:rsidR="004B1C34" w:rsidRDefault="004B1C34" w:rsidP="004B1C34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B1C34" w:rsidRDefault="004B1C34" w:rsidP="004B1C34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B1C34" w:rsidRDefault="004B1C34" w:rsidP="004B1C34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B1C34" w:rsidRDefault="004B1C34" w:rsidP="004B1C34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B1C34" w:rsidRDefault="004B1C34" w:rsidP="004B1C34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B1C34" w:rsidRDefault="004B1C34" w:rsidP="004B1C34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B1C34" w:rsidRDefault="004B1C34" w:rsidP="004B1C34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B1C34" w:rsidRDefault="004B1C34" w:rsidP="004B1C34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B1C34" w:rsidRDefault="004B1C34" w:rsidP="004B1C34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B1C34" w:rsidRDefault="004B1C34" w:rsidP="004B1C34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B1C34" w:rsidRDefault="004B1C34" w:rsidP="004B1C34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B1C34" w:rsidRDefault="004B1C34" w:rsidP="004B1C34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B1C34" w:rsidRDefault="004B1C34" w:rsidP="004B1C34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B1C34" w:rsidRDefault="004B1C34" w:rsidP="004B1C34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B1C34" w:rsidRPr="00480DB5" w:rsidRDefault="004B1C34" w:rsidP="004B1C3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80DB5">
        <w:rPr>
          <w:rFonts w:ascii="Times New Roman" w:hAnsi="Times New Roman"/>
          <w:b/>
          <w:sz w:val="28"/>
          <w:szCs w:val="28"/>
          <w:u w:val="single"/>
        </w:rPr>
        <w:lastRenderedPageBreak/>
        <w:t>Литература для психолога:</w:t>
      </w:r>
    </w:p>
    <w:p w:rsidR="004B1C34" w:rsidRPr="00480DB5" w:rsidRDefault="004B1C34" w:rsidP="004B1C34">
      <w:pPr>
        <w:jc w:val="center"/>
        <w:rPr>
          <w:rFonts w:ascii="Times New Roman" w:hAnsi="Times New Roman"/>
          <w:sz w:val="28"/>
          <w:szCs w:val="28"/>
        </w:rPr>
      </w:pPr>
    </w:p>
    <w:p w:rsidR="004B1C34" w:rsidRPr="00480DB5" w:rsidRDefault="004B1C34" w:rsidP="004B1C34">
      <w:pPr>
        <w:pStyle w:val="a3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Белоусова Л. Е. Удивительные истории. – </w:t>
      </w:r>
      <w:r w:rsidRPr="00480DB5">
        <w:rPr>
          <w:rFonts w:ascii="Times New Roman" w:hAnsi="Times New Roman"/>
          <w:sz w:val="24"/>
          <w:szCs w:val="24"/>
        </w:rPr>
        <w:t>СПб: Детство-пресс, 2000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0DB5">
        <w:rPr>
          <w:rFonts w:ascii="Times New Roman" w:hAnsi="Times New Roman"/>
          <w:sz w:val="24"/>
          <w:szCs w:val="24"/>
        </w:rPr>
        <w:t>Венгер</w:t>
      </w:r>
      <w:proofErr w:type="spellEnd"/>
      <w:r w:rsidRPr="00480DB5">
        <w:rPr>
          <w:rFonts w:ascii="Times New Roman" w:hAnsi="Times New Roman"/>
          <w:sz w:val="24"/>
          <w:szCs w:val="24"/>
        </w:rPr>
        <w:t xml:space="preserve"> А. Л. Психологические рисуночные тесты. – М.: ВЛАДОС-ПРЕСС; 2003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0DB5">
        <w:rPr>
          <w:rFonts w:ascii="Times New Roman" w:hAnsi="Times New Roman"/>
          <w:sz w:val="24"/>
          <w:szCs w:val="24"/>
        </w:rPr>
        <w:t>Волков Б. С., Волкова Н. В. Детская психология в вопросах и ответах. – М.: ТЦ Сфера; 2004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0DB5">
        <w:rPr>
          <w:rFonts w:ascii="Times New Roman" w:hAnsi="Times New Roman"/>
          <w:sz w:val="24"/>
          <w:szCs w:val="24"/>
        </w:rPr>
        <w:t>Волков Б. С., Волкова Н. В. Подготовить ребенка к школе как? Советы психолога. – М.: Граф Пресс; 2002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0DB5">
        <w:rPr>
          <w:rFonts w:ascii="Times New Roman" w:hAnsi="Times New Roman"/>
          <w:sz w:val="24"/>
          <w:szCs w:val="24"/>
        </w:rPr>
        <w:t xml:space="preserve">Давай познакомимся! </w:t>
      </w:r>
      <w:proofErr w:type="spellStart"/>
      <w:r w:rsidRPr="00480DB5">
        <w:rPr>
          <w:rFonts w:ascii="Times New Roman" w:hAnsi="Times New Roman"/>
          <w:sz w:val="24"/>
          <w:szCs w:val="24"/>
        </w:rPr>
        <w:t>Тренинговое</w:t>
      </w:r>
      <w:proofErr w:type="spellEnd"/>
      <w:r w:rsidRPr="00480DB5">
        <w:rPr>
          <w:rFonts w:ascii="Times New Roman" w:hAnsi="Times New Roman"/>
          <w:sz w:val="24"/>
          <w:szCs w:val="24"/>
        </w:rPr>
        <w:t xml:space="preserve"> развитие и коррекция эмоционального мира дошкольников 4 – 6 лет: Пособие для практических работников детских садов./ Автор-составитель И. А. </w:t>
      </w:r>
      <w:proofErr w:type="spellStart"/>
      <w:r w:rsidRPr="00480DB5">
        <w:rPr>
          <w:rFonts w:ascii="Times New Roman" w:hAnsi="Times New Roman"/>
          <w:sz w:val="24"/>
          <w:szCs w:val="24"/>
        </w:rPr>
        <w:t>Пазухина</w:t>
      </w:r>
      <w:proofErr w:type="spellEnd"/>
      <w:r w:rsidRPr="00480DB5">
        <w:rPr>
          <w:rFonts w:ascii="Times New Roman" w:hAnsi="Times New Roman"/>
          <w:sz w:val="24"/>
          <w:szCs w:val="24"/>
        </w:rPr>
        <w:t>. – СПб: ДЕТСТВО-ПРЕСС; 2004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0DB5">
        <w:rPr>
          <w:rFonts w:ascii="Times New Roman" w:hAnsi="Times New Roman"/>
          <w:sz w:val="24"/>
          <w:szCs w:val="24"/>
        </w:rPr>
        <w:t>Демидова Т. Л. Скоро в школу. – СПб</w:t>
      </w:r>
      <w:proofErr w:type="gramStart"/>
      <w:r w:rsidRPr="00480DB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480DB5">
        <w:rPr>
          <w:rFonts w:ascii="Times New Roman" w:hAnsi="Times New Roman"/>
          <w:sz w:val="24"/>
          <w:szCs w:val="24"/>
        </w:rPr>
        <w:t>Изд-во РГПУ им. Герцена, 2010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0DB5">
        <w:rPr>
          <w:rFonts w:ascii="Times New Roman" w:hAnsi="Times New Roman"/>
          <w:sz w:val="24"/>
          <w:szCs w:val="24"/>
        </w:rPr>
        <w:t xml:space="preserve">Иванова Т. Б., </w:t>
      </w:r>
      <w:proofErr w:type="spellStart"/>
      <w:r w:rsidRPr="00480DB5">
        <w:rPr>
          <w:rFonts w:ascii="Times New Roman" w:hAnsi="Times New Roman"/>
          <w:sz w:val="24"/>
          <w:szCs w:val="24"/>
        </w:rPr>
        <w:t>Илюхина</w:t>
      </w:r>
      <w:proofErr w:type="spellEnd"/>
      <w:r w:rsidRPr="00480DB5">
        <w:rPr>
          <w:rFonts w:ascii="Times New Roman" w:hAnsi="Times New Roman"/>
          <w:sz w:val="24"/>
          <w:szCs w:val="24"/>
        </w:rPr>
        <w:t xml:space="preserve"> В. А., </w:t>
      </w:r>
      <w:proofErr w:type="spellStart"/>
      <w:r w:rsidRPr="00480DB5">
        <w:rPr>
          <w:rFonts w:ascii="Times New Roman" w:hAnsi="Times New Roman"/>
          <w:sz w:val="24"/>
          <w:szCs w:val="24"/>
        </w:rPr>
        <w:t>Кошулько</w:t>
      </w:r>
      <w:proofErr w:type="spellEnd"/>
      <w:r w:rsidRPr="00480DB5">
        <w:rPr>
          <w:rFonts w:ascii="Times New Roman" w:hAnsi="Times New Roman"/>
          <w:sz w:val="24"/>
          <w:szCs w:val="24"/>
        </w:rPr>
        <w:t xml:space="preserve"> М. А. Диагностика нарушений в развитии детей с ЗПР – СПб</w:t>
      </w:r>
      <w:proofErr w:type="gramStart"/>
      <w:r w:rsidRPr="00480DB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480DB5">
        <w:rPr>
          <w:rFonts w:ascii="Times New Roman" w:hAnsi="Times New Roman"/>
          <w:sz w:val="24"/>
          <w:szCs w:val="24"/>
        </w:rPr>
        <w:t>ООО «Издательство «Детство-пресс», 2011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0DB5">
        <w:rPr>
          <w:rFonts w:ascii="Times New Roman" w:hAnsi="Times New Roman"/>
          <w:sz w:val="24"/>
          <w:szCs w:val="24"/>
        </w:rPr>
        <w:t>Каменская В. Г., Зверева С. В. К школьной жизни готов! Диагностика и критерии готовности дошкольника к школьному обучению. – СПб: ДЕТСТВО-ПРЕСС; 2004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0DB5">
        <w:rPr>
          <w:rFonts w:ascii="Times New Roman" w:hAnsi="Times New Roman"/>
          <w:sz w:val="24"/>
          <w:szCs w:val="24"/>
        </w:rPr>
        <w:t>Колесникова О. Н. Дидактическое пособие «Куб».//Дошкольная педагогика/ 2013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0DB5">
        <w:rPr>
          <w:rFonts w:ascii="Times New Roman" w:hAnsi="Times New Roman"/>
          <w:sz w:val="24"/>
          <w:szCs w:val="24"/>
        </w:rPr>
        <w:t>Колос Г.Г. Сенсорная комната в дошкольном учреждении. – М.: АРКТИ, 2006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0DB5">
        <w:rPr>
          <w:rFonts w:ascii="Times New Roman" w:hAnsi="Times New Roman"/>
          <w:sz w:val="24"/>
          <w:szCs w:val="24"/>
        </w:rPr>
        <w:t>Кряжева</w:t>
      </w:r>
      <w:proofErr w:type="spellEnd"/>
      <w:r w:rsidRPr="00480DB5">
        <w:rPr>
          <w:rFonts w:ascii="Times New Roman" w:hAnsi="Times New Roman"/>
          <w:sz w:val="24"/>
          <w:szCs w:val="24"/>
        </w:rPr>
        <w:t xml:space="preserve"> Н. Л. Развитие эмоционального мира детей. – Ярославль: Академия развития; 1997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0DB5">
        <w:rPr>
          <w:rFonts w:ascii="Times New Roman" w:hAnsi="Times New Roman"/>
          <w:sz w:val="24"/>
          <w:szCs w:val="24"/>
        </w:rPr>
        <w:t>Лютова Е. К., Монина Г. Б. Тренинг эффективного взаимодействия с детьми. – СПб: Издательство «Речь»; 2007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0DB5">
        <w:rPr>
          <w:rFonts w:ascii="Times New Roman" w:hAnsi="Times New Roman"/>
          <w:sz w:val="24"/>
          <w:szCs w:val="24"/>
        </w:rPr>
        <w:t>Немов</w:t>
      </w:r>
      <w:proofErr w:type="spellEnd"/>
      <w:r w:rsidRPr="00480DB5">
        <w:rPr>
          <w:rFonts w:ascii="Times New Roman" w:hAnsi="Times New Roman"/>
          <w:sz w:val="24"/>
          <w:szCs w:val="24"/>
        </w:rPr>
        <w:t xml:space="preserve"> Р. С. Психология. – М.: </w:t>
      </w:r>
      <w:proofErr w:type="spellStart"/>
      <w:r w:rsidRPr="00480DB5">
        <w:rPr>
          <w:rFonts w:ascii="Times New Roman" w:hAnsi="Times New Roman"/>
          <w:sz w:val="24"/>
          <w:szCs w:val="24"/>
        </w:rPr>
        <w:t>Владос</w:t>
      </w:r>
      <w:proofErr w:type="spellEnd"/>
      <w:r w:rsidRPr="00480DB5">
        <w:rPr>
          <w:rFonts w:ascii="Times New Roman" w:hAnsi="Times New Roman"/>
          <w:sz w:val="24"/>
          <w:szCs w:val="24"/>
        </w:rPr>
        <w:t>; 2000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0DB5">
        <w:rPr>
          <w:rFonts w:ascii="Times New Roman" w:hAnsi="Times New Roman"/>
          <w:sz w:val="24"/>
          <w:szCs w:val="24"/>
        </w:rPr>
        <w:t xml:space="preserve">Осипова А. А., </w:t>
      </w:r>
      <w:proofErr w:type="spellStart"/>
      <w:r w:rsidRPr="00480DB5">
        <w:rPr>
          <w:rFonts w:ascii="Times New Roman" w:hAnsi="Times New Roman"/>
          <w:sz w:val="24"/>
          <w:szCs w:val="24"/>
        </w:rPr>
        <w:t>Малашинская</w:t>
      </w:r>
      <w:proofErr w:type="spellEnd"/>
      <w:r w:rsidRPr="00480DB5">
        <w:rPr>
          <w:rFonts w:ascii="Times New Roman" w:hAnsi="Times New Roman"/>
          <w:sz w:val="24"/>
          <w:szCs w:val="24"/>
        </w:rPr>
        <w:t xml:space="preserve"> Л. И. Диагностика и коррекция внимания: Программа для детей 5 – 9 лет. – М.: ТЦ Сфера; 2002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0DB5">
        <w:rPr>
          <w:rFonts w:ascii="Times New Roman" w:hAnsi="Times New Roman"/>
          <w:sz w:val="24"/>
          <w:szCs w:val="24"/>
        </w:rPr>
        <w:t>Панфилова М. А. Игротерапия общения: Тесты и коррекционные игры. Практическое пособие для психологов, педагогов и родителей. – М.: Издательство ГНОМ и Д; 2010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0DB5">
        <w:rPr>
          <w:rFonts w:ascii="Times New Roman" w:hAnsi="Times New Roman"/>
          <w:sz w:val="24"/>
          <w:szCs w:val="24"/>
        </w:rPr>
        <w:t>Психолог в детском дошкольном учреждении «Методические рекомендации к практической деятельности» - М.: 1996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0DB5">
        <w:rPr>
          <w:rFonts w:ascii="Times New Roman" w:hAnsi="Times New Roman"/>
          <w:sz w:val="24"/>
          <w:szCs w:val="24"/>
        </w:rPr>
        <w:t>Роньжина</w:t>
      </w:r>
      <w:proofErr w:type="spellEnd"/>
      <w:r w:rsidRPr="00480DB5">
        <w:rPr>
          <w:rFonts w:ascii="Times New Roman" w:hAnsi="Times New Roman"/>
          <w:sz w:val="24"/>
          <w:szCs w:val="24"/>
        </w:rPr>
        <w:t xml:space="preserve"> А. С. Занятия психолога с детьми 2 – 4 лет в период адаптации к дошкольному учреждению. – М.: Книголюб, 2003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0DB5">
        <w:rPr>
          <w:rFonts w:ascii="Times New Roman" w:hAnsi="Times New Roman"/>
          <w:sz w:val="24"/>
          <w:szCs w:val="24"/>
        </w:rPr>
        <w:t>Собчик</w:t>
      </w:r>
      <w:proofErr w:type="spellEnd"/>
      <w:r w:rsidRPr="00480DB5">
        <w:rPr>
          <w:rFonts w:ascii="Times New Roman" w:hAnsi="Times New Roman"/>
          <w:sz w:val="24"/>
          <w:szCs w:val="24"/>
        </w:rPr>
        <w:t xml:space="preserve"> Л. Н. МЦВ – метод цветовых выборов. Модифицированный </w:t>
      </w:r>
      <w:proofErr w:type="spellStart"/>
      <w:r w:rsidRPr="00480DB5">
        <w:rPr>
          <w:rFonts w:ascii="Times New Roman" w:hAnsi="Times New Roman"/>
          <w:sz w:val="24"/>
          <w:szCs w:val="24"/>
        </w:rPr>
        <w:t>восьмицветовой</w:t>
      </w:r>
      <w:proofErr w:type="spellEnd"/>
      <w:r w:rsidRPr="00480DB5">
        <w:rPr>
          <w:rFonts w:ascii="Times New Roman" w:hAnsi="Times New Roman"/>
          <w:sz w:val="24"/>
          <w:szCs w:val="24"/>
        </w:rPr>
        <w:t xml:space="preserve"> тест </w:t>
      </w:r>
      <w:proofErr w:type="spellStart"/>
      <w:r w:rsidRPr="00480DB5">
        <w:rPr>
          <w:rFonts w:ascii="Times New Roman" w:hAnsi="Times New Roman"/>
          <w:sz w:val="24"/>
          <w:szCs w:val="24"/>
        </w:rPr>
        <w:t>Люшера</w:t>
      </w:r>
      <w:proofErr w:type="spellEnd"/>
      <w:r w:rsidRPr="00480DB5">
        <w:rPr>
          <w:rFonts w:ascii="Times New Roman" w:hAnsi="Times New Roman"/>
          <w:sz w:val="24"/>
          <w:szCs w:val="24"/>
        </w:rPr>
        <w:t>. Практическое руководство. – СПб: Речь; 2001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0DB5">
        <w:rPr>
          <w:rFonts w:ascii="Times New Roman" w:hAnsi="Times New Roman"/>
          <w:sz w:val="24"/>
          <w:szCs w:val="24"/>
        </w:rPr>
        <w:t>Хухлаева</w:t>
      </w:r>
      <w:proofErr w:type="spellEnd"/>
      <w:r w:rsidRPr="00480DB5">
        <w:rPr>
          <w:rFonts w:ascii="Times New Roman" w:hAnsi="Times New Roman"/>
          <w:sz w:val="24"/>
          <w:szCs w:val="24"/>
        </w:rPr>
        <w:t xml:space="preserve"> О. В. Лесенка радости. – М.: Совершенство; 1998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0DB5">
        <w:rPr>
          <w:rFonts w:ascii="Times New Roman" w:hAnsi="Times New Roman"/>
          <w:sz w:val="24"/>
          <w:szCs w:val="24"/>
        </w:rPr>
        <w:t>Хухлаева</w:t>
      </w:r>
      <w:proofErr w:type="spellEnd"/>
      <w:r w:rsidRPr="00480DB5">
        <w:rPr>
          <w:rFonts w:ascii="Times New Roman" w:hAnsi="Times New Roman"/>
          <w:sz w:val="24"/>
          <w:szCs w:val="24"/>
        </w:rPr>
        <w:t xml:space="preserve"> О. В., </w:t>
      </w:r>
      <w:proofErr w:type="spellStart"/>
      <w:r w:rsidRPr="00480DB5">
        <w:rPr>
          <w:rFonts w:ascii="Times New Roman" w:hAnsi="Times New Roman"/>
          <w:sz w:val="24"/>
          <w:szCs w:val="24"/>
        </w:rPr>
        <w:t>Хухлаев</w:t>
      </w:r>
      <w:proofErr w:type="spellEnd"/>
      <w:r w:rsidRPr="00480DB5">
        <w:rPr>
          <w:rFonts w:ascii="Times New Roman" w:hAnsi="Times New Roman"/>
          <w:sz w:val="24"/>
          <w:szCs w:val="24"/>
        </w:rPr>
        <w:t xml:space="preserve"> О. Е., Первушина И. М. Маленькие игры в большое счастье. Как сохранить психическое здоровье дошкольника. – М.: Апрель Пресс, Изд-во </w:t>
      </w:r>
      <w:proofErr w:type="spellStart"/>
      <w:r w:rsidRPr="00480DB5">
        <w:rPr>
          <w:rFonts w:ascii="Times New Roman" w:hAnsi="Times New Roman"/>
          <w:sz w:val="24"/>
          <w:szCs w:val="24"/>
        </w:rPr>
        <w:t>ЭКСМО-Пресс</w:t>
      </w:r>
      <w:proofErr w:type="spellEnd"/>
      <w:r w:rsidRPr="00480DB5">
        <w:rPr>
          <w:rFonts w:ascii="Times New Roman" w:hAnsi="Times New Roman"/>
          <w:sz w:val="24"/>
          <w:szCs w:val="24"/>
        </w:rPr>
        <w:t>; 2001</w:t>
      </w:r>
    </w:p>
    <w:p w:rsidR="004B1C34" w:rsidRPr="00480DB5" w:rsidRDefault="004B1C34" w:rsidP="004B1C34">
      <w:pPr>
        <w:pStyle w:val="a3"/>
        <w:numPr>
          <w:ilvl w:val="0"/>
          <w:numId w:val="15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0DB5">
        <w:rPr>
          <w:rFonts w:ascii="Times New Roman" w:hAnsi="Times New Roman"/>
          <w:sz w:val="24"/>
          <w:szCs w:val="24"/>
        </w:rPr>
        <w:t>Шипицына Л. М. и др. Азбука общения. – СПб: Детство-пресс, 2000</w:t>
      </w:r>
    </w:p>
    <w:p w:rsidR="004B1C34" w:rsidRDefault="004B1C34" w:rsidP="004B1C34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0DB5">
        <w:rPr>
          <w:rFonts w:ascii="Times New Roman" w:hAnsi="Times New Roman"/>
          <w:sz w:val="24"/>
          <w:szCs w:val="24"/>
        </w:rPr>
        <w:t>Экспресс-диагностика готовности к школе: Практическое пособие для педагогов и школьных психологов. Издательство Генезис; 2002</w:t>
      </w:r>
    </w:p>
    <w:p w:rsidR="004B1C34" w:rsidRDefault="004B1C34" w:rsidP="004B1C34">
      <w:pPr>
        <w:pStyle w:val="a3"/>
        <w:tabs>
          <w:tab w:val="left" w:pos="426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4B1C34" w:rsidRPr="00480DB5" w:rsidRDefault="004B1C34" w:rsidP="004B1C34">
      <w:pPr>
        <w:pStyle w:val="a3"/>
        <w:tabs>
          <w:tab w:val="left" w:pos="426"/>
        </w:tabs>
        <w:spacing w:before="240" w:after="240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Детская литература:</w:t>
      </w:r>
    </w:p>
    <w:p w:rsidR="004B1C34" w:rsidRDefault="004B1C34" w:rsidP="004B1C34">
      <w:pPr>
        <w:pStyle w:val="a3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Александрова З. Н. Стихи. – М.: </w:t>
      </w:r>
      <w:proofErr w:type="spellStart"/>
      <w:r>
        <w:rPr>
          <w:rFonts w:ascii="Times New Roman" w:hAnsi="Times New Roman"/>
          <w:sz w:val="24"/>
          <w:szCs w:val="24"/>
        </w:rPr>
        <w:t>Эксмо</w:t>
      </w:r>
      <w:proofErr w:type="spellEnd"/>
      <w:r>
        <w:rPr>
          <w:rFonts w:ascii="Times New Roman" w:hAnsi="Times New Roman"/>
          <w:sz w:val="24"/>
          <w:szCs w:val="24"/>
        </w:rPr>
        <w:t>, 2007</w:t>
      </w:r>
    </w:p>
    <w:p w:rsidR="004B1C34" w:rsidRDefault="004B1C34" w:rsidP="004B1C34">
      <w:pPr>
        <w:pStyle w:val="a3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Зайцев Г. К., </w:t>
      </w:r>
      <w:proofErr w:type="spellStart"/>
      <w:r>
        <w:rPr>
          <w:rFonts w:ascii="Times New Roman" w:hAnsi="Times New Roman"/>
          <w:sz w:val="24"/>
          <w:szCs w:val="24"/>
        </w:rPr>
        <w:t>Насонкина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 А. Уроки </w:t>
      </w:r>
      <w:proofErr w:type="spellStart"/>
      <w:r>
        <w:rPr>
          <w:rFonts w:ascii="Times New Roman" w:hAnsi="Times New Roman"/>
          <w:sz w:val="24"/>
          <w:szCs w:val="24"/>
        </w:rPr>
        <w:t>Знайки</w:t>
      </w:r>
      <w:proofErr w:type="spellEnd"/>
      <w:r>
        <w:rPr>
          <w:rFonts w:ascii="Times New Roman" w:hAnsi="Times New Roman"/>
          <w:sz w:val="24"/>
          <w:szCs w:val="24"/>
        </w:rPr>
        <w:t>. Воспитай себя. – СПб</w:t>
      </w:r>
      <w:proofErr w:type="gramStart"/>
      <w:r>
        <w:rPr>
          <w:rFonts w:ascii="Times New Roman" w:hAnsi="Times New Roman"/>
          <w:sz w:val="24"/>
          <w:szCs w:val="24"/>
        </w:rPr>
        <w:t>.: «</w:t>
      </w:r>
      <w:proofErr w:type="gramEnd"/>
      <w:r>
        <w:rPr>
          <w:rFonts w:ascii="Times New Roman" w:hAnsi="Times New Roman"/>
          <w:sz w:val="24"/>
          <w:szCs w:val="24"/>
        </w:rPr>
        <w:t>Детство – пресс», 1999</w:t>
      </w:r>
    </w:p>
    <w:p w:rsidR="004B1C34" w:rsidRDefault="004B1C34" w:rsidP="004B1C34">
      <w:pPr>
        <w:pStyle w:val="a3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Николаева Е. И. Книга для размышления. Я в мире других.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Специальная литература; 2003</w:t>
      </w:r>
    </w:p>
    <w:p w:rsidR="004B1C34" w:rsidRDefault="004B1C34" w:rsidP="004B1C34">
      <w:pPr>
        <w:pStyle w:val="a3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Постанаева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Е.С. Упражнения для выявления и </w:t>
      </w:r>
      <w:proofErr w:type="gramStart"/>
      <w:r>
        <w:rPr>
          <w:rFonts w:ascii="Times New Roman" w:hAnsi="Times New Roman"/>
          <w:sz w:val="24"/>
          <w:szCs w:val="24"/>
        </w:rPr>
        <w:t>развития</w:t>
      </w:r>
      <w:proofErr w:type="gramEnd"/>
      <w:r>
        <w:rPr>
          <w:rFonts w:ascii="Times New Roman" w:hAnsi="Times New Roman"/>
          <w:sz w:val="24"/>
          <w:szCs w:val="24"/>
        </w:rPr>
        <w:t xml:space="preserve"> интеллектуальных </w:t>
      </w:r>
      <w:proofErr w:type="spellStart"/>
      <w:r>
        <w:rPr>
          <w:rFonts w:ascii="Times New Roman" w:hAnsi="Times New Roman"/>
          <w:sz w:val="24"/>
          <w:szCs w:val="24"/>
        </w:rPr>
        <w:t>спосбностей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 5-6 лет. Рабочая тетрадь. – СПб</w:t>
      </w:r>
      <w:proofErr w:type="gramStart"/>
      <w:r>
        <w:rPr>
          <w:rFonts w:ascii="Times New Roman" w:hAnsi="Times New Roman"/>
          <w:sz w:val="24"/>
          <w:szCs w:val="24"/>
        </w:rPr>
        <w:t>.: «</w:t>
      </w:r>
      <w:proofErr w:type="gramEnd"/>
      <w:r>
        <w:rPr>
          <w:rFonts w:ascii="Times New Roman" w:hAnsi="Times New Roman"/>
          <w:sz w:val="24"/>
          <w:szCs w:val="24"/>
        </w:rPr>
        <w:t>Детство – пресс», 2005</w:t>
      </w:r>
    </w:p>
    <w:p w:rsidR="004B1C34" w:rsidRDefault="004B1C34" w:rsidP="004B1C34">
      <w:pPr>
        <w:pStyle w:val="a3"/>
        <w:numPr>
          <w:ilvl w:val="0"/>
          <w:numId w:val="17"/>
        </w:num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Пушкин А. С. Сказки. – М.: Издательство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, 2002</w:t>
      </w:r>
    </w:p>
    <w:p w:rsidR="005766A8" w:rsidRDefault="004B1C34" w:rsidP="004F69F1">
      <w:pPr>
        <w:pStyle w:val="a3"/>
        <w:numPr>
          <w:ilvl w:val="0"/>
          <w:numId w:val="17"/>
        </w:numPr>
        <w:tabs>
          <w:tab w:val="left" w:pos="426"/>
        </w:tabs>
        <w:spacing w:before="240" w:line="240" w:lineRule="auto"/>
        <w:ind w:left="426" w:hanging="426"/>
        <w:jc w:val="both"/>
      </w:pPr>
      <w:r w:rsidRPr="004F69F1">
        <w:rPr>
          <w:rFonts w:ascii="Times New Roman" w:hAnsi="Times New Roman"/>
          <w:sz w:val="24"/>
          <w:szCs w:val="24"/>
        </w:rPr>
        <w:t xml:space="preserve">Развитие внимания малыша. – Составители </w:t>
      </w:r>
      <w:proofErr w:type="spellStart"/>
      <w:r w:rsidRPr="004F69F1">
        <w:rPr>
          <w:rFonts w:ascii="Times New Roman" w:hAnsi="Times New Roman"/>
          <w:sz w:val="24"/>
          <w:szCs w:val="24"/>
        </w:rPr>
        <w:t>Гаврина</w:t>
      </w:r>
      <w:proofErr w:type="spellEnd"/>
      <w:r w:rsidRPr="004F69F1">
        <w:rPr>
          <w:rFonts w:ascii="Times New Roman" w:hAnsi="Times New Roman"/>
          <w:sz w:val="24"/>
          <w:szCs w:val="24"/>
        </w:rPr>
        <w:t xml:space="preserve"> С. Е., </w:t>
      </w:r>
      <w:proofErr w:type="spellStart"/>
      <w:r w:rsidRPr="004F69F1">
        <w:rPr>
          <w:rFonts w:ascii="Times New Roman" w:hAnsi="Times New Roman"/>
          <w:sz w:val="24"/>
          <w:szCs w:val="24"/>
        </w:rPr>
        <w:t>Кутявина</w:t>
      </w:r>
      <w:proofErr w:type="spellEnd"/>
      <w:r w:rsidRPr="004F69F1">
        <w:rPr>
          <w:rFonts w:ascii="Times New Roman" w:hAnsi="Times New Roman"/>
          <w:sz w:val="24"/>
          <w:szCs w:val="24"/>
        </w:rPr>
        <w:t xml:space="preserve"> Н. Л., Топоркова И. Г., Щербина С. В. – Ярославль; 1997</w:t>
      </w:r>
    </w:p>
    <w:sectPr w:rsidR="005766A8" w:rsidSect="00C51080">
      <w:type w:val="continuous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041" w:rsidRDefault="00DF4041" w:rsidP="004B1C34">
      <w:pPr>
        <w:spacing w:line="240" w:lineRule="auto"/>
      </w:pPr>
      <w:r>
        <w:separator/>
      </w:r>
    </w:p>
  </w:endnote>
  <w:endnote w:type="continuationSeparator" w:id="0">
    <w:p w:rsidR="00DF4041" w:rsidRDefault="00DF4041" w:rsidP="004B1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617"/>
      <w:docPartObj>
        <w:docPartGallery w:val="Page Numbers (Bottom of Page)"/>
        <w:docPartUnique/>
      </w:docPartObj>
    </w:sdtPr>
    <w:sdtContent>
      <w:p w:rsidR="00C51080" w:rsidRDefault="00C51080">
        <w:pPr>
          <w:pStyle w:val="a6"/>
        </w:pPr>
        <w:fldSimple w:instr=" PAGE   \* MERGEFORMAT ">
          <w:r w:rsidR="004F69F1">
            <w:rPr>
              <w:noProof/>
            </w:rPr>
            <w:t>14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041" w:rsidRDefault="00DF4041" w:rsidP="004B1C34">
      <w:pPr>
        <w:spacing w:line="240" w:lineRule="auto"/>
      </w:pPr>
      <w:r>
        <w:separator/>
      </w:r>
    </w:p>
  </w:footnote>
  <w:footnote w:type="continuationSeparator" w:id="0">
    <w:p w:rsidR="00DF4041" w:rsidRDefault="00DF4041" w:rsidP="004B1C34">
      <w:pPr>
        <w:spacing w:line="240" w:lineRule="auto"/>
      </w:pPr>
      <w:r>
        <w:continuationSeparator/>
      </w:r>
    </w:p>
  </w:footnote>
  <w:footnote w:id="1">
    <w:p w:rsidR="00C51080" w:rsidRPr="009E1312" w:rsidRDefault="00C51080" w:rsidP="004B1C34">
      <w:pPr>
        <w:pStyle w:val="af0"/>
        <w:rPr>
          <w:rFonts w:ascii="Times New Roman" w:hAnsi="Times New Roman" w:cs="Times New Roman"/>
        </w:rPr>
      </w:pPr>
      <w:r w:rsidRPr="009E1312">
        <w:rPr>
          <w:rStyle w:val="af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Волков Б. С., Волкова Н. В. </w:t>
      </w:r>
      <w:r w:rsidRPr="00976D69">
        <w:rPr>
          <w:rFonts w:ascii="Times New Roman" w:hAnsi="Times New Roman" w:cs="Times New Roman"/>
        </w:rPr>
        <w:t>Подготовить ребенка к школе</w:t>
      </w:r>
      <w:r>
        <w:rPr>
          <w:rFonts w:ascii="Times New Roman" w:hAnsi="Times New Roman" w:cs="Times New Roman"/>
        </w:rPr>
        <w:t xml:space="preserve"> как</w:t>
      </w:r>
      <w:r w:rsidRPr="00976D6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C51080" w:rsidRPr="009E1312" w:rsidRDefault="00C51080" w:rsidP="004B1C34">
      <w:pPr>
        <w:pStyle w:val="af0"/>
        <w:rPr>
          <w:rFonts w:ascii="Times New Roman" w:hAnsi="Times New Roman" w:cs="Times New Roman"/>
        </w:rPr>
      </w:pPr>
      <w:r w:rsidRPr="009E1312">
        <w:rPr>
          <w:rStyle w:val="af2"/>
          <w:rFonts w:ascii="Times New Roman" w:hAnsi="Times New Roman" w:cs="Times New Roman"/>
        </w:rPr>
        <w:footnoteRef/>
      </w:r>
      <w:r w:rsidRPr="009E1312">
        <w:rPr>
          <w:rFonts w:ascii="Times New Roman" w:hAnsi="Times New Roman" w:cs="Times New Roman"/>
        </w:rPr>
        <w:t xml:space="preserve"> Верещагина Н. </w:t>
      </w:r>
      <w:proofErr w:type="gramStart"/>
      <w:r w:rsidRPr="009E1312">
        <w:rPr>
          <w:rFonts w:ascii="Times New Roman" w:hAnsi="Times New Roman" w:cs="Times New Roman"/>
        </w:rPr>
        <w:t>В.</w:t>
      </w:r>
      <w:proofErr w:type="gramEnd"/>
      <w:r w:rsidRPr="009E1312">
        <w:rPr>
          <w:rFonts w:ascii="Times New Roman" w:hAnsi="Times New Roman" w:cs="Times New Roman"/>
        </w:rPr>
        <w:t xml:space="preserve"> Если ребёнок отстаёт в развитии </w:t>
      </w:r>
    </w:p>
  </w:footnote>
  <w:footnote w:id="3">
    <w:p w:rsidR="00C51080" w:rsidRDefault="00C51080" w:rsidP="004B1C34">
      <w:pPr>
        <w:pStyle w:val="af0"/>
      </w:pPr>
      <w:r>
        <w:rPr>
          <w:rStyle w:val="af2"/>
        </w:rPr>
        <w:footnoteRef/>
      </w:r>
      <w:r>
        <w:t xml:space="preserve"> </w:t>
      </w:r>
      <w:r w:rsidRPr="00770614">
        <w:rPr>
          <w:rFonts w:ascii="Times New Roman" w:hAnsi="Times New Roman"/>
        </w:rPr>
        <w:t>Колос Г.Г. Сенсорная комната в дошкольном учреждении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80" w:rsidRPr="00497A88" w:rsidRDefault="00C51080" w:rsidP="00C51080">
    <w:pPr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ГБДОУ </w:t>
    </w:r>
    <w:r w:rsidRPr="00497A88">
      <w:rPr>
        <w:rFonts w:ascii="Times New Roman" w:hAnsi="Times New Roman" w:cs="Times New Roman"/>
        <w:sz w:val="20"/>
        <w:szCs w:val="20"/>
      </w:rPr>
      <w:t>№ 120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</w:t>
    </w:r>
    <w:r w:rsidRPr="00497A88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«Играю и расту счастливым»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542C"/>
    <w:multiLevelType w:val="hybridMultilevel"/>
    <w:tmpl w:val="BA9693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AE19BC"/>
    <w:multiLevelType w:val="hybridMultilevel"/>
    <w:tmpl w:val="DE2AB35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E82F72"/>
    <w:multiLevelType w:val="hybridMultilevel"/>
    <w:tmpl w:val="4622F798"/>
    <w:lvl w:ilvl="0" w:tplc="04190017">
      <w:start w:val="1"/>
      <w:numFmt w:val="lowerLetter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7991F00"/>
    <w:multiLevelType w:val="hybridMultilevel"/>
    <w:tmpl w:val="0CD8227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08363AEA"/>
    <w:multiLevelType w:val="hybridMultilevel"/>
    <w:tmpl w:val="D062DF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4726B"/>
    <w:multiLevelType w:val="hybridMultilevel"/>
    <w:tmpl w:val="8164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0595E"/>
    <w:multiLevelType w:val="hybridMultilevel"/>
    <w:tmpl w:val="8454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9395C"/>
    <w:multiLevelType w:val="hybridMultilevel"/>
    <w:tmpl w:val="5FE8B7B6"/>
    <w:lvl w:ilvl="0" w:tplc="04190017">
      <w:start w:val="1"/>
      <w:numFmt w:val="lowerLetter"/>
      <w:lvlText w:val="%1)"/>
      <w:lvlJc w:val="left"/>
      <w:pPr>
        <w:ind w:left="2218" w:hanging="360"/>
      </w:pPr>
    </w:lvl>
    <w:lvl w:ilvl="1" w:tplc="04190019" w:tentative="1">
      <w:start w:val="1"/>
      <w:numFmt w:val="lowerLetter"/>
      <w:lvlText w:val="%2."/>
      <w:lvlJc w:val="left"/>
      <w:pPr>
        <w:ind w:left="2938" w:hanging="360"/>
      </w:pPr>
    </w:lvl>
    <w:lvl w:ilvl="2" w:tplc="0419001B" w:tentative="1">
      <w:start w:val="1"/>
      <w:numFmt w:val="lowerRoman"/>
      <w:lvlText w:val="%3."/>
      <w:lvlJc w:val="right"/>
      <w:pPr>
        <w:ind w:left="3658" w:hanging="180"/>
      </w:pPr>
    </w:lvl>
    <w:lvl w:ilvl="3" w:tplc="0419000F" w:tentative="1">
      <w:start w:val="1"/>
      <w:numFmt w:val="decimal"/>
      <w:lvlText w:val="%4."/>
      <w:lvlJc w:val="left"/>
      <w:pPr>
        <w:ind w:left="4378" w:hanging="360"/>
      </w:pPr>
    </w:lvl>
    <w:lvl w:ilvl="4" w:tplc="04190019" w:tentative="1">
      <w:start w:val="1"/>
      <w:numFmt w:val="lowerLetter"/>
      <w:lvlText w:val="%5."/>
      <w:lvlJc w:val="left"/>
      <w:pPr>
        <w:ind w:left="5098" w:hanging="360"/>
      </w:pPr>
    </w:lvl>
    <w:lvl w:ilvl="5" w:tplc="0419001B" w:tentative="1">
      <w:start w:val="1"/>
      <w:numFmt w:val="lowerRoman"/>
      <w:lvlText w:val="%6."/>
      <w:lvlJc w:val="right"/>
      <w:pPr>
        <w:ind w:left="5818" w:hanging="180"/>
      </w:pPr>
    </w:lvl>
    <w:lvl w:ilvl="6" w:tplc="0419000F" w:tentative="1">
      <w:start w:val="1"/>
      <w:numFmt w:val="decimal"/>
      <w:lvlText w:val="%7."/>
      <w:lvlJc w:val="left"/>
      <w:pPr>
        <w:ind w:left="6538" w:hanging="360"/>
      </w:pPr>
    </w:lvl>
    <w:lvl w:ilvl="7" w:tplc="04190019" w:tentative="1">
      <w:start w:val="1"/>
      <w:numFmt w:val="lowerLetter"/>
      <w:lvlText w:val="%8."/>
      <w:lvlJc w:val="left"/>
      <w:pPr>
        <w:ind w:left="7258" w:hanging="360"/>
      </w:pPr>
    </w:lvl>
    <w:lvl w:ilvl="8" w:tplc="0419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8">
    <w:nsid w:val="1C070035"/>
    <w:multiLevelType w:val="hybridMultilevel"/>
    <w:tmpl w:val="4D2E375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E2537BB"/>
    <w:multiLevelType w:val="hybridMultilevel"/>
    <w:tmpl w:val="5DBEC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61578"/>
    <w:multiLevelType w:val="hybridMultilevel"/>
    <w:tmpl w:val="A02E8F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5E26107"/>
    <w:multiLevelType w:val="hybridMultilevel"/>
    <w:tmpl w:val="C0A04F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AB684D"/>
    <w:multiLevelType w:val="hybridMultilevel"/>
    <w:tmpl w:val="124C396A"/>
    <w:lvl w:ilvl="0" w:tplc="1F3C9A5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D0527"/>
    <w:multiLevelType w:val="hybridMultilevel"/>
    <w:tmpl w:val="B9EAB5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FBC275A"/>
    <w:multiLevelType w:val="hybridMultilevel"/>
    <w:tmpl w:val="E6FE328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4A87A4A"/>
    <w:multiLevelType w:val="hybridMultilevel"/>
    <w:tmpl w:val="87041A2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0E61BFE"/>
    <w:multiLevelType w:val="hybridMultilevel"/>
    <w:tmpl w:val="2A625666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>
    <w:nsid w:val="6FA26135"/>
    <w:multiLevelType w:val="hybridMultilevel"/>
    <w:tmpl w:val="0C383A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6"/>
  </w:num>
  <w:num w:numId="5">
    <w:abstractNumId w:val="12"/>
  </w:num>
  <w:num w:numId="6">
    <w:abstractNumId w:val="2"/>
  </w:num>
  <w:num w:numId="7">
    <w:abstractNumId w:val="11"/>
  </w:num>
  <w:num w:numId="8">
    <w:abstractNumId w:val="15"/>
  </w:num>
  <w:num w:numId="9">
    <w:abstractNumId w:val="1"/>
  </w:num>
  <w:num w:numId="10">
    <w:abstractNumId w:val="7"/>
  </w:num>
  <w:num w:numId="11">
    <w:abstractNumId w:val="8"/>
  </w:num>
  <w:num w:numId="12">
    <w:abstractNumId w:val="17"/>
  </w:num>
  <w:num w:numId="13">
    <w:abstractNumId w:val="4"/>
  </w:num>
  <w:num w:numId="14">
    <w:abstractNumId w:val="14"/>
  </w:num>
  <w:num w:numId="15">
    <w:abstractNumId w:val="9"/>
  </w:num>
  <w:num w:numId="16">
    <w:abstractNumId w:val="5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C34"/>
    <w:rsid w:val="004B1C34"/>
    <w:rsid w:val="004F69F1"/>
    <w:rsid w:val="005766A8"/>
    <w:rsid w:val="00587893"/>
    <w:rsid w:val="005B5499"/>
    <w:rsid w:val="00756D77"/>
    <w:rsid w:val="00C51080"/>
    <w:rsid w:val="00DF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34"/>
    <w:pPr>
      <w:spacing w:after="0" w:line="240" w:lineRule="atLeast"/>
    </w:pPr>
  </w:style>
  <w:style w:type="paragraph" w:styleId="1">
    <w:name w:val="heading 1"/>
    <w:basedOn w:val="a"/>
    <w:next w:val="a"/>
    <w:link w:val="10"/>
    <w:qFormat/>
    <w:rsid w:val="004B1C34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1C34"/>
    <w:pPr>
      <w:keepNext/>
      <w:jc w:val="center"/>
      <w:outlineLvl w:val="1"/>
    </w:pPr>
    <w:rPr>
      <w:rFonts w:ascii="Calibri" w:eastAsia="Calibri" w:hAnsi="Calibri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C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1C34"/>
    <w:rPr>
      <w:rFonts w:ascii="Calibri" w:eastAsia="Calibri" w:hAnsi="Calibri" w:cs="Times New Roman"/>
      <w:b/>
      <w:bCs/>
      <w:sz w:val="28"/>
    </w:rPr>
  </w:style>
  <w:style w:type="paragraph" w:styleId="a3">
    <w:name w:val="List Paragraph"/>
    <w:basedOn w:val="a"/>
    <w:uiPriority w:val="34"/>
    <w:qFormat/>
    <w:rsid w:val="004B1C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1C3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C34"/>
  </w:style>
  <w:style w:type="paragraph" w:styleId="a6">
    <w:name w:val="footer"/>
    <w:basedOn w:val="a"/>
    <w:link w:val="a7"/>
    <w:uiPriority w:val="99"/>
    <w:unhideWhenUsed/>
    <w:rsid w:val="004B1C3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C34"/>
  </w:style>
  <w:style w:type="character" w:customStyle="1" w:styleId="a8">
    <w:name w:val="Текст выноски Знак"/>
    <w:basedOn w:val="a0"/>
    <w:link w:val="a9"/>
    <w:uiPriority w:val="99"/>
    <w:semiHidden/>
    <w:rsid w:val="004B1C3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B1C3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4B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B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4B1C34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B1C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4B1C34"/>
  </w:style>
  <w:style w:type="paragraph" w:styleId="ab">
    <w:name w:val="Body Text Indent"/>
    <w:basedOn w:val="a"/>
    <w:link w:val="aa"/>
    <w:uiPriority w:val="99"/>
    <w:semiHidden/>
    <w:unhideWhenUsed/>
    <w:rsid w:val="004B1C34"/>
    <w:pPr>
      <w:spacing w:after="120"/>
      <w:ind w:left="283"/>
    </w:pPr>
  </w:style>
  <w:style w:type="paragraph" w:styleId="ac">
    <w:name w:val="Body Text"/>
    <w:basedOn w:val="a"/>
    <w:link w:val="ad"/>
    <w:uiPriority w:val="99"/>
    <w:semiHidden/>
    <w:unhideWhenUsed/>
    <w:rsid w:val="004B1C3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B1C34"/>
  </w:style>
  <w:style w:type="character" w:customStyle="1" w:styleId="ae">
    <w:name w:val="Текст концевой сноски Знак"/>
    <w:basedOn w:val="a0"/>
    <w:link w:val="af"/>
    <w:uiPriority w:val="99"/>
    <w:semiHidden/>
    <w:rsid w:val="004B1C34"/>
    <w:rPr>
      <w:sz w:val="20"/>
      <w:szCs w:val="20"/>
    </w:rPr>
  </w:style>
  <w:style w:type="paragraph" w:styleId="af">
    <w:name w:val="endnote text"/>
    <w:basedOn w:val="a"/>
    <w:link w:val="ae"/>
    <w:uiPriority w:val="99"/>
    <w:semiHidden/>
    <w:unhideWhenUsed/>
    <w:rsid w:val="004B1C34"/>
    <w:pPr>
      <w:spacing w:line="240" w:lineRule="auto"/>
    </w:pPr>
    <w:rPr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4B1C34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B1C3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B1C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5922</Words>
  <Characters>33762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2013-12-16T14:50:00Z</dcterms:created>
  <dcterms:modified xsi:type="dcterms:W3CDTF">2013-12-16T15:13:00Z</dcterms:modified>
</cp:coreProperties>
</file>