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46" w:rsidRPr="00074D46" w:rsidRDefault="00074D46" w:rsidP="00074D46">
      <w:pPr>
        <w:spacing w:before="100" w:beforeAutospacing="1" w:after="100" w:afterAutospacing="1" w:line="240" w:lineRule="auto"/>
        <w:rPr>
          <w:rFonts w:ascii="Times New Roman" w:eastAsia="Times New Roman" w:hAnsi="Times New Roman" w:cs="Times New Roman"/>
          <w:color w:val="000000"/>
          <w:lang w:eastAsia="ru-RU"/>
        </w:rPr>
      </w:pPr>
      <w:r w:rsidRPr="00074D46">
        <w:rPr>
          <w:rFonts w:ascii="Times New Roman" w:eastAsia="Times New Roman" w:hAnsi="Times New Roman" w:cs="Times New Roman"/>
          <w:b/>
          <w:bCs/>
          <w:color w:val="000000"/>
          <w:sz w:val="29"/>
          <w:szCs w:val="29"/>
          <w:lang w:eastAsia="ru-RU"/>
        </w:rPr>
        <w:t>Хорошие манеры для хорошей жизни</w:t>
      </w:r>
      <w:r w:rsidRPr="00074D46">
        <w:rPr>
          <w:rFonts w:ascii="Times New Roman" w:eastAsia="Times New Roman" w:hAnsi="Times New Roman" w:cs="Times New Roman"/>
          <w:color w:val="000000"/>
          <w:lang w:eastAsia="ru-RU"/>
        </w:rPr>
        <w:t xml:space="preserve"> </w:t>
      </w:r>
    </w:p>
    <w:tbl>
      <w:tblPr>
        <w:tblW w:w="0" w:type="auto"/>
        <w:tblCellSpacing w:w="0" w:type="dxa"/>
        <w:tblCellMar>
          <w:left w:w="0" w:type="dxa"/>
          <w:right w:w="0" w:type="dxa"/>
        </w:tblCellMar>
        <w:tblLook w:val="04A0"/>
      </w:tblPr>
      <w:tblGrid>
        <w:gridCol w:w="9355"/>
      </w:tblGrid>
      <w:tr w:rsidR="00074D46" w:rsidRPr="00074D46">
        <w:trPr>
          <w:tblCellSpacing w:w="0" w:type="dxa"/>
        </w:trPr>
        <w:tc>
          <w:tcPr>
            <w:tcW w:w="0" w:type="auto"/>
            <w:vAlign w:val="center"/>
            <w:hideMark/>
          </w:tcPr>
          <w:p w:rsidR="00074D46" w:rsidRPr="00074D46" w:rsidRDefault="00074D46" w:rsidP="00074D46">
            <w:pPr>
              <w:spacing w:before="100" w:beforeAutospacing="1" w:after="240" w:line="240" w:lineRule="auto"/>
              <w:rPr>
                <w:rFonts w:ascii="Times New Roman" w:eastAsia="Times New Roman" w:hAnsi="Times New Roman" w:cs="Times New Roman"/>
                <w:color w:val="000000"/>
                <w:lang w:eastAsia="ru-RU"/>
              </w:rPr>
            </w:pPr>
            <w:r w:rsidRPr="00074D46">
              <w:rPr>
                <w:rFonts w:ascii="Times New Roman" w:eastAsia="Times New Roman" w:hAnsi="Times New Roman" w:cs="Times New Roman"/>
                <w:b/>
                <w:bCs/>
                <w:color w:val="000000"/>
                <w:lang w:eastAsia="ru-RU"/>
              </w:rPr>
              <w:t>«Пожалуй, ничто не приобретается с таким трудом и ничто столь не важно, как хорошие манеры…»</w:t>
            </w:r>
            <w:r w:rsidRPr="00074D46">
              <w:rPr>
                <w:rFonts w:ascii="Times New Roman" w:eastAsia="Times New Roman" w:hAnsi="Times New Roman" w:cs="Times New Roman"/>
                <w:color w:val="000000"/>
                <w:lang w:eastAsia="ru-RU"/>
              </w:rPr>
              <w:t xml:space="preserve">.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i/>
                <w:iCs/>
                <w:color w:val="000000"/>
                <w:lang w:eastAsia="ru-RU"/>
              </w:rPr>
              <w:t xml:space="preserve">Лорд Честерфилд «Письма к сыну». </w:t>
            </w:r>
          </w:p>
          <w:tbl>
            <w:tblPr>
              <w:tblpPr w:leftFromText="45" w:rightFromText="45" w:vertAnchor="text" w:tblpXSpec="right" w:tblpYSpec="center"/>
              <w:tblW w:w="0" w:type="auto"/>
              <w:tblCellSpacing w:w="0" w:type="dxa"/>
              <w:tblCellMar>
                <w:left w:w="0" w:type="dxa"/>
                <w:right w:w="0" w:type="dxa"/>
              </w:tblCellMar>
              <w:tblLook w:val="04A0"/>
            </w:tblPr>
            <w:tblGrid>
              <w:gridCol w:w="3030"/>
            </w:tblGrid>
            <w:tr w:rsidR="00074D46" w:rsidRPr="00074D46">
              <w:trPr>
                <w:tblCellSpacing w:w="0" w:type="dxa"/>
              </w:trPr>
              <w:tc>
                <w:tcPr>
                  <w:tcW w:w="0" w:type="auto"/>
                  <w:vAlign w:val="center"/>
                  <w:hideMark/>
                </w:tcPr>
                <w:p w:rsidR="00074D46" w:rsidRPr="00074D46" w:rsidRDefault="00074D46" w:rsidP="00074D4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902460" cy="2543810"/>
                        <wp:effectExtent l="19050" t="0" r="2540" b="0"/>
                        <wp:docPr id="1" name="Рисунок 1" descr="http://www.fakttv.ru/images/family/all/125ad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kttv.ru/images/family/all/125add01.jpg"/>
                                <pic:cNvPicPr>
                                  <a:picLocks noChangeAspect="1" noChangeArrowheads="1"/>
                                </pic:cNvPicPr>
                              </pic:nvPicPr>
                              <pic:blipFill>
                                <a:blip r:embed="rId4"/>
                                <a:srcRect/>
                                <a:stretch>
                                  <a:fillRect/>
                                </a:stretch>
                              </pic:blipFill>
                              <pic:spPr bwMode="auto">
                                <a:xfrm>
                                  <a:off x="0" y="0"/>
                                  <a:ext cx="1902460" cy="2543810"/>
                                </a:xfrm>
                                <a:prstGeom prst="rect">
                                  <a:avLst/>
                                </a:prstGeom>
                                <a:noFill/>
                                <a:ln w="9525">
                                  <a:noFill/>
                                  <a:miter lim="800000"/>
                                  <a:headEnd/>
                                  <a:tailEnd/>
                                </a:ln>
                              </pic:spPr>
                            </pic:pic>
                          </a:graphicData>
                        </a:graphic>
                      </wp:inline>
                    </w:drawing>
                  </w:r>
                </w:p>
              </w:tc>
            </w:tr>
          </w:tbl>
          <w:p w:rsidR="00074D46" w:rsidRPr="00074D46" w:rsidRDefault="00074D46" w:rsidP="00074D46">
            <w:pPr>
              <w:spacing w:after="0" w:line="240" w:lineRule="auto"/>
              <w:rPr>
                <w:rFonts w:ascii="Times New Roman" w:eastAsia="Times New Roman" w:hAnsi="Times New Roman" w:cs="Times New Roman"/>
                <w:color w:val="000000"/>
                <w:lang w:eastAsia="ru-RU"/>
              </w:rPr>
            </w:pPr>
            <w:r w:rsidRPr="00074D46">
              <w:rPr>
                <w:rFonts w:ascii="Times New Roman" w:eastAsia="Times New Roman" w:hAnsi="Times New Roman" w:cs="Times New Roman"/>
                <w:color w:val="000000"/>
                <w:lang w:eastAsia="ru-RU"/>
              </w:rPr>
              <w:t xml:space="preserve">Привить ребёнку хорошие манеры стремились представители аристократии, которые рассчитывали ввести своего воспитанника в хорошее общество. Признаками аристократического воспитания была особая манера поведения, внешний лоск и, конечно, благородство поступков. А стремятся ли сейчас родители воспитывать детей в стиле BON TON, и как это происходит?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br/>
              <w:t xml:space="preserve">Современное общество стало неоднородным: расслоение людей по уровню материальной обеспеченности, повлекло за собой разные взгляды на воспитание детей. Если раньше каждый ребёнок обязательно воспитывался в детском саду, то сейчас дети могут воспитываться дома няней или посещать разовые занятия в развивающих детских центрах.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br/>
              <w:t xml:space="preserve">Высокий уровень жизни позволяет родителям заводить личного педагога, так называемого гувернёра, который решает все воспитательные задачи: от соблюдения режима, ухода за ребёнком, до развития его способностей. Но кто бы не занимался воспитанием ребёнка, мама, детский сад или гувернантка, без привития хороших манер не воспитать успешного человека. Тем более с хорошими манерами не рождаются, их приобретают в детские годы под влиянием взрослых и окружающей среды. При чём, если ребёнок ходит в детский сад, то окружающая среда будет играть определяющую роль. Когда же ребёнок воспитывается в семье, то семейный уклад будет формировать основы хорошего поведения. Хотя влияние средств массовой информации не избежать и дома. Если герой любимого сериала вашего ребёнка кладёт ноги на стол и сморкается, зажав ноздрю пальцем, то при случае, малыш сделает то же самое. А если подобные «вольности» позволяют себе члены семьи?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br/>
              <w:t xml:space="preserve">Родительский дом оказывает огромное влияние на установки в поведении и формирование системы ценностей ребёнка. Мы, взрослые, являемся для ребёнка образцом, как в речевом поведении, так и в поступках. Как часто можно услышать фразу: «Да он разговаривает точь-в-точь как его отец!» или «У неё походка как у мамы!». Дети наблюдают за нами: как мы ходим, держим осанку, жестикулируем, смеёмся, разговариваем. Наши контакты с людьми в разных ситуациях (поликлиника, кинотеатр, магазин и т.д.) так же замечаются детьми. И если в родительском поведении присутствует недовольство, придирчивость и даже грубость, то говорить с ребёнком о вежливости пустая трата времени, а по большому счёту лицемерие.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br/>
              <w:t xml:space="preserve">Иногда мы умеем вести себя безукоризненно – на каком-нибудь официальном приёме, обеде, в гостях, - но, надевая домашние туфли, мы расслабляемся, и, согласитесь, отбрасываем все наши изысканные манеры в сторону. А как раз дома нам нужно быть примером для наших детей. Ведь именно в семье, где дети чувствуют себя так же, как и мы, - непринуждённо, свободно, - мы нередко требуем от них вежливости. Но дети не понимают, почему в доме должно что-то измениться с приходом гостей.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br/>
              <w:t xml:space="preserve">Как же, спросите Вы, представить себе воспитанных детей и родителей: живут по заранее написанным законам и никогда не отступают от них, ходят чинно по улицам, раскланиваясь со встречными, ежеминутно говорят «простите, пожалуйста, будьте добры» и носят в кармане сборник советов по этикету? Не совсем так. Наша жизнь гораздо разнообразнее и сложнее, чем мы можем себе представить и описать в каких угодно руководствах. Нельзя придумать правила поведения на все случаи жизни, тем более ребёнку не под силу запомнить великое множество этих правил.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br/>
              <w:t xml:space="preserve">Но если ребёнок будет понимать сущность правильного поведения, то он найдёт способ, как </w:t>
            </w:r>
            <w:r w:rsidRPr="00074D46">
              <w:rPr>
                <w:rFonts w:ascii="Times New Roman" w:eastAsia="Times New Roman" w:hAnsi="Times New Roman" w:cs="Times New Roman"/>
                <w:color w:val="000000"/>
                <w:lang w:eastAsia="ru-RU"/>
              </w:rPr>
              <w:lastRenderedPageBreak/>
              <w:t xml:space="preserve">поступить в той или иной ситуации. А сущность здесь проста - уважение, внимание, чуткость к тем, кто с тобой рядом. Первая мысль не о себе, а о ближнем. Настоящая воспитанность не заключается в знании только того, кто первый должен поздороваться, или пройти в дверях. Она состоит в существе отношений человека к этим встреченным им на улице знакомым и не знакомым людям. Если Вы относитесь к людям чистосердечно и открыто, не считая их хуже себя, не срываете на них своего плохого настроения, то этим Вы укрепляете их чувство собственного достоинства и проявляете к ним своё уважение.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br/>
              <w:t xml:space="preserve">Многие из нас не вникают в суть правил этикета, считают их сложными и надуманными. Тогда как в них есть разумный смысл, удобство и даже экономия. Ну, например, за столом не принято тянуться со своей вилкой к общему блюду. Есть риск попасть рукавом в соус или салат, а так же еда может соскочить с вилки и попасть в тот же соусник. Лучше попросить, что бы Вам передали блюдо. Если Вы объясните смысл этого правила ребёнку и будете сами его придерживаться, то ребёнок без труда его усвоит. Если Вы воспитываете девочку, то можно сказать: «Настоящие принцессы не утруждают себя даже за столом, а позволяют поухаживать за собой присутствующим мужчинам. Давай будем такими принцессами!». А мальчиков можно попросить: «Поухаживай за мамой как настоящий мужчина, передай, пожалуйста, салат».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br/>
              <w:t xml:space="preserve">Хорошие манеры прививаются в повседневной жизни, как бы случайно, незаметно, не спеша и терпеливо. Научить ребёнка «слушаться», т.е. подчиняться разумной жизненной дисциплине, можно лишь тогда, когда он осознает необходимость правила. Например, если ребёнок перебивает Вас в разговоре, то недостаточно сказать грозно: «Не мешай мне разговаривать! Это не культурно». Лучше объяснить ему, как это мешает говорящему человеку, а также научить его вежливо прерывать разговор, если дело срочное. Не страшно, что Вам придётся повторить это много раз, как старой пластинке. Ведь это Ваш ребёнок, и только Вы можете помочь ему справляться со своим, пока ещё не совсем «манерным» поведением!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br/>
              <w:t xml:space="preserve">А теперь несколько практических советов по воспитанию у детей хороших манер.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b/>
                <w:bCs/>
                <w:color w:val="000000"/>
                <w:lang w:eastAsia="ru-RU"/>
              </w:rPr>
              <w:t>СОВЕТ №1.</w:t>
            </w:r>
            <w:r w:rsidRPr="00074D46">
              <w:rPr>
                <w:rFonts w:ascii="Times New Roman" w:eastAsia="Times New Roman" w:hAnsi="Times New Roman" w:cs="Times New Roman"/>
                <w:color w:val="000000"/>
                <w:lang w:eastAsia="ru-RU"/>
              </w:rPr>
              <w:t xml:space="preserve"> </w:t>
            </w:r>
            <w:r w:rsidRPr="00074D46">
              <w:rPr>
                <w:rFonts w:ascii="Times New Roman" w:eastAsia="Times New Roman" w:hAnsi="Times New Roman" w:cs="Times New Roman"/>
                <w:color w:val="000000"/>
                <w:lang w:eastAsia="ru-RU"/>
              </w:rPr>
              <w:br/>
              <w:t xml:space="preserve">Ребёнок должен «созреть» для освоения правил вежливости: не ранее 3-х лет. До этого возраста непосредственность ребёнка ещё очень велика, а общественные интересы слишком малы, чтобы у него появился хоть какой-нибудь стимул усвоить нормы поведения. Можно, конечно, заняться «муштрой» поведения, но это может вызвать глубокий протест и неприязнь к общению, в котором столько непонятных условностей. После 3-х лет, когда у ребёнка появляется интерес к сверстникам и окружающему миру, для него будет важно соблюдать правила хорошего тона: поделиться игрушкой, соблюсти очерёдность в игре, поблагодарить за угощение и т. д.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b/>
                <w:bCs/>
                <w:color w:val="000000"/>
                <w:lang w:eastAsia="ru-RU"/>
              </w:rPr>
              <w:t>СОВЕТ№2.</w:t>
            </w:r>
            <w:r w:rsidRPr="00074D46">
              <w:rPr>
                <w:rFonts w:ascii="Times New Roman" w:eastAsia="Times New Roman" w:hAnsi="Times New Roman" w:cs="Times New Roman"/>
                <w:color w:val="000000"/>
                <w:lang w:eastAsia="ru-RU"/>
              </w:rPr>
              <w:t xml:space="preserve"> </w:t>
            </w:r>
            <w:r w:rsidRPr="00074D46">
              <w:rPr>
                <w:rFonts w:ascii="Times New Roman" w:eastAsia="Times New Roman" w:hAnsi="Times New Roman" w:cs="Times New Roman"/>
                <w:color w:val="000000"/>
                <w:lang w:eastAsia="ru-RU"/>
              </w:rPr>
              <w:br/>
              <w:t xml:space="preserve">Родитель или педагог, прививающий хорошие манеры, должен сам им безукоризненно следовать. Если Вы будете допускать отступления от норм, то ребёнок в конце концов запутается между правильным и неправильным образцом вашего поведения.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b/>
                <w:bCs/>
                <w:color w:val="000000"/>
                <w:lang w:eastAsia="ru-RU"/>
              </w:rPr>
              <w:t>СОВЕТ№3.</w:t>
            </w:r>
            <w:r w:rsidRPr="00074D46">
              <w:rPr>
                <w:rFonts w:ascii="Times New Roman" w:eastAsia="Times New Roman" w:hAnsi="Times New Roman" w:cs="Times New Roman"/>
                <w:color w:val="000000"/>
                <w:lang w:eastAsia="ru-RU"/>
              </w:rPr>
              <w:t xml:space="preserve"> </w:t>
            </w:r>
            <w:r w:rsidRPr="00074D46">
              <w:rPr>
                <w:rFonts w:ascii="Times New Roman" w:eastAsia="Times New Roman" w:hAnsi="Times New Roman" w:cs="Times New Roman"/>
                <w:color w:val="000000"/>
                <w:lang w:eastAsia="ru-RU"/>
              </w:rPr>
              <w:br/>
              <w:t xml:space="preserve">Оформляйте Ваши методы воспитания в игровую форму. Если ребёнок собрался на день рождения, разыграйте с ним поздравление: «Давай я буду именинник, который ждёт гостей с подарками, а ты – гость. Ты приходишь и говоришь: «Привет, Саша, поздравляю с Днём рождения! Это тебе от меня». А Саша тебе обязательно скажет: «Спасибо, мне очень нравится!». А ты ответишь: «Пожалуйста».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b/>
                <w:bCs/>
                <w:color w:val="000000"/>
                <w:lang w:eastAsia="ru-RU"/>
              </w:rPr>
              <w:t>СОВЕТ№4.</w:t>
            </w:r>
            <w:r w:rsidRPr="00074D46">
              <w:rPr>
                <w:rFonts w:ascii="Times New Roman" w:eastAsia="Times New Roman" w:hAnsi="Times New Roman" w:cs="Times New Roman"/>
                <w:color w:val="000000"/>
                <w:lang w:eastAsia="ru-RU"/>
              </w:rPr>
              <w:t xml:space="preserve"> </w:t>
            </w:r>
            <w:r w:rsidRPr="00074D46">
              <w:rPr>
                <w:rFonts w:ascii="Times New Roman" w:eastAsia="Times New Roman" w:hAnsi="Times New Roman" w:cs="Times New Roman"/>
                <w:color w:val="000000"/>
                <w:lang w:eastAsia="ru-RU"/>
              </w:rPr>
              <w:br/>
              <w:t xml:space="preserve">Вовлекайте своего малыша в Вашу «светско-общественную» жизнь: походы в театр, кафе, концерт и просто в гости. Такие выходы научат малыша спокойно реагировать на публику, уверенно держаться и даже делать попытки общаться с окружающими. Если Вы будете рассказывать ему о Ваших знакомых (об их семье, профессии и др.), то и он будет чувствовать себя их знакомым.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b/>
                <w:bCs/>
                <w:color w:val="000000"/>
                <w:lang w:eastAsia="ru-RU"/>
              </w:rPr>
              <w:t>СОВЕТ№5.</w:t>
            </w:r>
            <w:r w:rsidRPr="00074D46">
              <w:rPr>
                <w:rFonts w:ascii="Times New Roman" w:eastAsia="Times New Roman" w:hAnsi="Times New Roman" w:cs="Times New Roman"/>
                <w:color w:val="000000"/>
                <w:lang w:eastAsia="ru-RU"/>
              </w:rPr>
              <w:t xml:space="preserve">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lastRenderedPageBreak/>
              <w:t xml:space="preserve">Если Ваш ребёнок забывает произносить «вежливые слова», не заставляйте его, особенно публично, произносить их. Сделайте это за ребёнка. Развивайте и поддерживайте хорошие отношения со своими детьми, на основе которых обязательно сформируются хорошие манеры. Если он будет уважать Вас, то не станет грубить. И даже если у ребёнка случаются срывы, и он становится чудовищно невоспитанным, то это не повод для отчаяния. Оставайтесь тверды, не опускайтесь до уровня малыша, а поднимайте его до своего.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br/>
              <w:t xml:space="preserve">Людмила Малахова, педагог. </w:t>
            </w:r>
            <w:r w:rsidRPr="00074D46">
              <w:rPr>
                <w:rFonts w:ascii="Times New Roman" w:eastAsia="Times New Roman" w:hAnsi="Times New Roman" w:cs="Times New Roman"/>
                <w:color w:val="000000"/>
                <w:lang w:eastAsia="ru-RU"/>
              </w:rPr>
              <w:br/>
              <w:t xml:space="preserve">"Деточки", июль 2006 год. </w:t>
            </w:r>
            <w:r w:rsidRPr="00074D46">
              <w:rPr>
                <w:rFonts w:ascii="Times New Roman" w:eastAsia="Times New Roman" w:hAnsi="Times New Roman" w:cs="Times New Roman"/>
                <w:color w:val="000000"/>
                <w:lang w:eastAsia="ru-RU"/>
              </w:rPr>
              <w:br/>
            </w:r>
            <w:r w:rsidRPr="00074D46">
              <w:rPr>
                <w:rFonts w:ascii="Times New Roman" w:eastAsia="Times New Roman" w:hAnsi="Times New Roman" w:cs="Times New Roman"/>
                <w:color w:val="000000"/>
                <w:lang w:eastAsia="ru-RU"/>
              </w:rPr>
              <w:br/>
            </w:r>
            <w:hyperlink r:id="rId5" w:history="1">
              <w:r w:rsidRPr="00074D46">
                <w:rPr>
                  <w:rFonts w:ascii="Times New Roman" w:eastAsia="Times New Roman" w:hAnsi="Times New Roman" w:cs="Times New Roman"/>
                  <w:color w:val="004DA3"/>
                  <w:u w:val="single"/>
                  <w:lang w:eastAsia="ru-RU"/>
                </w:rPr>
                <w:t>http://www.detochki.aaanet.ru</w:t>
              </w:r>
            </w:hyperlink>
            <w:r w:rsidRPr="00074D46">
              <w:rPr>
                <w:rFonts w:ascii="Times New Roman" w:eastAsia="Times New Roman" w:hAnsi="Times New Roman" w:cs="Times New Roman"/>
                <w:color w:val="000000"/>
                <w:lang w:eastAsia="ru-RU"/>
              </w:rPr>
              <w:t xml:space="preserve"> </w:t>
            </w:r>
          </w:p>
        </w:tc>
      </w:tr>
    </w:tbl>
    <w:p w:rsidR="00E956E6" w:rsidRDefault="00E956E6"/>
    <w:sectPr w:rsidR="00E956E6" w:rsidSect="00E95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074D46"/>
    <w:rsid w:val="00074D46"/>
    <w:rsid w:val="00E95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6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4D46"/>
    <w:rPr>
      <w:color w:val="004DA3"/>
      <w:u w:val="single"/>
    </w:rPr>
  </w:style>
  <w:style w:type="paragraph" w:styleId="a4">
    <w:name w:val="Normal (Web)"/>
    <w:basedOn w:val="a"/>
    <w:uiPriority w:val="99"/>
    <w:semiHidden/>
    <w:unhideWhenUsed/>
    <w:rsid w:val="00074D4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odytext">
    <w:name w:val="bodytext"/>
    <w:basedOn w:val="a"/>
    <w:rsid w:val="00074D4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074D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4D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tochki.aaanet.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"Д/С №8"</dc:creator>
  <cp:keywords/>
  <dc:description/>
  <cp:lastModifiedBy>МДОУ "Д/С №8"</cp:lastModifiedBy>
  <cp:revision>3</cp:revision>
  <dcterms:created xsi:type="dcterms:W3CDTF">2009-04-22T03:47:00Z</dcterms:created>
  <dcterms:modified xsi:type="dcterms:W3CDTF">2009-04-22T03:47:00Z</dcterms:modified>
</cp:coreProperties>
</file>