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C" w:rsidRPr="00F26769" w:rsidRDefault="00F26769" w:rsidP="00F26769">
      <w:pPr>
        <w:jc w:val="center"/>
        <w:rPr>
          <w:rFonts w:ascii="Times New Roman" w:hAnsi="Times New Roman" w:cs="Times New Roman"/>
          <w:sz w:val="32"/>
          <w:szCs w:val="32"/>
        </w:rPr>
      </w:pPr>
      <w:r w:rsidRPr="00F26769">
        <w:rPr>
          <w:rFonts w:ascii="Times New Roman" w:hAnsi="Times New Roman" w:cs="Times New Roman"/>
          <w:sz w:val="32"/>
          <w:szCs w:val="32"/>
        </w:rPr>
        <w:t>Метод моделирования в непрерывности  экологического образования в детском саду и школе.</w:t>
      </w:r>
    </w:p>
    <w:p w:rsidR="000154BD" w:rsidRDefault="00015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F7B">
        <w:rPr>
          <w:rFonts w:ascii="Times New Roman" w:hAnsi="Times New Roman" w:cs="Times New Roman"/>
          <w:sz w:val="28"/>
          <w:szCs w:val="28"/>
        </w:rPr>
        <w:t xml:space="preserve"> </w:t>
      </w:r>
      <w:r w:rsidR="005E0F87">
        <w:rPr>
          <w:rFonts w:ascii="Times New Roman" w:hAnsi="Times New Roman" w:cs="Times New Roman"/>
          <w:sz w:val="28"/>
          <w:szCs w:val="28"/>
        </w:rPr>
        <w:t>Существует много определений понятия « модель»</w:t>
      </w:r>
      <w:r w:rsidR="00010188">
        <w:rPr>
          <w:rFonts w:ascii="Times New Roman" w:hAnsi="Times New Roman" w:cs="Times New Roman"/>
          <w:sz w:val="28"/>
          <w:szCs w:val="28"/>
        </w:rPr>
        <w:t xml:space="preserve">. </w:t>
      </w:r>
      <w:r w:rsidR="005E0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определению модель –</w:t>
      </w:r>
      <w:r w:rsidR="004C0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абстрактное описание того или иного явления реального мира, позволяющее делать предположения относительно этого явления.</w:t>
      </w:r>
      <w:r w:rsidR="00E90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4C7" w:rsidRDefault="00015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методической литературе по экологическому воспитанию</w:t>
      </w:r>
      <w:r w:rsidR="009E64C7">
        <w:rPr>
          <w:rFonts w:ascii="Times New Roman" w:hAnsi="Times New Roman" w:cs="Times New Roman"/>
          <w:sz w:val="28"/>
          <w:szCs w:val="28"/>
        </w:rPr>
        <w:t xml:space="preserve"> встречается следующее</w:t>
      </w:r>
      <w:r>
        <w:rPr>
          <w:rFonts w:ascii="Times New Roman" w:hAnsi="Times New Roman" w:cs="Times New Roman"/>
          <w:sz w:val="28"/>
          <w:szCs w:val="28"/>
        </w:rPr>
        <w:t xml:space="preserve"> определение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4C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4C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одель – это предметное, графическое или действенное изображение чего-либо</w:t>
      </w:r>
      <w:r w:rsidR="009E64C7">
        <w:rPr>
          <w:rFonts w:ascii="Times New Roman" w:hAnsi="Times New Roman" w:cs="Times New Roman"/>
          <w:sz w:val="28"/>
          <w:szCs w:val="28"/>
        </w:rPr>
        <w:t>, а процесс создания модели называется моделирующей деятельностью.</w:t>
      </w:r>
    </w:p>
    <w:p w:rsidR="004D4D1E" w:rsidRDefault="009E6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Главной характеристикой модели является, что, она отражает и  содержит в себе существенные особенности натуры, в удобной форме воспроизводит самые значимые стороны и признаки моделируемого объекта. </w:t>
      </w:r>
      <w:r w:rsidR="004D4D1E">
        <w:rPr>
          <w:rFonts w:ascii="Times New Roman" w:hAnsi="Times New Roman" w:cs="Times New Roman"/>
          <w:sz w:val="28"/>
          <w:szCs w:val="28"/>
        </w:rPr>
        <w:t xml:space="preserve">С дошкольниками можно создавать и использовать самые разные модели. </w:t>
      </w:r>
      <w:r>
        <w:rPr>
          <w:rFonts w:ascii="Times New Roman" w:hAnsi="Times New Roman" w:cs="Times New Roman"/>
          <w:sz w:val="28"/>
          <w:szCs w:val="28"/>
        </w:rPr>
        <w:t xml:space="preserve">Методы моделирования позволяют прогнозировать развитие процессов взаимодействия живых систем между собой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средой.</w:t>
      </w:r>
      <w:r w:rsidR="00E90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10" w:rsidRDefault="004D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Моделирование как метод экологического воспитания дошкольников – совместная деятельность воспитателя и детей по построению моделей, направленная на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обеспечить успешное усвоение детьми знаний об особенностях объектов природы, их структуре, связях и отношениях, существующих между ними.</w:t>
      </w:r>
      <w:r w:rsidR="00583610">
        <w:rPr>
          <w:rFonts w:ascii="Times New Roman" w:hAnsi="Times New Roman" w:cs="Times New Roman"/>
          <w:sz w:val="28"/>
          <w:szCs w:val="28"/>
        </w:rPr>
        <w:t xml:space="preserve"> Другими словами метод моделирования в экологии  - это  «</w:t>
      </w:r>
      <w:proofErr w:type="spellStart"/>
      <w:r w:rsidR="00583610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="00583610">
        <w:rPr>
          <w:rFonts w:ascii="Times New Roman" w:hAnsi="Times New Roman" w:cs="Times New Roman"/>
          <w:sz w:val="28"/>
          <w:szCs w:val="28"/>
        </w:rPr>
        <w:t xml:space="preserve">» деятельность экологического содержания. </w:t>
      </w:r>
    </w:p>
    <w:p w:rsidR="00394A3C" w:rsidRDefault="00D12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3610">
        <w:rPr>
          <w:rFonts w:ascii="Times New Roman" w:hAnsi="Times New Roman" w:cs="Times New Roman"/>
          <w:sz w:val="28"/>
          <w:szCs w:val="28"/>
        </w:rPr>
        <w:t xml:space="preserve">По Николаевой С.Н. « </w:t>
      </w:r>
      <w:proofErr w:type="spellStart"/>
      <w:r w:rsidR="00583610">
        <w:rPr>
          <w:rFonts w:ascii="Times New Roman" w:hAnsi="Times New Roman" w:cs="Times New Roman"/>
          <w:sz w:val="28"/>
          <w:szCs w:val="28"/>
        </w:rPr>
        <w:t>отобразительные</w:t>
      </w:r>
      <w:proofErr w:type="spellEnd"/>
      <w:r w:rsidR="00583610">
        <w:rPr>
          <w:rFonts w:ascii="Times New Roman" w:hAnsi="Times New Roman" w:cs="Times New Roman"/>
          <w:sz w:val="28"/>
          <w:szCs w:val="28"/>
        </w:rPr>
        <w:t>» (рефлексивные) методы – это условное обозначение группы методов педагогического воздействия, основу которых составляет отображение детьми взрослыми в разных видах деятельности знаний, впечатлений</w:t>
      </w:r>
      <w:proofErr w:type="gramStart"/>
      <w:r w:rsidR="005836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3610">
        <w:rPr>
          <w:rFonts w:ascii="Times New Roman" w:hAnsi="Times New Roman" w:cs="Times New Roman"/>
          <w:sz w:val="28"/>
          <w:szCs w:val="28"/>
        </w:rPr>
        <w:t xml:space="preserve"> представлений о природе, полученных </w:t>
      </w:r>
      <w:r w:rsidR="006E33DD">
        <w:rPr>
          <w:rFonts w:ascii="Times New Roman" w:hAnsi="Times New Roman" w:cs="Times New Roman"/>
          <w:sz w:val="28"/>
          <w:szCs w:val="28"/>
        </w:rPr>
        <w:t>и пережитых практическим, визуальным или словесным путем. К числу таких методов относят игру, речь, изобразительную деятельность и моделирование. Ребёнок, который сходил в воскресенье в зоопарк, рассказывает свои яркие впечатления</w:t>
      </w:r>
      <w:proofErr w:type="gramStart"/>
      <w:r w:rsidR="00E90F7B">
        <w:rPr>
          <w:rFonts w:ascii="Times New Roman" w:hAnsi="Times New Roman" w:cs="Times New Roman"/>
          <w:sz w:val="28"/>
          <w:szCs w:val="28"/>
        </w:rPr>
        <w:t xml:space="preserve"> </w:t>
      </w:r>
      <w:r w:rsidR="006E33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33DD">
        <w:rPr>
          <w:rFonts w:ascii="Times New Roman" w:hAnsi="Times New Roman" w:cs="Times New Roman"/>
          <w:sz w:val="28"/>
          <w:szCs w:val="28"/>
        </w:rPr>
        <w:t xml:space="preserve"> новые знания или более уточненные представления, передаёт всё в речи. Также он рисует или лепит животное, которое произвело на него сильное впечатление. Во всех случаях взрослый подк</w:t>
      </w:r>
      <w:r w:rsidR="00394A3C">
        <w:rPr>
          <w:rFonts w:ascii="Times New Roman" w:hAnsi="Times New Roman" w:cs="Times New Roman"/>
          <w:sz w:val="28"/>
          <w:szCs w:val="28"/>
        </w:rPr>
        <w:t>лючается к ребенку и решает вместе с ним те или другие задачи экологического воспитания, т.е. «</w:t>
      </w:r>
      <w:proofErr w:type="spellStart"/>
      <w:r w:rsidR="00394A3C">
        <w:rPr>
          <w:rFonts w:ascii="Times New Roman" w:hAnsi="Times New Roman" w:cs="Times New Roman"/>
          <w:sz w:val="28"/>
          <w:szCs w:val="28"/>
        </w:rPr>
        <w:t>отобразительные</w:t>
      </w:r>
      <w:proofErr w:type="spellEnd"/>
      <w:r w:rsidR="00394A3C">
        <w:rPr>
          <w:rFonts w:ascii="Times New Roman" w:hAnsi="Times New Roman" w:cs="Times New Roman"/>
          <w:sz w:val="28"/>
          <w:szCs w:val="28"/>
        </w:rPr>
        <w:t>» деятельности становятся методом.</w:t>
      </w:r>
    </w:p>
    <w:p w:rsidR="00485D52" w:rsidRDefault="00D12180" w:rsidP="005E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4A3C">
        <w:rPr>
          <w:rFonts w:ascii="Times New Roman" w:hAnsi="Times New Roman" w:cs="Times New Roman"/>
          <w:sz w:val="28"/>
          <w:szCs w:val="28"/>
        </w:rPr>
        <w:t>По существу, «</w:t>
      </w:r>
      <w:proofErr w:type="spellStart"/>
      <w:r w:rsidR="00394A3C">
        <w:rPr>
          <w:rFonts w:ascii="Times New Roman" w:hAnsi="Times New Roman" w:cs="Times New Roman"/>
          <w:sz w:val="28"/>
          <w:szCs w:val="28"/>
        </w:rPr>
        <w:t>отобразительные</w:t>
      </w:r>
      <w:proofErr w:type="spellEnd"/>
      <w:r w:rsidR="00394A3C">
        <w:rPr>
          <w:rFonts w:ascii="Times New Roman" w:hAnsi="Times New Roman" w:cs="Times New Roman"/>
          <w:sz w:val="28"/>
          <w:szCs w:val="28"/>
        </w:rPr>
        <w:t xml:space="preserve">» деятельности – это рефлексия воспринятого и пережитого содержания, поэтому данные методы подводят </w:t>
      </w:r>
      <w:r w:rsidR="00394A3C">
        <w:rPr>
          <w:rFonts w:ascii="Times New Roman" w:hAnsi="Times New Roman" w:cs="Times New Roman"/>
          <w:sz w:val="28"/>
          <w:szCs w:val="28"/>
        </w:rPr>
        <w:lastRenderedPageBreak/>
        <w:t>ребенка к осознанию явлений природы и служат началом формирования отношения к ним.</w:t>
      </w:r>
      <w:r w:rsidR="00E90F7B">
        <w:rPr>
          <w:rFonts w:ascii="Times New Roman" w:hAnsi="Times New Roman" w:cs="Times New Roman"/>
          <w:sz w:val="28"/>
          <w:szCs w:val="28"/>
        </w:rPr>
        <w:t xml:space="preserve"> </w:t>
      </w:r>
      <w:r w:rsidR="00702301">
        <w:rPr>
          <w:rFonts w:ascii="Times New Roman" w:hAnsi="Times New Roman" w:cs="Times New Roman"/>
          <w:sz w:val="28"/>
          <w:szCs w:val="28"/>
        </w:rPr>
        <w:t xml:space="preserve">Регулярное использование этих методов позволяет быстрее достигать общего результата </w:t>
      </w:r>
      <w:r w:rsidR="00485D52">
        <w:rPr>
          <w:rFonts w:ascii="Times New Roman" w:hAnsi="Times New Roman" w:cs="Times New Roman"/>
          <w:sz w:val="28"/>
          <w:szCs w:val="28"/>
        </w:rPr>
        <w:t>экологического воспитания и куль</w:t>
      </w:r>
      <w:r w:rsidR="00702301">
        <w:rPr>
          <w:rFonts w:ascii="Times New Roman" w:hAnsi="Times New Roman" w:cs="Times New Roman"/>
          <w:sz w:val="28"/>
          <w:szCs w:val="28"/>
        </w:rPr>
        <w:t>туры.</w:t>
      </w:r>
    </w:p>
    <w:p w:rsidR="00CA2D36" w:rsidRDefault="00485D52" w:rsidP="005E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2975">
        <w:rPr>
          <w:rFonts w:ascii="Times New Roman" w:hAnsi="Times New Roman" w:cs="Times New Roman"/>
          <w:sz w:val="28"/>
          <w:szCs w:val="28"/>
        </w:rPr>
        <w:t xml:space="preserve"> </w:t>
      </w:r>
      <w:r w:rsidR="007C416A">
        <w:rPr>
          <w:rFonts w:ascii="Times New Roman" w:hAnsi="Times New Roman" w:cs="Times New Roman"/>
          <w:sz w:val="28"/>
          <w:szCs w:val="28"/>
        </w:rPr>
        <w:t>Модель и моделирующая деятельность с предметами занимает важное место в экологическом воспитании детей, да и в любой деятельности как средство формирования раз</w:t>
      </w:r>
      <w:r w:rsidR="006E3713">
        <w:rPr>
          <w:rFonts w:ascii="Times New Roman" w:hAnsi="Times New Roman" w:cs="Times New Roman"/>
          <w:sz w:val="28"/>
          <w:szCs w:val="28"/>
        </w:rPr>
        <w:t>лич</w:t>
      </w:r>
      <w:r w:rsidR="007C416A">
        <w:rPr>
          <w:rFonts w:ascii="Times New Roman" w:hAnsi="Times New Roman" w:cs="Times New Roman"/>
          <w:sz w:val="28"/>
          <w:szCs w:val="28"/>
        </w:rPr>
        <w:t xml:space="preserve">ных знаний и навыков. </w:t>
      </w:r>
      <w:proofErr w:type="spellStart"/>
      <w:r w:rsidR="007C416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7C416A">
        <w:rPr>
          <w:rFonts w:ascii="Times New Roman" w:hAnsi="Times New Roman" w:cs="Times New Roman"/>
          <w:sz w:val="28"/>
          <w:szCs w:val="28"/>
        </w:rPr>
        <w:t xml:space="preserve"> Л.А., Гальперин П.Я., Давыдов А.В., Запорожец А.В. утверждали</w:t>
      </w:r>
      <w:proofErr w:type="gramStart"/>
      <w:r w:rsidR="007C41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416A">
        <w:rPr>
          <w:rFonts w:ascii="Times New Roman" w:hAnsi="Times New Roman" w:cs="Times New Roman"/>
          <w:sz w:val="28"/>
          <w:szCs w:val="28"/>
        </w:rPr>
        <w:t xml:space="preserve"> что с помощью моделей быстрее формируются интеллектуальные и практические действия. </w:t>
      </w:r>
      <w:proofErr w:type="spellStart"/>
      <w:r w:rsidR="007C416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7C416A">
        <w:rPr>
          <w:rFonts w:ascii="Times New Roman" w:hAnsi="Times New Roman" w:cs="Times New Roman"/>
          <w:sz w:val="28"/>
          <w:szCs w:val="28"/>
        </w:rPr>
        <w:t xml:space="preserve"> Л.А. выдвинул предположение</w:t>
      </w:r>
      <w:proofErr w:type="gramStart"/>
      <w:r w:rsidR="007C41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416A">
        <w:rPr>
          <w:rFonts w:ascii="Times New Roman" w:hAnsi="Times New Roman" w:cs="Times New Roman"/>
          <w:sz w:val="28"/>
          <w:szCs w:val="28"/>
        </w:rPr>
        <w:t xml:space="preserve"> что в дошкольном возрасте </w:t>
      </w:r>
      <w:r w:rsidR="000B2D0A">
        <w:rPr>
          <w:rFonts w:ascii="Times New Roman" w:hAnsi="Times New Roman" w:cs="Times New Roman"/>
          <w:sz w:val="28"/>
          <w:szCs w:val="28"/>
        </w:rPr>
        <w:t xml:space="preserve">на умственные способности </w:t>
      </w:r>
      <w:r w:rsidR="007C416A">
        <w:rPr>
          <w:rFonts w:ascii="Times New Roman" w:hAnsi="Times New Roman" w:cs="Times New Roman"/>
          <w:sz w:val="28"/>
          <w:szCs w:val="28"/>
        </w:rPr>
        <w:t xml:space="preserve"> </w:t>
      </w:r>
      <w:r w:rsidR="00765109">
        <w:rPr>
          <w:rFonts w:ascii="Times New Roman" w:hAnsi="Times New Roman" w:cs="Times New Roman"/>
          <w:sz w:val="28"/>
          <w:szCs w:val="28"/>
        </w:rPr>
        <w:t xml:space="preserve"> успешнее</w:t>
      </w:r>
      <w:r w:rsidR="000B2D0A">
        <w:rPr>
          <w:rFonts w:ascii="Times New Roman" w:hAnsi="Times New Roman" w:cs="Times New Roman"/>
          <w:sz w:val="28"/>
          <w:szCs w:val="28"/>
        </w:rPr>
        <w:t xml:space="preserve"> влияет </w:t>
      </w:r>
      <w:r w:rsidR="007C416A">
        <w:rPr>
          <w:rFonts w:ascii="Times New Roman" w:hAnsi="Times New Roman" w:cs="Times New Roman"/>
          <w:sz w:val="28"/>
          <w:szCs w:val="28"/>
        </w:rPr>
        <w:t xml:space="preserve"> пространственное моделирование</w:t>
      </w:r>
      <w:r w:rsidR="00765109">
        <w:rPr>
          <w:rFonts w:ascii="Times New Roman" w:hAnsi="Times New Roman" w:cs="Times New Roman"/>
          <w:sz w:val="28"/>
          <w:szCs w:val="28"/>
        </w:rPr>
        <w:t>, т.е. построение  и использование наглядных моделей, образов дает более реальное представление об окружающим мире.</w:t>
      </w:r>
    </w:p>
    <w:p w:rsidR="00E90F7B" w:rsidRDefault="005E2975" w:rsidP="005E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5109">
        <w:rPr>
          <w:rFonts w:ascii="Times New Roman" w:hAnsi="Times New Roman" w:cs="Times New Roman"/>
          <w:sz w:val="28"/>
          <w:szCs w:val="28"/>
        </w:rPr>
        <w:t>В познание природы важное место занимает предметное моделирование. Многообразие природных явлений, которые окружают детей, кажется лёгким в познании</w:t>
      </w:r>
      <w:proofErr w:type="gramStart"/>
      <w:r w:rsidR="0026646E">
        <w:rPr>
          <w:rFonts w:ascii="Times New Roman" w:hAnsi="Times New Roman" w:cs="Times New Roman"/>
          <w:sz w:val="28"/>
          <w:szCs w:val="28"/>
        </w:rPr>
        <w:t xml:space="preserve"> </w:t>
      </w:r>
      <w:r w:rsidR="007651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5109">
        <w:rPr>
          <w:rFonts w:ascii="Times New Roman" w:hAnsi="Times New Roman" w:cs="Times New Roman"/>
          <w:sz w:val="28"/>
          <w:szCs w:val="28"/>
        </w:rPr>
        <w:t>Но это не так, скрытый образ жизни диких животных</w:t>
      </w:r>
      <w:r w:rsidR="0026646E">
        <w:rPr>
          <w:rFonts w:ascii="Times New Roman" w:hAnsi="Times New Roman" w:cs="Times New Roman"/>
          <w:sz w:val="28"/>
          <w:szCs w:val="28"/>
        </w:rPr>
        <w:t>, сезонные изменения в природе, скрытые связи среди сообществ, которые н</w:t>
      </w:r>
      <w:r w:rsidR="003A4801">
        <w:rPr>
          <w:rFonts w:ascii="Times New Roman" w:hAnsi="Times New Roman" w:cs="Times New Roman"/>
          <w:sz w:val="28"/>
          <w:szCs w:val="28"/>
        </w:rPr>
        <w:t xml:space="preserve">е видны для восприятия </w:t>
      </w:r>
      <w:r w:rsidR="0026646E">
        <w:rPr>
          <w:rFonts w:ascii="Times New Roman" w:hAnsi="Times New Roman" w:cs="Times New Roman"/>
          <w:sz w:val="28"/>
          <w:szCs w:val="28"/>
        </w:rPr>
        <w:t xml:space="preserve"> создают трудности для познания детьми дошкольного возраста </w:t>
      </w:r>
      <w:r w:rsidR="003A4801">
        <w:rPr>
          <w:rFonts w:ascii="Times New Roman" w:hAnsi="Times New Roman" w:cs="Times New Roman"/>
          <w:sz w:val="28"/>
          <w:szCs w:val="28"/>
        </w:rPr>
        <w:t>.</w:t>
      </w:r>
      <w:r w:rsidR="0026646E">
        <w:rPr>
          <w:rFonts w:ascii="Times New Roman" w:hAnsi="Times New Roman" w:cs="Times New Roman"/>
          <w:sz w:val="28"/>
          <w:szCs w:val="28"/>
        </w:rPr>
        <w:t xml:space="preserve"> В этих случаях помогает моделирование</w:t>
      </w:r>
      <w:r w:rsidR="000F6D54">
        <w:rPr>
          <w:rFonts w:ascii="Times New Roman" w:hAnsi="Times New Roman" w:cs="Times New Roman"/>
          <w:sz w:val="28"/>
          <w:szCs w:val="28"/>
        </w:rPr>
        <w:t xml:space="preserve">. Оно даёт </w:t>
      </w:r>
      <w:r w:rsidR="003A4801">
        <w:rPr>
          <w:rFonts w:ascii="Times New Roman" w:hAnsi="Times New Roman" w:cs="Times New Roman"/>
          <w:sz w:val="28"/>
          <w:szCs w:val="28"/>
        </w:rPr>
        <w:t xml:space="preserve">    </w:t>
      </w:r>
      <w:r w:rsidR="006C0683">
        <w:rPr>
          <w:rFonts w:ascii="Times New Roman" w:hAnsi="Times New Roman" w:cs="Times New Roman"/>
          <w:sz w:val="28"/>
          <w:szCs w:val="28"/>
        </w:rPr>
        <w:t>понимание</w:t>
      </w:r>
      <w:r w:rsidR="0026646E">
        <w:rPr>
          <w:rFonts w:ascii="Times New Roman" w:hAnsi="Times New Roman" w:cs="Times New Roman"/>
          <w:sz w:val="28"/>
          <w:szCs w:val="28"/>
        </w:rPr>
        <w:t xml:space="preserve"> некоторых явлений, объ</w:t>
      </w:r>
      <w:r w:rsidR="004C480D">
        <w:rPr>
          <w:rFonts w:ascii="Times New Roman" w:hAnsi="Times New Roman" w:cs="Times New Roman"/>
          <w:sz w:val="28"/>
          <w:szCs w:val="28"/>
        </w:rPr>
        <w:t xml:space="preserve">ектов природы, </w:t>
      </w:r>
      <w:r w:rsidR="0026646E">
        <w:rPr>
          <w:rFonts w:ascii="Times New Roman" w:hAnsi="Times New Roman" w:cs="Times New Roman"/>
          <w:sz w:val="28"/>
          <w:szCs w:val="28"/>
        </w:rPr>
        <w:t>и</w:t>
      </w:r>
      <w:r w:rsidR="006C0683">
        <w:rPr>
          <w:rFonts w:ascii="Times New Roman" w:hAnsi="Times New Roman" w:cs="Times New Roman"/>
          <w:sz w:val="28"/>
          <w:szCs w:val="28"/>
        </w:rPr>
        <w:t>х свойств и признаков</w:t>
      </w:r>
      <w:r w:rsidR="004C480D">
        <w:rPr>
          <w:rFonts w:ascii="Times New Roman" w:hAnsi="Times New Roman" w:cs="Times New Roman"/>
          <w:sz w:val="28"/>
          <w:szCs w:val="28"/>
        </w:rPr>
        <w:t>. Особое значение имеют модели</w:t>
      </w:r>
      <w:proofErr w:type="gramStart"/>
      <w:r w:rsidR="004C48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0683">
        <w:rPr>
          <w:rFonts w:ascii="Times New Roman" w:hAnsi="Times New Roman" w:cs="Times New Roman"/>
          <w:sz w:val="28"/>
          <w:szCs w:val="28"/>
        </w:rPr>
        <w:t xml:space="preserve"> которые показывают механизмы связи объектов с окружающими условиями. Например, если показать бумажную  модель  хищной птицы, как она летит и нападает</w:t>
      </w:r>
      <w:r w:rsidR="00AB1ED9">
        <w:rPr>
          <w:rFonts w:ascii="Times New Roman" w:hAnsi="Times New Roman" w:cs="Times New Roman"/>
          <w:sz w:val="28"/>
          <w:szCs w:val="28"/>
        </w:rPr>
        <w:t>, то станет понятно детям формы защитного пов</w:t>
      </w:r>
      <w:r w:rsidR="009C2886">
        <w:rPr>
          <w:rFonts w:ascii="Times New Roman" w:hAnsi="Times New Roman" w:cs="Times New Roman"/>
          <w:sz w:val="28"/>
          <w:szCs w:val="28"/>
        </w:rPr>
        <w:t xml:space="preserve">едения некоторых животных (ежа и </w:t>
      </w:r>
      <w:r w:rsidR="00AB1ED9">
        <w:rPr>
          <w:rFonts w:ascii="Times New Roman" w:hAnsi="Times New Roman" w:cs="Times New Roman"/>
          <w:sz w:val="28"/>
          <w:szCs w:val="28"/>
        </w:rPr>
        <w:t>черепахи).</w:t>
      </w:r>
      <w:r w:rsidR="004C480D">
        <w:rPr>
          <w:rFonts w:ascii="Times New Roman" w:hAnsi="Times New Roman" w:cs="Times New Roman"/>
          <w:sz w:val="28"/>
          <w:szCs w:val="28"/>
        </w:rPr>
        <w:t xml:space="preserve"> Также модель маскировки</w:t>
      </w:r>
      <w:proofErr w:type="gramStart"/>
      <w:r w:rsidR="004C48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4C480D">
        <w:rPr>
          <w:rFonts w:ascii="Times New Roman" w:hAnsi="Times New Roman" w:cs="Times New Roman"/>
          <w:sz w:val="28"/>
          <w:szCs w:val="28"/>
        </w:rPr>
        <w:t>картонная модель демонстрирует два признака: совпадение или несовпадение окраски предмета и фона. Дети самостоятельно могут сделать вывод, что</w:t>
      </w:r>
      <w:r w:rsidR="009C2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животных  важно, чтобы совпала окраска, и они должны быть  неподвижным в случаи опасности.</w:t>
      </w:r>
      <w:r w:rsidR="004C480D">
        <w:rPr>
          <w:rFonts w:ascii="Times New Roman" w:hAnsi="Times New Roman" w:cs="Times New Roman"/>
          <w:sz w:val="28"/>
          <w:szCs w:val="28"/>
        </w:rPr>
        <w:t xml:space="preserve"> Другими словами</w:t>
      </w:r>
      <w:r w:rsidR="00007DEE">
        <w:rPr>
          <w:rFonts w:ascii="Times New Roman" w:hAnsi="Times New Roman" w:cs="Times New Roman"/>
          <w:sz w:val="28"/>
          <w:szCs w:val="28"/>
        </w:rPr>
        <w:t xml:space="preserve"> с</w:t>
      </w:r>
      <w:r w:rsidR="004C480D">
        <w:rPr>
          <w:rFonts w:ascii="Times New Roman" w:hAnsi="Times New Roman" w:cs="Times New Roman"/>
          <w:sz w:val="28"/>
          <w:szCs w:val="28"/>
        </w:rPr>
        <w:t xml:space="preserve"> </w:t>
      </w:r>
      <w:r w:rsidR="00007DEE">
        <w:rPr>
          <w:rFonts w:ascii="Times New Roman" w:hAnsi="Times New Roman" w:cs="Times New Roman"/>
          <w:sz w:val="28"/>
          <w:szCs w:val="28"/>
        </w:rPr>
        <w:t>помощью моделей</w:t>
      </w:r>
      <w:r w:rsidR="00E90F7B">
        <w:rPr>
          <w:rFonts w:ascii="Times New Roman" w:hAnsi="Times New Roman" w:cs="Times New Roman"/>
          <w:sz w:val="28"/>
          <w:szCs w:val="28"/>
        </w:rPr>
        <w:t xml:space="preserve"> </w:t>
      </w:r>
      <w:r w:rsidR="009C2886">
        <w:rPr>
          <w:rFonts w:ascii="Times New Roman" w:hAnsi="Times New Roman" w:cs="Times New Roman"/>
          <w:sz w:val="28"/>
          <w:szCs w:val="28"/>
        </w:rPr>
        <w:t xml:space="preserve"> показывают скрытую</w:t>
      </w:r>
      <w:r w:rsidR="004C480D">
        <w:rPr>
          <w:rFonts w:ascii="Times New Roman" w:hAnsi="Times New Roman" w:cs="Times New Roman"/>
          <w:sz w:val="28"/>
          <w:szCs w:val="28"/>
        </w:rPr>
        <w:t xml:space="preserve"> свя</w:t>
      </w:r>
      <w:r w:rsidR="00007DEE">
        <w:rPr>
          <w:rFonts w:ascii="Times New Roman" w:hAnsi="Times New Roman" w:cs="Times New Roman"/>
          <w:sz w:val="28"/>
          <w:szCs w:val="28"/>
        </w:rPr>
        <w:t xml:space="preserve">зь  между строением и поведением конкретных животных и средой их обитания. </w:t>
      </w:r>
      <w:r w:rsidR="00E90F7B">
        <w:rPr>
          <w:rFonts w:ascii="Times New Roman" w:hAnsi="Times New Roman" w:cs="Times New Roman"/>
          <w:sz w:val="28"/>
          <w:szCs w:val="28"/>
        </w:rPr>
        <w:t>Это способствует обобщению знаний, развитию не только наглядно –</w:t>
      </w:r>
      <w:r w:rsidR="009C2886">
        <w:rPr>
          <w:rFonts w:ascii="Times New Roman" w:hAnsi="Times New Roman" w:cs="Times New Roman"/>
          <w:sz w:val="28"/>
          <w:szCs w:val="28"/>
        </w:rPr>
        <w:t xml:space="preserve"> </w:t>
      </w:r>
      <w:r w:rsidR="00E90F7B">
        <w:rPr>
          <w:rFonts w:ascii="Times New Roman" w:hAnsi="Times New Roman" w:cs="Times New Roman"/>
          <w:sz w:val="28"/>
          <w:szCs w:val="28"/>
        </w:rPr>
        <w:t>образного мышл</w:t>
      </w:r>
      <w:r w:rsidR="009C2886">
        <w:rPr>
          <w:rFonts w:ascii="Times New Roman" w:hAnsi="Times New Roman" w:cs="Times New Roman"/>
          <w:sz w:val="28"/>
          <w:szCs w:val="28"/>
        </w:rPr>
        <w:t>ения, но и логического мышления.</w:t>
      </w:r>
    </w:p>
    <w:p w:rsidR="00E90F7B" w:rsidRDefault="005E2975" w:rsidP="005E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F7B">
        <w:rPr>
          <w:rFonts w:ascii="Times New Roman" w:hAnsi="Times New Roman" w:cs="Times New Roman"/>
          <w:sz w:val="28"/>
          <w:szCs w:val="28"/>
        </w:rPr>
        <w:t xml:space="preserve">В экологическом образовании дошкольников используются разные модели. Могут быть предметные модели. Заводные игрушки, интерактивные, изображающие животных ( лающие </w:t>
      </w:r>
      <w:r w:rsidR="009C3BF9">
        <w:rPr>
          <w:rFonts w:ascii="Times New Roman" w:hAnsi="Times New Roman" w:cs="Times New Roman"/>
          <w:sz w:val="28"/>
          <w:szCs w:val="28"/>
        </w:rPr>
        <w:t>собаки, мяукающие кошки</w:t>
      </w:r>
      <w:proofErr w:type="gramStart"/>
      <w:r w:rsidR="009C3B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3BF9">
        <w:rPr>
          <w:rFonts w:ascii="Times New Roman" w:hAnsi="Times New Roman" w:cs="Times New Roman"/>
          <w:sz w:val="28"/>
          <w:szCs w:val="28"/>
        </w:rPr>
        <w:t xml:space="preserve"> клюющие курицы и цыплята, т.д.). Самая распространенная  предметная модель – это глобус. Он позволяет иметь элементарное  географическое представление о планете детям старшего дошкольного возраста</w:t>
      </w:r>
      <w:r w:rsidR="009C2886">
        <w:rPr>
          <w:rFonts w:ascii="Times New Roman" w:hAnsi="Times New Roman" w:cs="Times New Roman"/>
          <w:sz w:val="28"/>
          <w:szCs w:val="28"/>
        </w:rPr>
        <w:t>.  Также  т</w:t>
      </w:r>
      <w:r w:rsidR="00E2305C">
        <w:rPr>
          <w:rFonts w:ascii="Times New Roman" w:hAnsi="Times New Roman" w:cs="Times New Roman"/>
          <w:sz w:val="28"/>
          <w:szCs w:val="28"/>
        </w:rPr>
        <w:t>радицион</w:t>
      </w:r>
      <w:r w:rsidR="009C3BF9">
        <w:rPr>
          <w:rFonts w:ascii="Times New Roman" w:hAnsi="Times New Roman" w:cs="Times New Roman"/>
          <w:sz w:val="28"/>
          <w:szCs w:val="28"/>
        </w:rPr>
        <w:t>ная модель</w:t>
      </w:r>
      <w:r w:rsidR="00E2305C">
        <w:rPr>
          <w:rFonts w:ascii="Times New Roman" w:hAnsi="Times New Roman" w:cs="Times New Roman"/>
          <w:sz w:val="28"/>
          <w:szCs w:val="28"/>
        </w:rPr>
        <w:t xml:space="preserve"> для детского сада – это аквариум с рыбами. Он имитирует природный водоём </w:t>
      </w:r>
      <w:r w:rsidR="00E2305C">
        <w:rPr>
          <w:rFonts w:ascii="Times New Roman" w:hAnsi="Times New Roman" w:cs="Times New Roman"/>
          <w:sz w:val="28"/>
          <w:szCs w:val="28"/>
        </w:rPr>
        <w:lastRenderedPageBreak/>
        <w:t xml:space="preserve">и показывает </w:t>
      </w:r>
      <w:r w:rsidR="009C2886">
        <w:rPr>
          <w:rFonts w:ascii="Times New Roman" w:hAnsi="Times New Roman" w:cs="Times New Roman"/>
          <w:sz w:val="28"/>
          <w:szCs w:val="28"/>
        </w:rPr>
        <w:t>модель экосистемы</w:t>
      </w:r>
      <w:proofErr w:type="gramStart"/>
      <w:r w:rsidR="009C28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2886">
        <w:rPr>
          <w:rFonts w:ascii="Times New Roman" w:hAnsi="Times New Roman" w:cs="Times New Roman"/>
          <w:sz w:val="28"/>
          <w:szCs w:val="28"/>
        </w:rPr>
        <w:t xml:space="preserve"> цепи питания, взаимосвязи, которые существуют в реальной природе. Предметные модели развивают наглядно – образное</w:t>
      </w:r>
      <w:proofErr w:type="gramStart"/>
      <w:r w:rsidR="009C28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2886">
        <w:rPr>
          <w:rFonts w:ascii="Times New Roman" w:hAnsi="Times New Roman" w:cs="Times New Roman"/>
          <w:sz w:val="28"/>
          <w:szCs w:val="28"/>
        </w:rPr>
        <w:t xml:space="preserve"> наглядно – символическое , абстрактное мышление, а это важно для обучения в школе.</w:t>
      </w:r>
    </w:p>
    <w:p w:rsidR="00376675" w:rsidRDefault="005E2975" w:rsidP="005E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4836">
        <w:rPr>
          <w:rFonts w:ascii="Times New Roman" w:hAnsi="Times New Roman" w:cs="Times New Roman"/>
          <w:sz w:val="28"/>
          <w:szCs w:val="28"/>
        </w:rPr>
        <w:t>Другой вид моделирования – графическое</w:t>
      </w:r>
      <w:proofErr w:type="gramStart"/>
      <w:r w:rsidR="00DD48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7482">
        <w:rPr>
          <w:rFonts w:ascii="Times New Roman" w:hAnsi="Times New Roman" w:cs="Times New Roman"/>
          <w:sz w:val="28"/>
          <w:szCs w:val="28"/>
        </w:rPr>
        <w:t xml:space="preserve"> Этот вид моделирования помогает </w:t>
      </w:r>
      <w:r w:rsidR="0051189D">
        <w:rPr>
          <w:rFonts w:ascii="Times New Roman" w:hAnsi="Times New Roman" w:cs="Times New Roman"/>
          <w:sz w:val="28"/>
          <w:szCs w:val="28"/>
        </w:rPr>
        <w:t>понять закономерности изменения в росте , в развитии живых существ, изменения по временам года и другое.</w:t>
      </w:r>
      <w:r w:rsidR="001238B4">
        <w:rPr>
          <w:rFonts w:ascii="Times New Roman" w:hAnsi="Times New Roman" w:cs="Times New Roman"/>
          <w:sz w:val="28"/>
          <w:szCs w:val="28"/>
        </w:rPr>
        <w:t xml:space="preserve"> Дошкольникам трудно понять и сопоставить различные состояния меняющегося объекта или явления, которые разделены большим промежутком времени. Но создание графических моделей дает возможность увидеть этот процесс.</w:t>
      </w:r>
      <w:r w:rsidR="002C1838">
        <w:rPr>
          <w:rFonts w:ascii="Times New Roman" w:hAnsi="Times New Roman" w:cs="Times New Roman"/>
          <w:sz w:val="28"/>
          <w:szCs w:val="28"/>
        </w:rPr>
        <w:t xml:space="preserve"> Например, календари природы. Это графическая модель дает наглядно представление о том, как объект последовательно  меняется</w:t>
      </w:r>
      <w:proofErr w:type="gramStart"/>
      <w:r w:rsidR="002C18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1838">
        <w:rPr>
          <w:rFonts w:ascii="Times New Roman" w:hAnsi="Times New Roman" w:cs="Times New Roman"/>
          <w:sz w:val="28"/>
          <w:szCs w:val="28"/>
        </w:rPr>
        <w:t xml:space="preserve">  какие у  него преобразования. </w:t>
      </w:r>
      <w:r w:rsidR="0001739F">
        <w:rPr>
          <w:rFonts w:ascii="Times New Roman" w:hAnsi="Times New Roman" w:cs="Times New Roman"/>
          <w:sz w:val="28"/>
          <w:szCs w:val="28"/>
        </w:rPr>
        <w:t xml:space="preserve"> В работе с </w:t>
      </w:r>
      <w:r w:rsidR="00EB2AC4">
        <w:rPr>
          <w:rFonts w:ascii="Times New Roman" w:hAnsi="Times New Roman" w:cs="Times New Roman"/>
          <w:sz w:val="28"/>
          <w:szCs w:val="28"/>
        </w:rPr>
        <w:t>дошкольниками используются</w:t>
      </w:r>
      <w:r w:rsidR="0001739F">
        <w:rPr>
          <w:rFonts w:ascii="Times New Roman" w:hAnsi="Times New Roman" w:cs="Times New Roman"/>
          <w:sz w:val="28"/>
          <w:szCs w:val="28"/>
        </w:rPr>
        <w:t xml:space="preserve"> календари наблюдений за сезонными явлениями природы, календари наблюдений за ростом и развитием растений, календари наблюдений за птицами зимой или весной.</w:t>
      </w:r>
    </w:p>
    <w:p w:rsidR="000064D3" w:rsidRDefault="005E2975" w:rsidP="005E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6675">
        <w:rPr>
          <w:rFonts w:ascii="Times New Roman" w:hAnsi="Times New Roman" w:cs="Times New Roman"/>
          <w:sz w:val="28"/>
          <w:szCs w:val="28"/>
        </w:rPr>
        <w:t>Календари по</w:t>
      </w:r>
      <w:r w:rsidR="000F6D54">
        <w:rPr>
          <w:rFonts w:ascii="Times New Roman" w:hAnsi="Times New Roman" w:cs="Times New Roman"/>
          <w:sz w:val="28"/>
          <w:szCs w:val="28"/>
        </w:rPr>
        <w:t>-</w:t>
      </w:r>
      <w:r w:rsidR="00376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675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376675">
        <w:rPr>
          <w:rFonts w:ascii="Times New Roman" w:hAnsi="Times New Roman" w:cs="Times New Roman"/>
          <w:sz w:val="28"/>
          <w:szCs w:val="28"/>
        </w:rPr>
        <w:t xml:space="preserve"> заполняются: реалистическими картинками, рисунками, условными значками, пиктограммами. Объём моделируемого материала увеличивается от младших групп до старших. Например, основным содержанием календарей наблюдения за птицами</w:t>
      </w:r>
      <w:r w:rsidR="00B33A8E">
        <w:rPr>
          <w:rFonts w:ascii="Times New Roman" w:hAnsi="Times New Roman" w:cs="Times New Roman"/>
          <w:sz w:val="28"/>
          <w:szCs w:val="28"/>
        </w:rPr>
        <w:t xml:space="preserve"> во всех группах является состав птиц. Это модель позволяет хорошо познакомиться с многообразием птиц зимой,  осенью и весной, увидеть динамику изменения состава птиц, получить первые впечатления о видовых различиях</w:t>
      </w:r>
      <w:r w:rsidR="00EB2AC4">
        <w:rPr>
          <w:rFonts w:ascii="Times New Roman" w:hAnsi="Times New Roman" w:cs="Times New Roman"/>
          <w:sz w:val="28"/>
          <w:szCs w:val="28"/>
        </w:rPr>
        <w:t xml:space="preserve"> </w:t>
      </w:r>
      <w:r w:rsidR="00B33A8E">
        <w:rPr>
          <w:rFonts w:ascii="Times New Roman" w:hAnsi="Times New Roman" w:cs="Times New Roman"/>
          <w:sz w:val="28"/>
          <w:szCs w:val="28"/>
        </w:rPr>
        <w:t>( названия птиц, их величина, окраска</w:t>
      </w:r>
      <w:proofErr w:type="gramStart"/>
      <w:r w:rsidR="00B33A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3A8E">
        <w:rPr>
          <w:rFonts w:ascii="Times New Roman" w:hAnsi="Times New Roman" w:cs="Times New Roman"/>
          <w:sz w:val="28"/>
          <w:szCs w:val="28"/>
        </w:rPr>
        <w:t xml:space="preserve"> чем питаются и др.</w:t>
      </w:r>
      <w:r w:rsidR="00DA24D8">
        <w:rPr>
          <w:rFonts w:ascii="Times New Roman" w:hAnsi="Times New Roman" w:cs="Times New Roman"/>
          <w:sz w:val="28"/>
          <w:szCs w:val="28"/>
        </w:rPr>
        <w:t>). Если в младших группа</w:t>
      </w:r>
      <w:r w:rsidR="00B33A8E">
        <w:rPr>
          <w:rFonts w:ascii="Times New Roman" w:hAnsi="Times New Roman" w:cs="Times New Roman"/>
          <w:sz w:val="28"/>
          <w:szCs w:val="28"/>
        </w:rPr>
        <w:t>х дети заполняют календари реал</w:t>
      </w:r>
      <w:r w:rsidR="00DA24D8">
        <w:rPr>
          <w:rFonts w:ascii="Times New Roman" w:hAnsi="Times New Roman" w:cs="Times New Roman"/>
          <w:sz w:val="28"/>
          <w:szCs w:val="28"/>
        </w:rPr>
        <w:t>истическими картинками, то в ста</w:t>
      </w:r>
      <w:r w:rsidR="00B33A8E">
        <w:rPr>
          <w:rFonts w:ascii="Times New Roman" w:hAnsi="Times New Roman" w:cs="Times New Roman"/>
          <w:sz w:val="28"/>
          <w:szCs w:val="28"/>
        </w:rPr>
        <w:t>рших групп</w:t>
      </w:r>
      <w:r w:rsidR="00DA24D8">
        <w:rPr>
          <w:rFonts w:ascii="Times New Roman" w:hAnsi="Times New Roman" w:cs="Times New Roman"/>
          <w:sz w:val="28"/>
          <w:szCs w:val="28"/>
        </w:rPr>
        <w:t>ах значками, символами. Это развивает у детей наглядно – схематическое мышл</w:t>
      </w:r>
      <w:r w:rsidR="000064D3">
        <w:rPr>
          <w:rFonts w:ascii="Times New Roman" w:hAnsi="Times New Roman" w:cs="Times New Roman"/>
          <w:sz w:val="28"/>
          <w:szCs w:val="28"/>
        </w:rPr>
        <w:t xml:space="preserve">ение и </w:t>
      </w:r>
      <w:r w:rsidR="00DA24D8">
        <w:rPr>
          <w:rFonts w:ascii="Times New Roman" w:hAnsi="Times New Roman" w:cs="Times New Roman"/>
          <w:sz w:val="28"/>
          <w:szCs w:val="28"/>
        </w:rPr>
        <w:t>умение абстрагироваться.</w:t>
      </w:r>
    </w:p>
    <w:p w:rsidR="00906A2D" w:rsidRDefault="005E2975" w:rsidP="005E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64D3">
        <w:rPr>
          <w:rFonts w:ascii="Times New Roman" w:hAnsi="Times New Roman" w:cs="Times New Roman"/>
          <w:sz w:val="28"/>
          <w:szCs w:val="28"/>
        </w:rPr>
        <w:t>Аналогично в другой графической модели – календарь роста  и развития однолетней культуры</w:t>
      </w:r>
      <w:r w:rsidR="00CF37EC">
        <w:rPr>
          <w:rFonts w:ascii="Times New Roman" w:hAnsi="Times New Roman" w:cs="Times New Roman"/>
          <w:sz w:val="28"/>
          <w:szCs w:val="28"/>
        </w:rPr>
        <w:t>, например</w:t>
      </w:r>
      <w:proofErr w:type="gramStart"/>
      <w:r w:rsidR="00CF37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64D3">
        <w:rPr>
          <w:rFonts w:ascii="Times New Roman" w:hAnsi="Times New Roman" w:cs="Times New Roman"/>
          <w:sz w:val="28"/>
          <w:szCs w:val="28"/>
        </w:rPr>
        <w:t xml:space="preserve"> лука</w:t>
      </w:r>
      <w:r w:rsidR="009E2D88">
        <w:rPr>
          <w:rFonts w:ascii="Times New Roman" w:hAnsi="Times New Roman" w:cs="Times New Roman"/>
          <w:sz w:val="28"/>
          <w:szCs w:val="28"/>
        </w:rPr>
        <w:t xml:space="preserve"> дети каждую неделю отмечают последовательные изменения  у подземной и надземной части растения, а также узнают , какие сельскохозяйственные работы  необходимы при развитии данного овоща.</w:t>
      </w:r>
      <w:r w:rsidR="00C82077">
        <w:rPr>
          <w:rFonts w:ascii="Times New Roman" w:hAnsi="Times New Roman" w:cs="Times New Roman"/>
          <w:sz w:val="28"/>
          <w:szCs w:val="28"/>
        </w:rPr>
        <w:t xml:space="preserve"> Этот способ моделирования отражает процесс изменения объекта природы в единстве с временным параметром.</w:t>
      </w:r>
      <w:r w:rsidR="002E60BE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 оказывается возможным благодаря постоянному, регулярному наблюдению и фиксации в календаре.</w:t>
      </w:r>
    </w:p>
    <w:p w:rsidR="000F6D54" w:rsidRDefault="005E2975" w:rsidP="005E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6D54">
        <w:rPr>
          <w:rFonts w:ascii="Times New Roman" w:hAnsi="Times New Roman" w:cs="Times New Roman"/>
          <w:sz w:val="28"/>
          <w:szCs w:val="28"/>
        </w:rPr>
        <w:t xml:space="preserve">Работа с календарями  оказывает влияние на развитие </w:t>
      </w:r>
      <w:r w:rsidR="00184A4D">
        <w:rPr>
          <w:rFonts w:ascii="Times New Roman" w:hAnsi="Times New Roman" w:cs="Times New Roman"/>
          <w:sz w:val="28"/>
          <w:szCs w:val="28"/>
        </w:rPr>
        <w:t xml:space="preserve"> реч</w:t>
      </w:r>
      <w:r w:rsidR="000F6D54">
        <w:rPr>
          <w:rFonts w:ascii="Times New Roman" w:hAnsi="Times New Roman" w:cs="Times New Roman"/>
          <w:sz w:val="28"/>
          <w:szCs w:val="28"/>
        </w:rPr>
        <w:t>и, на её активизацию и содержание</w:t>
      </w:r>
      <w:r w:rsidR="00184A4D">
        <w:rPr>
          <w:rFonts w:ascii="Times New Roman" w:hAnsi="Times New Roman" w:cs="Times New Roman"/>
          <w:sz w:val="28"/>
          <w:szCs w:val="28"/>
        </w:rPr>
        <w:t>.</w:t>
      </w:r>
      <w:r w:rsidR="00C82077">
        <w:rPr>
          <w:rFonts w:ascii="Times New Roman" w:hAnsi="Times New Roman" w:cs="Times New Roman"/>
          <w:sz w:val="28"/>
          <w:szCs w:val="28"/>
        </w:rPr>
        <w:t xml:space="preserve"> </w:t>
      </w:r>
      <w:r w:rsidR="00184A4D">
        <w:rPr>
          <w:rFonts w:ascii="Times New Roman" w:hAnsi="Times New Roman" w:cs="Times New Roman"/>
          <w:sz w:val="28"/>
          <w:szCs w:val="28"/>
        </w:rPr>
        <w:t>Календари</w:t>
      </w:r>
      <w:r w:rsidR="00906A2D">
        <w:rPr>
          <w:rFonts w:ascii="Times New Roman" w:hAnsi="Times New Roman" w:cs="Times New Roman"/>
          <w:sz w:val="28"/>
          <w:szCs w:val="28"/>
        </w:rPr>
        <w:t xml:space="preserve"> учат особой форме речи - учебному диалог</w:t>
      </w:r>
      <w:r w:rsidR="002E60BE">
        <w:rPr>
          <w:rFonts w:ascii="Times New Roman" w:hAnsi="Times New Roman" w:cs="Times New Roman"/>
          <w:sz w:val="28"/>
          <w:szCs w:val="28"/>
        </w:rPr>
        <w:t>у. В беседе воспитатель и группа</w:t>
      </w:r>
      <w:r w:rsidR="00906A2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0065E">
        <w:rPr>
          <w:rFonts w:ascii="Times New Roman" w:hAnsi="Times New Roman" w:cs="Times New Roman"/>
          <w:sz w:val="28"/>
          <w:szCs w:val="28"/>
        </w:rPr>
        <w:t>взаимно</w:t>
      </w:r>
      <w:r w:rsidR="006E3713">
        <w:rPr>
          <w:rFonts w:ascii="Times New Roman" w:hAnsi="Times New Roman" w:cs="Times New Roman"/>
          <w:sz w:val="28"/>
          <w:szCs w:val="28"/>
        </w:rPr>
        <w:t xml:space="preserve"> дополняю</w:t>
      </w:r>
      <w:r w:rsidR="0090065E">
        <w:rPr>
          <w:rFonts w:ascii="Times New Roman" w:hAnsi="Times New Roman" w:cs="Times New Roman"/>
          <w:sz w:val="28"/>
          <w:szCs w:val="28"/>
        </w:rPr>
        <w:t>т</w:t>
      </w:r>
      <w:r w:rsidR="006E3713">
        <w:rPr>
          <w:rFonts w:ascii="Times New Roman" w:hAnsi="Times New Roman" w:cs="Times New Roman"/>
          <w:sz w:val="28"/>
          <w:szCs w:val="28"/>
        </w:rPr>
        <w:t xml:space="preserve"> друг друга </w:t>
      </w:r>
      <w:r w:rsidR="006E3713">
        <w:rPr>
          <w:rFonts w:ascii="Times New Roman" w:hAnsi="Times New Roman" w:cs="Times New Roman"/>
          <w:sz w:val="28"/>
          <w:szCs w:val="28"/>
        </w:rPr>
        <w:lastRenderedPageBreak/>
        <w:t>высказывания</w:t>
      </w:r>
      <w:r w:rsidR="002E60BE">
        <w:rPr>
          <w:rFonts w:ascii="Times New Roman" w:hAnsi="Times New Roman" w:cs="Times New Roman"/>
          <w:sz w:val="28"/>
          <w:szCs w:val="28"/>
        </w:rPr>
        <w:t>м</w:t>
      </w:r>
      <w:r w:rsidR="006E3713">
        <w:rPr>
          <w:rFonts w:ascii="Times New Roman" w:hAnsi="Times New Roman" w:cs="Times New Roman"/>
          <w:sz w:val="28"/>
          <w:szCs w:val="28"/>
        </w:rPr>
        <w:t>и и даю</w:t>
      </w:r>
      <w:r w:rsidR="002E60BE">
        <w:rPr>
          <w:rFonts w:ascii="Times New Roman" w:hAnsi="Times New Roman" w:cs="Times New Roman"/>
          <w:sz w:val="28"/>
          <w:szCs w:val="28"/>
        </w:rPr>
        <w:t>т завершенное по форме содержание разговора.</w:t>
      </w:r>
      <w:r w:rsidR="006E3713">
        <w:rPr>
          <w:rFonts w:ascii="Times New Roman" w:hAnsi="Times New Roman" w:cs="Times New Roman"/>
          <w:sz w:val="28"/>
          <w:szCs w:val="28"/>
        </w:rPr>
        <w:t xml:space="preserve"> Можно сказать, что графические модели  развивают  у детей умени</w:t>
      </w:r>
      <w:r w:rsidR="000F6D54">
        <w:rPr>
          <w:rFonts w:ascii="Times New Roman" w:hAnsi="Times New Roman" w:cs="Times New Roman"/>
          <w:sz w:val="28"/>
          <w:szCs w:val="28"/>
        </w:rPr>
        <w:t xml:space="preserve">е рассуждать, анализировать, </w:t>
      </w:r>
      <w:r w:rsidR="006E3713">
        <w:rPr>
          <w:rFonts w:ascii="Times New Roman" w:hAnsi="Times New Roman" w:cs="Times New Roman"/>
          <w:sz w:val="28"/>
          <w:szCs w:val="28"/>
        </w:rPr>
        <w:t xml:space="preserve"> сопоставлять события, а затем </w:t>
      </w:r>
      <w:r w:rsidR="000F6D54">
        <w:rPr>
          <w:rFonts w:ascii="Times New Roman" w:hAnsi="Times New Roman" w:cs="Times New Roman"/>
          <w:sz w:val="28"/>
          <w:szCs w:val="28"/>
        </w:rPr>
        <w:t>обобщать и делать выводы.</w:t>
      </w:r>
    </w:p>
    <w:p w:rsidR="00030467" w:rsidRDefault="005E2975" w:rsidP="005E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6D54">
        <w:rPr>
          <w:rFonts w:ascii="Times New Roman" w:hAnsi="Times New Roman" w:cs="Times New Roman"/>
          <w:sz w:val="28"/>
          <w:szCs w:val="28"/>
        </w:rPr>
        <w:t>С педагогической точки зрения графическая мо</w:t>
      </w:r>
      <w:r w:rsidR="00296394">
        <w:rPr>
          <w:rFonts w:ascii="Times New Roman" w:hAnsi="Times New Roman" w:cs="Times New Roman"/>
          <w:sz w:val="28"/>
          <w:szCs w:val="28"/>
        </w:rPr>
        <w:t>дель отражает любые развивающиеся события природы.</w:t>
      </w:r>
      <w:r w:rsidR="00030467">
        <w:rPr>
          <w:rFonts w:ascii="Times New Roman" w:hAnsi="Times New Roman" w:cs="Times New Roman"/>
          <w:sz w:val="28"/>
          <w:szCs w:val="28"/>
        </w:rPr>
        <w:t xml:space="preserve">  Дети создают наглядное пособие на основе  полученных впечатлений во время  наблюдений.</w:t>
      </w:r>
    </w:p>
    <w:p w:rsidR="00030467" w:rsidRDefault="005E2975" w:rsidP="005E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0467">
        <w:rPr>
          <w:rFonts w:ascii="Times New Roman" w:hAnsi="Times New Roman" w:cs="Times New Roman"/>
          <w:sz w:val="28"/>
          <w:szCs w:val="28"/>
        </w:rPr>
        <w:t xml:space="preserve">Географические карты тоже относятся к графическим моделям. Физическая и политическая карты мира познакомят детей </w:t>
      </w:r>
      <w:r w:rsidR="008865A5">
        <w:rPr>
          <w:rFonts w:ascii="Times New Roman" w:hAnsi="Times New Roman" w:cs="Times New Roman"/>
          <w:sz w:val="28"/>
          <w:szCs w:val="28"/>
        </w:rPr>
        <w:t>с океанами и морями, континентами и государствами</w:t>
      </w:r>
      <w:r w:rsidR="00030467">
        <w:rPr>
          <w:rFonts w:ascii="Times New Roman" w:hAnsi="Times New Roman" w:cs="Times New Roman"/>
          <w:sz w:val="28"/>
          <w:szCs w:val="28"/>
        </w:rPr>
        <w:t xml:space="preserve"> </w:t>
      </w:r>
      <w:r w:rsidR="008865A5">
        <w:rPr>
          <w:rFonts w:ascii="Times New Roman" w:hAnsi="Times New Roman" w:cs="Times New Roman"/>
          <w:sz w:val="28"/>
          <w:szCs w:val="28"/>
        </w:rPr>
        <w:t>планеты. Графическое моделирование пространства применяется при составлении плана группы, плана территории детского сада, при разработке экологической тропы или маршрута в ближайшее природное окружение. Во всех случаях графическое моделирование используется для ознакомления с окружающим миром, в игре – путешествие, походе и оказывает влияние на развитие интеллектуальных способностей детей.</w:t>
      </w:r>
    </w:p>
    <w:p w:rsidR="00C81DC0" w:rsidRDefault="005E2975" w:rsidP="005E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50BE">
        <w:rPr>
          <w:rFonts w:ascii="Times New Roman" w:hAnsi="Times New Roman" w:cs="Times New Roman"/>
          <w:sz w:val="28"/>
          <w:szCs w:val="28"/>
        </w:rPr>
        <w:t xml:space="preserve">Познание дошкольниками явлений природы  или свойств объектов природы может проходить ещё путём практического моделирования, т.е. экспериментирования. В этом случае дети используют предметы-заместители. Например, </w:t>
      </w:r>
      <w:r w:rsidR="00AB74BE">
        <w:rPr>
          <w:rFonts w:ascii="Times New Roman" w:hAnsi="Times New Roman" w:cs="Times New Roman"/>
          <w:sz w:val="28"/>
          <w:szCs w:val="28"/>
        </w:rPr>
        <w:t xml:space="preserve">с помощью гвоздя, который моделирует острый коготь зверя, показывают разную плотность различных материалов. Дети нажимают поочерёдно </w:t>
      </w:r>
      <w:r w:rsidR="00F12CB4">
        <w:rPr>
          <w:rFonts w:ascii="Times New Roman" w:hAnsi="Times New Roman" w:cs="Times New Roman"/>
          <w:sz w:val="28"/>
          <w:szCs w:val="28"/>
        </w:rPr>
        <w:t>на камень, на дерево и на землю и видят какие разные следы оставляет гвоздь-заменитель. Из увиденного делают вывод</w:t>
      </w:r>
      <w:proofErr w:type="gramStart"/>
      <w:r w:rsidR="00F12C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2CB4">
        <w:rPr>
          <w:rFonts w:ascii="Times New Roman" w:hAnsi="Times New Roman" w:cs="Times New Roman"/>
          <w:sz w:val="28"/>
          <w:szCs w:val="28"/>
        </w:rPr>
        <w:t xml:space="preserve"> животному </w:t>
      </w:r>
      <w:r w:rsidR="00F64454">
        <w:rPr>
          <w:rFonts w:ascii="Times New Roman" w:hAnsi="Times New Roman" w:cs="Times New Roman"/>
          <w:sz w:val="28"/>
          <w:szCs w:val="28"/>
        </w:rPr>
        <w:t xml:space="preserve"> с острыми когтями трудно передвигаться по каменной местности и по мягкой земле. Животному с когтями удобно передвигаться по дереву, поэтому кошка и белка по каменному столбу забраться не смогут, а на дерево легко.</w:t>
      </w:r>
      <w:r w:rsidR="00B03B28">
        <w:rPr>
          <w:rFonts w:ascii="Times New Roman" w:hAnsi="Times New Roman" w:cs="Times New Roman"/>
          <w:sz w:val="28"/>
          <w:szCs w:val="28"/>
        </w:rPr>
        <w:t xml:space="preserve"> По земле белка бегает с трудом, так как  когти уходят в землю</w:t>
      </w:r>
      <w:proofErr w:type="gramStart"/>
      <w:r w:rsidR="00B03B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3B28">
        <w:rPr>
          <w:rFonts w:ascii="Times New Roman" w:hAnsi="Times New Roman" w:cs="Times New Roman"/>
          <w:sz w:val="28"/>
          <w:szCs w:val="28"/>
        </w:rPr>
        <w:t xml:space="preserve"> это замедляет передвижение и делает её уязвимей. А кошка легко передвигается</w:t>
      </w:r>
      <w:proofErr w:type="gramStart"/>
      <w:r w:rsidR="00B03B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3B28">
        <w:rPr>
          <w:rFonts w:ascii="Times New Roman" w:hAnsi="Times New Roman" w:cs="Times New Roman"/>
          <w:sz w:val="28"/>
          <w:szCs w:val="28"/>
        </w:rPr>
        <w:t xml:space="preserve"> природа дала ей уникальную форму приспособления – когти , которые убираются в подушечки лап.</w:t>
      </w:r>
    </w:p>
    <w:p w:rsidR="00B146B2" w:rsidRDefault="005E2975" w:rsidP="005E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46B2">
        <w:rPr>
          <w:rFonts w:ascii="Times New Roman" w:hAnsi="Times New Roman" w:cs="Times New Roman"/>
          <w:sz w:val="28"/>
          <w:szCs w:val="28"/>
        </w:rPr>
        <w:t>Такие же моделирующие действия предлагает Федотова А. М. при ознакомлении дошкольников со свойствами воды, воздуха. Это нужно, чтобы понять</w:t>
      </w:r>
      <w:proofErr w:type="gramStart"/>
      <w:r w:rsidR="000B2D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46B2">
        <w:rPr>
          <w:rFonts w:ascii="Times New Roman" w:hAnsi="Times New Roman" w:cs="Times New Roman"/>
          <w:sz w:val="28"/>
          <w:szCs w:val="28"/>
        </w:rPr>
        <w:t xml:space="preserve"> почему рыбы имеют обтекаемую форму, почему у морских животных ласты и т.д. Моделирование  помогает в форме игры с детьми п</w:t>
      </w:r>
      <w:r w:rsidR="000B2D0A">
        <w:rPr>
          <w:rFonts w:ascii="Times New Roman" w:hAnsi="Times New Roman" w:cs="Times New Roman"/>
          <w:sz w:val="28"/>
          <w:szCs w:val="28"/>
        </w:rPr>
        <w:t>ознакомить их с тем, как животные приспосо</w:t>
      </w:r>
      <w:r w:rsidR="00B146B2">
        <w:rPr>
          <w:rFonts w:ascii="Times New Roman" w:hAnsi="Times New Roman" w:cs="Times New Roman"/>
          <w:sz w:val="28"/>
          <w:szCs w:val="28"/>
        </w:rPr>
        <w:t>бляются к среде обитания</w:t>
      </w:r>
      <w:r w:rsidR="000B2D0A">
        <w:rPr>
          <w:rFonts w:ascii="Times New Roman" w:hAnsi="Times New Roman" w:cs="Times New Roman"/>
          <w:sz w:val="28"/>
          <w:szCs w:val="28"/>
        </w:rPr>
        <w:t>. Дети могут много раз играть, допускать ошибки, анализировать и  делать правильные выводы.</w:t>
      </w:r>
    </w:p>
    <w:p w:rsidR="000B2D0A" w:rsidRDefault="005E2975" w:rsidP="005E2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B2D0A">
        <w:rPr>
          <w:rFonts w:ascii="Times New Roman" w:hAnsi="Times New Roman" w:cs="Times New Roman"/>
          <w:sz w:val="28"/>
          <w:szCs w:val="28"/>
        </w:rPr>
        <w:t>По Николаевой С.Н. разные типы моделирования (предметное, графическое, практическое) обеспечивают глубокое познание явления природы, закономерности</w:t>
      </w:r>
      <w:r w:rsidR="00CF37EC">
        <w:rPr>
          <w:rFonts w:ascii="Times New Roman" w:hAnsi="Times New Roman" w:cs="Times New Roman"/>
          <w:sz w:val="28"/>
          <w:szCs w:val="28"/>
        </w:rPr>
        <w:t xml:space="preserve"> приспособления организмов к среде обитания</w:t>
      </w:r>
      <w:proofErr w:type="gramStart"/>
      <w:r w:rsidR="00CF37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37EC">
        <w:rPr>
          <w:rFonts w:ascii="Times New Roman" w:hAnsi="Times New Roman" w:cs="Times New Roman"/>
          <w:sz w:val="28"/>
          <w:szCs w:val="28"/>
        </w:rPr>
        <w:t xml:space="preserve"> закономерности их роста и развития, всесторонне развивает интеллект дошкольника</w:t>
      </w:r>
      <w:r>
        <w:rPr>
          <w:rFonts w:ascii="Times New Roman" w:hAnsi="Times New Roman" w:cs="Times New Roman"/>
          <w:sz w:val="28"/>
          <w:szCs w:val="28"/>
        </w:rPr>
        <w:t>. Моделирование в экологическом воспитании помогает подготовить дошколят к ш</w:t>
      </w:r>
      <w:r w:rsidR="00092325">
        <w:rPr>
          <w:rFonts w:ascii="Times New Roman" w:hAnsi="Times New Roman" w:cs="Times New Roman"/>
          <w:sz w:val="28"/>
          <w:szCs w:val="28"/>
        </w:rPr>
        <w:t>коле и сохранить непрерывность в образовании детского сада и начальной школы.</w:t>
      </w:r>
    </w:p>
    <w:p w:rsidR="001E50BE" w:rsidRDefault="001E50BE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485D52" w:rsidRPr="00485D52" w:rsidRDefault="00485D52" w:rsidP="00485D52">
      <w:pPr>
        <w:rPr>
          <w:rFonts w:ascii="Times New Roman" w:hAnsi="Times New Roman" w:cs="Times New Roman"/>
          <w:sz w:val="28"/>
          <w:szCs w:val="28"/>
        </w:rPr>
      </w:pPr>
      <w:r w:rsidRPr="00485D52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485D52" w:rsidRPr="00485D52" w:rsidRDefault="00485D52" w:rsidP="00485D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5D5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485D52">
        <w:rPr>
          <w:rFonts w:ascii="Times New Roman" w:hAnsi="Times New Roman" w:cs="Times New Roman"/>
          <w:sz w:val="28"/>
          <w:szCs w:val="28"/>
        </w:rPr>
        <w:t xml:space="preserve"> Л.А. О некоторых проблемах и путях изучения развития умственных способностей ребенка. Проблема формирования познавательных способностей в дошкольном возрасте. М.,1980.</w:t>
      </w:r>
    </w:p>
    <w:p w:rsidR="00485D52" w:rsidRPr="00485D52" w:rsidRDefault="00485D52" w:rsidP="00485D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5D52">
        <w:rPr>
          <w:rFonts w:ascii="Times New Roman" w:hAnsi="Times New Roman" w:cs="Times New Roman"/>
          <w:sz w:val="28"/>
          <w:szCs w:val="28"/>
        </w:rPr>
        <w:t>Гайнуллова</w:t>
      </w:r>
      <w:proofErr w:type="spellEnd"/>
      <w:r w:rsidRPr="00485D52">
        <w:rPr>
          <w:rFonts w:ascii="Times New Roman" w:hAnsi="Times New Roman" w:cs="Times New Roman"/>
          <w:sz w:val="28"/>
          <w:szCs w:val="28"/>
        </w:rPr>
        <w:t xml:space="preserve"> Ф. С. Непрерывное экологическое образование: </w:t>
      </w:r>
      <w:proofErr w:type="spellStart"/>
      <w:r w:rsidRPr="00485D52">
        <w:rPr>
          <w:rFonts w:ascii="Times New Roman" w:hAnsi="Times New Roman" w:cs="Times New Roman"/>
          <w:sz w:val="28"/>
          <w:szCs w:val="28"/>
        </w:rPr>
        <w:t>теоретик</w:t>
      </w:r>
      <w:proofErr w:type="gramStart"/>
      <w:r w:rsidRPr="00485D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85D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85D52">
        <w:rPr>
          <w:rFonts w:ascii="Times New Roman" w:hAnsi="Times New Roman" w:cs="Times New Roman"/>
          <w:sz w:val="28"/>
          <w:szCs w:val="28"/>
        </w:rPr>
        <w:t xml:space="preserve"> методические аспекты. Диссертация</w:t>
      </w:r>
      <w:proofErr w:type="gramStart"/>
      <w:r w:rsidRPr="00485D5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85D52">
        <w:rPr>
          <w:rFonts w:ascii="Times New Roman" w:hAnsi="Times New Roman" w:cs="Times New Roman"/>
          <w:sz w:val="28"/>
          <w:szCs w:val="28"/>
        </w:rPr>
        <w:t>.,2004.</w:t>
      </w:r>
    </w:p>
    <w:p w:rsidR="00485D52" w:rsidRPr="00485D52" w:rsidRDefault="00485D52" w:rsidP="00485D52">
      <w:pPr>
        <w:rPr>
          <w:rFonts w:ascii="Times New Roman" w:hAnsi="Times New Roman" w:cs="Times New Roman"/>
          <w:sz w:val="28"/>
          <w:szCs w:val="28"/>
        </w:rPr>
      </w:pPr>
      <w:r w:rsidRPr="00485D52">
        <w:rPr>
          <w:rFonts w:ascii="Times New Roman" w:hAnsi="Times New Roman" w:cs="Times New Roman"/>
          <w:sz w:val="28"/>
          <w:szCs w:val="28"/>
        </w:rPr>
        <w:t>Николаева С. Н. Использование моделей при ознакомлении с природой. Дошкольное воспитание. 1982 №4.</w:t>
      </w:r>
    </w:p>
    <w:p w:rsidR="00485D52" w:rsidRPr="00485D52" w:rsidRDefault="00485D52" w:rsidP="00485D52">
      <w:pPr>
        <w:rPr>
          <w:rFonts w:ascii="Times New Roman" w:hAnsi="Times New Roman" w:cs="Times New Roman"/>
          <w:sz w:val="28"/>
          <w:szCs w:val="28"/>
        </w:rPr>
      </w:pPr>
      <w:r w:rsidRPr="00485D52">
        <w:rPr>
          <w:rFonts w:ascii="Times New Roman" w:hAnsi="Times New Roman" w:cs="Times New Roman"/>
          <w:sz w:val="28"/>
          <w:szCs w:val="28"/>
        </w:rPr>
        <w:t xml:space="preserve">Николаева С.Н.  </w:t>
      </w:r>
    </w:p>
    <w:p w:rsidR="00485D52" w:rsidRDefault="00485D52" w:rsidP="005E2975">
      <w:pPr>
        <w:rPr>
          <w:rFonts w:ascii="Times New Roman" w:hAnsi="Times New Roman" w:cs="Times New Roman"/>
          <w:sz w:val="28"/>
          <w:szCs w:val="28"/>
        </w:rPr>
      </w:pPr>
    </w:p>
    <w:p w:rsidR="00030467" w:rsidRDefault="00030467" w:rsidP="005E2975">
      <w:pPr>
        <w:rPr>
          <w:rFonts w:ascii="Times New Roman" w:hAnsi="Times New Roman" w:cs="Times New Roman"/>
          <w:sz w:val="28"/>
          <w:szCs w:val="28"/>
        </w:rPr>
      </w:pPr>
    </w:p>
    <w:p w:rsidR="009C2886" w:rsidRPr="00DD4836" w:rsidRDefault="009C2886" w:rsidP="005E2975">
      <w:pPr>
        <w:rPr>
          <w:rFonts w:ascii="Times New Roman" w:hAnsi="Times New Roman" w:cs="Times New Roman"/>
          <w:sz w:val="28"/>
          <w:szCs w:val="28"/>
        </w:rPr>
      </w:pPr>
    </w:p>
    <w:p w:rsidR="00765109" w:rsidRPr="007C416A" w:rsidRDefault="00765109" w:rsidP="005E2975">
      <w:pPr>
        <w:rPr>
          <w:rFonts w:ascii="Times New Roman" w:hAnsi="Times New Roman" w:cs="Times New Roman"/>
          <w:sz w:val="28"/>
          <w:szCs w:val="28"/>
        </w:rPr>
      </w:pPr>
    </w:p>
    <w:sectPr w:rsidR="00765109" w:rsidRPr="007C416A" w:rsidSect="00CA2D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B7" w:rsidRDefault="00CA41B7" w:rsidP="005C36B0">
      <w:pPr>
        <w:spacing w:after="0" w:line="240" w:lineRule="auto"/>
      </w:pPr>
      <w:r>
        <w:separator/>
      </w:r>
    </w:p>
  </w:endnote>
  <w:endnote w:type="continuationSeparator" w:id="0">
    <w:p w:rsidR="00CA41B7" w:rsidRDefault="00CA41B7" w:rsidP="005C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471"/>
      <w:docPartObj>
        <w:docPartGallery w:val="Page Numbers (Bottom of Page)"/>
        <w:docPartUnique/>
      </w:docPartObj>
    </w:sdtPr>
    <w:sdtContent>
      <w:p w:rsidR="00485D52" w:rsidRDefault="009E6A3A">
        <w:pPr>
          <w:pStyle w:val="a6"/>
          <w:jc w:val="right"/>
        </w:pPr>
        <w:fldSimple w:instr=" PAGE   \* MERGEFORMAT ">
          <w:r w:rsidR="00F26769">
            <w:rPr>
              <w:noProof/>
            </w:rPr>
            <w:t>1</w:t>
          </w:r>
        </w:fldSimple>
      </w:p>
    </w:sdtContent>
  </w:sdt>
  <w:p w:rsidR="005C36B0" w:rsidRDefault="005C36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B7" w:rsidRDefault="00CA41B7" w:rsidP="005C36B0">
      <w:pPr>
        <w:spacing w:after="0" w:line="240" w:lineRule="auto"/>
      </w:pPr>
      <w:r>
        <w:separator/>
      </w:r>
    </w:p>
  </w:footnote>
  <w:footnote w:type="continuationSeparator" w:id="0">
    <w:p w:rsidR="00CA41B7" w:rsidRDefault="00CA41B7" w:rsidP="005C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036"/>
    <w:multiLevelType w:val="hybridMultilevel"/>
    <w:tmpl w:val="E7DA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D2B2C"/>
    <w:multiLevelType w:val="hybridMultilevel"/>
    <w:tmpl w:val="F5A8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C416A"/>
    <w:rsid w:val="00002142"/>
    <w:rsid w:val="000064D3"/>
    <w:rsid w:val="00007DEE"/>
    <w:rsid w:val="00010188"/>
    <w:rsid w:val="00014CE7"/>
    <w:rsid w:val="000154BD"/>
    <w:rsid w:val="0001739F"/>
    <w:rsid w:val="00030467"/>
    <w:rsid w:val="0004419B"/>
    <w:rsid w:val="00046DC3"/>
    <w:rsid w:val="00057C62"/>
    <w:rsid w:val="0006187D"/>
    <w:rsid w:val="00063C7C"/>
    <w:rsid w:val="00075020"/>
    <w:rsid w:val="0008549F"/>
    <w:rsid w:val="00092325"/>
    <w:rsid w:val="00094858"/>
    <w:rsid w:val="000A1CFB"/>
    <w:rsid w:val="000A2B43"/>
    <w:rsid w:val="000B2D0A"/>
    <w:rsid w:val="000C4D7C"/>
    <w:rsid w:val="000F6D54"/>
    <w:rsid w:val="000F7467"/>
    <w:rsid w:val="00106177"/>
    <w:rsid w:val="001076F5"/>
    <w:rsid w:val="001079A7"/>
    <w:rsid w:val="001238B4"/>
    <w:rsid w:val="0012538D"/>
    <w:rsid w:val="00125A39"/>
    <w:rsid w:val="00130D3A"/>
    <w:rsid w:val="00140D57"/>
    <w:rsid w:val="0017096B"/>
    <w:rsid w:val="00184A4D"/>
    <w:rsid w:val="00185860"/>
    <w:rsid w:val="00192CAE"/>
    <w:rsid w:val="00195CE3"/>
    <w:rsid w:val="001B0371"/>
    <w:rsid w:val="001C1849"/>
    <w:rsid w:val="001C6704"/>
    <w:rsid w:val="001D3DAC"/>
    <w:rsid w:val="001E50BE"/>
    <w:rsid w:val="002051B4"/>
    <w:rsid w:val="00226379"/>
    <w:rsid w:val="00242A2C"/>
    <w:rsid w:val="00252DDA"/>
    <w:rsid w:val="00255F14"/>
    <w:rsid w:val="00261148"/>
    <w:rsid w:val="002635A8"/>
    <w:rsid w:val="0026646E"/>
    <w:rsid w:val="002769F6"/>
    <w:rsid w:val="00296394"/>
    <w:rsid w:val="002B1497"/>
    <w:rsid w:val="002C1838"/>
    <w:rsid w:val="002C714B"/>
    <w:rsid w:val="002D52D5"/>
    <w:rsid w:val="002E60BE"/>
    <w:rsid w:val="002F62CE"/>
    <w:rsid w:val="00333FBF"/>
    <w:rsid w:val="00344027"/>
    <w:rsid w:val="003448FD"/>
    <w:rsid w:val="00351771"/>
    <w:rsid w:val="00354F1A"/>
    <w:rsid w:val="00376675"/>
    <w:rsid w:val="00376B08"/>
    <w:rsid w:val="003868ED"/>
    <w:rsid w:val="00393803"/>
    <w:rsid w:val="00394A3C"/>
    <w:rsid w:val="003A29BA"/>
    <w:rsid w:val="003A4801"/>
    <w:rsid w:val="003E71F6"/>
    <w:rsid w:val="0040009D"/>
    <w:rsid w:val="00403903"/>
    <w:rsid w:val="00406353"/>
    <w:rsid w:val="00410A00"/>
    <w:rsid w:val="0044597F"/>
    <w:rsid w:val="004758CC"/>
    <w:rsid w:val="00475925"/>
    <w:rsid w:val="00485D52"/>
    <w:rsid w:val="00492F69"/>
    <w:rsid w:val="004A376D"/>
    <w:rsid w:val="004B01CC"/>
    <w:rsid w:val="004B4B01"/>
    <w:rsid w:val="004C013D"/>
    <w:rsid w:val="004C02FC"/>
    <w:rsid w:val="004C480D"/>
    <w:rsid w:val="004D4805"/>
    <w:rsid w:val="004D4D1E"/>
    <w:rsid w:val="004D5647"/>
    <w:rsid w:val="004D6A2C"/>
    <w:rsid w:val="004D76B9"/>
    <w:rsid w:val="004E173E"/>
    <w:rsid w:val="004E70BE"/>
    <w:rsid w:val="004F02A2"/>
    <w:rsid w:val="004F1BF6"/>
    <w:rsid w:val="00502732"/>
    <w:rsid w:val="0051189D"/>
    <w:rsid w:val="00543162"/>
    <w:rsid w:val="00555E34"/>
    <w:rsid w:val="00561642"/>
    <w:rsid w:val="00576CDF"/>
    <w:rsid w:val="00581131"/>
    <w:rsid w:val="00582D30"/>
    <w:rsid w:val="00583610"/>
    <w:rsid w:val="005A08D8"/>
    <w:rsid w:val="005A5ABC"/>
    <w:rsid w:val="005C36B0"/>
    <w:rsid w:val="005E0F87"/>
    <w:rsid w:val="005E2975"/>
    <w:rsid w:val="00625093"/>
    <w:rsid w:val="0063134C"/>
    <w:rsid w:val="00672621"/>
    <w:rsid w:val="00681B8C"/>
    <w:rsid w:val="0068685E"/>
    <w:rsid w:val="006901DC"/>
    <w:rsid w:val="006A24EE"/>
    <w:rsid w:val="006A2968"/>
    <w:rsid w:val="006A4F0D"/>
    <w:rsid w:val="006C0683"/>
    <w:rsid w:val="006E33DD"/>
    <w:rsid w:val="006E3713"/>
    <w:rsid w:val="006E6E0E"/>
    <w:rsid w:val="00702301"/>
    <w:rsid w:val="007064D8"/>
    <w:rsid w:val="00720105"/>
    <w:rsid w:val="00753CDD"/>
    <w:rsid w:val="0076300F"/>
    <w:rsid w:val="0076368E"/>
    <w:rsid w:val="00765109"/>
    <w:rsid w:val="007877C8"/>
    <w:rsid w:val="007C152C"/>
    <w:rsid w:val="007C416A"/>
    <w:rsid w:val="007F3C9E"/>
    <w:rsid w:val="00827957"/>
    <w:rsid w:val="00831304"/>
    <w:rsid w:val="00832355"/>
    <w:rsid w:val="008429E2"/>
    <w:rsid w:val="008813AB"/>
    <w:rsid w:val="008865A5"/>
    <w:rsid w:val="008A0CF1"/>
    <w:rsid w:val="008B5471"/>
    <w:rsid w:val="008D288E"/>
    <w:rsid w:val="008E5C60"/>
    <w:rsid w:val="008F08F2"/>
    <w:rsid w:val="0090065E"/>
    <w:rsid w:val="009011B8"/>
    <w:rsid w:val="00906A2D"/>
    <w:rsid w:val="009115F2"/>
    <w:rsid w:val="00924962"/>
    <w:rsid w:val="00933BCF"/>
    <w:rsid w:val="009461E2"/>
    <w:rsid w:val="00954D28"/>
    <w:rsid w:val="00971DEC"/>
    <w:rsid w:val="0097232A"/>
    <w:rsid w:val="009B45FE"/>
    <w:rsid w:val="009B4E66"/>
    <w:rsid w:val="009C2886"/>
    <w:rsid w:val="009C3BF9"/>
    <w:rsid w:val="009D31A1"/>
    <w:rsid w:val="009D4E20"/>
    <w:rsid w:val="009E2D88"/>
    <w:rsid w:val="009E64C7"/>
    <w:rsid w:val="009E6A3A"/>
    <w:rsid w:val="00A12F19"/>
    <w:rsid w:val="00A145EF"/>
    <w:rsid w:val="00A21290"/>
    <w:rsid w:val="00A321CD"/>
    <w:rsid w:val="00A33607"/>
    <w:rsid w:val="00A462F7"/>
    <w:rsid w:val="00A60839"/>
    <w:rsid w:val="00A6579F"/>
    <w:rsid w:val="00A70AEB"/>
    <w:rsid w:val="00A739CA"/>
    <w:rsid w:val="00A75BB7"/>
    <w:rsid w:val="00A82E21"/>
    <w:rsid w:val="00A84D78"/>
    <w:rsid w:val="00A857EB"/>
    <w:rsid w:val="00A861C4"/>
    <w:rsid w:val="00A870B6"/>
    <w:rsid w:val="00A87C8B"/>
    <w:rsid w:val="00AB1ED9"/>
    <w:rsid w:val="00AB5F37"/>
    <w:rsid w:val="00AB74BE"/>
    <w:rsid w:val="00AC0308"/>
    <w:rsid w:val="00AD6B84"/>
    <w:rsid w:val="00AE2160"/>
    <w:rsid w:val="00AE54C5"/>
    <w:rsid w:val="00AF15CE"/>
    <w:rsid w:val="00AF63B5"/>
    <w:rsid w:val="00B01F93"/>
    <w:rsid w:val="00B0249E"/>
    <w:rsid w:val="00B03B28"/>
    <w:rsid w:val="00B04348"/>
    <w:rsid w:val="00B146B2"/>
    <w:rsid w:val="00B233B5"/>
    <w:rsid w:val="00B32BE1"/>
    <w:rsid w:val="00B33A8E"/>
    <w:rsid w:val="00B6544D"/>
    <w:rsid w:val="00B76554"/>
    <w:rsid w:val="00BA7482"/>
    <w:rsid w:val="00BF1AF8"/>
    <w:rsid w:val="00C21D50"/>
    <w:rsid w:val="00C33BD5"/>
    <w:rsid w:val="00C42C9E"/>
    <w:rsid w:val="00C81DC0"/>
    <w:rsid w:val="00C82077"/>
    <w:rsid w:val="00C8300B"/>
    <w:rsid w:val="00C9143F"/>
    <w:rsid w:val="00C92774"/>
    <w:rsid w:val="00C92E30"/>
    <w:rsid w:val="00CA2D36"/>
    <w:rsid w:val="00CA41B7"/>
    <w:rsid w:val="00CB4236"/>
    <w:rsid w:val="00CC3922"/>
    <w:rsid w:val="00CD3E50"/>
    <w:rsid w:val="00CE4294"/>
    <w:rsid w:val="00CE7C05"/>
    <w:rsid w:val="00CF37EC"/>
    <w:rsid w:val="00D12180"/>
    <w:rsid w:val="00D23135"/>
    <w:rsid w:val="00D32732"/>
    <w:rsid w:val="00D3444D"/>
    <w:rsid w:val="00D37F5B"/>
    <w:rsid w:val="00D46A39"/>
    <w:rsid w:val="00D76CBB"/>
    <w:rsid w:val="00D84898"/>
    <w:rsid w:val="00D94C4B"/>
    <w:rsid w:val="00DA24D8"/>
    <w:rsid w:val="00DA4C25"/>
    <w:rsid w:val="00DC03BB"/>
    <w:rsid w:val="00DC21F7"/>
    <w:rsid w:val="00DC6103"/>
    <w:rsid w:val="00DD36AF"/>
    <w:rsid w:val="00DD4836"/>
    <w:rsid w:val="00DD5D8A"/>
    <w:rsid w:val="00DD655C"/>
    <w:rsid w:val="00E004E5"/>
    <w:rsid w:val="00E0225C"/>
    <w:rsid w:val="00E1654D"/>
    <w:rsid w:val="00E168A0"/>
    <w:rsid w:val="00E2305C"/>
    <w:rsid w:val="00E53445"/>
    <w:rsid w:val="00E612DF"/>
    <w:rsid w:val="00E769DA"/>
    <w:rsid w:val="00E90F7B"/>
    <w:rsid w:val="00EA3901"/>
    <w:rsid w:val="00EB2AC4"/>
    <w:rsid w:val="00EC763D"/>
    <w:rsid w:val="00ED2F26"/>
    <w:rsid w:val="00EF0204"/>
    <w:rsid w:val="00F12CB4"/>
    <w:rsid w:val="00F22A28"/>
    <w:rsid w:val="00F22C97"/>
    <w:rsid w:val="00F26769"/>
    <w:rsid w:val="00F34895"/>
    <w:rsid w:val="00F63146"/>
    <w:rsid w:val="00F64454"/>
    <w:rsid w:val="00F81291"/>
    <w:rsid w:val="00F864F5"/>
    <w:rsid w:val="00F93602"/>
    <w:rsid w:val="00FA5AC2"/>
    <w:rsid w:val="00FC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36B0"/>
  </w:style>
  <w:style w:type="paragraph" w:styleId="a6">
    <w:name w:val="footer"/>
    <w:basedOn w:val="a"/>
    <w:link w:val="a7"/>
    <w:uiPriority w:val="99"/>
    <w:unhideWhenUsed/>
    <w:rsid w:val="005C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BD3FA-8F74-4347-BE42-6B92D7E9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2</cp:revision>
  <cp:lastPrinted>2013-12-07T06:05:00Z</cp:lastPrinted>
  <dcterms:created xsi:type="dcterms:W3CDTF">2014-01-14T18:27:00Z</dcterms:created>
  <dcterms:modified xsi:type="dcterms:W3CDTF">2014-01-14T18:27:00Z</dcterms:modified>
</cp:coreProperties>
</file>