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FD" w:rsidRDefault="00F64FFD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-1089661</wp:posOffset>
            </wp:positionH>
            <wp:positionV relativeFrom="paragraph">
              <wp:posOffset>-720090</wp:posOffset>
            </wp:positionV>
            <wp:extent cx="7572375" cy="10696575"/>
            <wp:effectExtent l="19050" t="0" r="9525" b="0"/>
            <wp:wrapNone/>
            <wp:docPr id="13" name="Рисунок 13" descr="D:\Users\Евгений\Pictures\0_8d407_64ca48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Евгений\Pictures\0_8d407_64ca4863_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FFD" w:rsidRDefault="00F64FFD">
      <w:pPr>
        <w:rPr>
          <w:noProof/>
          <w:lang w:val="en-US" w:eastAsia="ru-RU"/>
        </w:rPr>
      </w:pPr>
    </w:p>
    <w:p w:rsidR="00A97C26" w:rsidRPr="00A97C26" w:rsidRDefault="00A97C26" w:rsidP="00A97C26">
      <w:pPr>
        <w:jc w:val="center"/>
        <w:rPr>
          <w:noProof/>
          <w:sz w:val="28"/>
          <w:szCs w:val="28"/>
          <w:lang w:eastAsia="ru-RU"/>
        </w:rPr>
      </w:pPr>
    </w:p>
    <w:p w:rsidR="00A97C26" w:rsidRDefault="00A97C26" w:rsidP="00A97C26">
      <w:pPr>
        <w:jc w:val="center"/>
        <w:rPr>
          <w:noProof/>
          <w:sz w:val="28"/>
          <w:szCs w:val="28"/>
          <w:lang w:eastAsia="ru-RU"/>
        </w:rPr>
      </w:pPr>
      <w:r w:rsidRPr="00A97C26">
        <w:rPr>
          <w:noProof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№3 «Ручеёк»</w:t>
      </w:r>
    </w:p>
    <w:p w:rsidR="00A97C26" w:rsidRPr="00A97C26" w:rsidRDefault="00A97C26" w:rsidP="00A97C26">
      <w:pPr>
        <w:jc w:val="center"/>
        <w:rPr>
          <w:noProof/>
          <w:sz w:val="40"/>
          <w:szCs w:val="40"/>
          <w:lang w:eastAsia="ru-RU"/>
        </w:rPr>
      </w:pPr>
    </w:p>
    <w:p w:rsidR="00F64FFD" w:rsidRPr="00A97C26" w:rsidRDefault="00F64FFD" w:rsidP="00A97C26">
      <w:pPr>
        <w:jc w:val="center"/>
        <w:rPr>
          <w:noProof/>
          <w:sz w:val="40"/>
          <w:szCs w:val="40"/>
          <w:lang w:eastAsia="ru-RU"/>
        </w:rPr>
      </w:pPr>
      <w:r w:rsidRPr="00A97C26">
        <w:rPr>
          <w:noProof/>
          <w:sz w:val="40"/>
          <w:szCs w:val="40"/>
          <w:lang w:eastAsia="ru-RU"/>
        </w:rPr>
        <w:t>Педагогический проект</w:t>
      </w:r>
    </w:p>
    <w:p w:rsidR="00A97C26" w:rsidRDefault="00A97C26" w:rsidP="00A97C26">
      <w:pPr>
        <w:jc w:val="center"/>
        <w:rPr>
          <w:noProof/>
          <w:sz w:val="40"/>
          <w:szCs w:val="40"/>
          <w:lang w:eastAsia="ru-RU"/>
        </w:rPr>
      </w:pPr>
      <w:r w:rsidRPr="00A97C26">
        <w:rPr>
          <w:noProof/>
          <w:sz w:val="40"/>
          <w:szCs w:val="40"/>
          <w:lang w:eastAsia="ru-RU"/>
        </w:rPr>
        <w:t>п</w:t>
      </w:r>
      <w:r w:rsidR="007D4CF5">
        <w:rPr>
          <w:noProof/>
          <w:sz w:val="40"/>
          <w:szCs w:val="40"/>
          <w:lang w:eastAsia="ru-RU"/>
        </w:rPr>
        <w:t>о формированию коммуникативных навыков</w:t>
      </w:r>
    </w:p>
    <w:p w:rsidR="00F64FFD" w:rsidRDefault="00F64FFD" w:rsidP="00A97C26">
      <w:pPr>
        <w:jc w:val="center"/>
        <w:rPr>
          <w:noProof/>
          <w:sz w:val="40"/>
          <w:szCs w:val="40"/>
          <w:lang w:eastAsia="ru-RU"/>
        </w:rPr>
      </w:pPr>
      <w:r w:rsidRPr="00A97C26">
        <w:rPr>
          <w:noProof/>
          <w:sz w:val="40"/>
          <w:szCs w:val="40"/>
          <w:lang w:eastAsia="ru-RU"/>
        </w:rPr>
        <w:t>детей 5 - 6 лет.</w:t>
      </w:r>
    </w:p>
    <w:p w:rsidR="00A97C26" w:rsidRPr="00A97C26" w:rsidRDefault="00A97C26" w:rsidP="00A97C26">
      <w:pPr>
        <w:jc w:val="center"/>
        <w:rPr>
          <w:noProof/>
          <w:sz w:val="72"/>
          <w:szCs w:val="72"/>
          <w:lang w:eastAsia="ru-RU"/>
        </w:rPr>
      </w:pPr>
    </w:p>
    <w:p w:rsidR="00F64FFD" w:rsidRPr="007D4CF5" w:rsidRDefault="00F64FFD" w:rsidP="007D4CF5">
      <w:pPr>
        <w:jc w:val="center"/>
        <w:rPr>
          <w:noProof/>
          <w:sz w:val="56"/>
          <w:szCs w:val="56"/>
          <w:lang w:eastAsia="ru-RU"/>
        </w:rPr>
      </w:pPr>
      <w:r w:rsidRPr="007D4CF5">
        <w:rPr>
          <w:noProof/>
          <w:sz w:val="56"/>
          <w:szCs w:val="56"/>
          <w:lang w:eastAsia="ru-RU"/>
        </w:rPr>
        <w:t>Тема:</w:t>
      </w:r>
      <w:r w:rsidR="007D4CF5" w:rsidRPr="007D4CF5">
        <w:rPr>
          <w:noProof/>
          <w:sz w:val="56"/>
          <w:szCs w:val="56"/>
          <w:lang w:eastAsia="ru-RU"/>
        </w:rPr>
        <w:t xml:space="preserve"> «Дружба начинается с улыбки</w:t>
      </w:r>
      <w:r w:rsidRPr="007D4CF5">
        <w:rPr>
          <w:noProof/>
          <w:sz w:val="56"/>
          <w:szCs w:val="56"/>
          <w:lang w:eastAsia="ru-RU"/>
        </w:rPr>
        <w:t>»</w:t>
      </w:r>
    </w:p>
    <w:p w:rsidR="00A97C26" w:rsidRDefault="00A97C26" w:rsidP="007D4CF5">
      <w:pPr>
        <w:rPr>
          <w:noProof/>
          <w:lang w:eastAsia="ru-RU"/>
        </w:rPr>
      </w:pPr>
    </w:p>
    <w:p w:rsidR="007D4CF5" w:rsidRPr="007D4CF5" w:rsidRDefault="007D4CF5" w:rsidP="007D4CF5">
      <w:pPr>
        <w:rPr>
          <w:noProof/>
          <w:lang w:eastAsia="ru-RU"/>
        </w:rPr>
      </w:pPr>
    </w:p>
    <w:p w:rsidR="00A97C26" w:rsidRDefault="00A97C26" w:rsidP="00A97C26">
      <w:pPr>
        <w:jc w:val="right"/>
        <w:rPr>
          <w:noProof/>
          <w:lang w:eastAsia="ru-RU"/>
        </w:rPr>
      </w:pPr>
    </w:p>
    <w:p w:rsidR="00A97C26" w:rsidRPr="00A97C26" w:rsidRDefault="00A97C26" w:rsidP="00A97C26">
      <w:pPr>
        <w:jc w:val="right"/>
        <w:rPr>
          <w:noProof/>
          <w:sz w:val="28"/>
          <w:szCs w:val="28"/>
          <w:lang w:eastAsia="ru-RU"/>
        </w:rPr>
      </w:pPr>
      <w:r w:rsidRPr="00A97C26">
        <w:rPr>
          <w:noProof/>
          <w:sz w:val="28"/>
          <w:szCs w:val="28"/>
          <w:lang w:eastAsia="ru-RU"/>
        </w:rPr>
        <w:t xml:space="preserve">Разработала воспитатель </w:t>
      </w:r>
      <w:r w:rsidRPr="00A97C26">
        <w:rPr>
          <w:noProof/>
          <w:sz w:val="28"/>
          <w:szCs w:val="28"/>
          <w:lang w:val="en-US" w:eastAsia="ru-RU"/>
        </w:rPr>
        <w:t>II</w:t>
      </w:r>
      <w:r w:rsidRPr="00A97C26">
        <w:rPr>
          <w:noProof/>
          <w:sz w:val="28"/>
          <w:szCs w:val="28"/>
          <w:lang w:eastAsia="ru-RU"/>
        </w:rPr>
        <w:t xml:space="preserve"> квалификационной категории</w:t>
      </w:r>
    </w:p>
    <w:p w:rsidR="00A97C26" w:rsidRDefault="00A97C26" w:rsidP="007D4CF5">
      <w:pPr>
        <w:jc w:val="right"/>
        <w:rPr>
          <w:noProof/>
          <w:sz w:val="28"/>
          <w:szCs w:val="28"/>
          <w:lang w:eastAsia="ru-RU"/>
        </w:rPr>
      </w:pPr>
      <w:r w:rsidRPr="00A97C26">
        <w:rPr>
          <w:noProof/>
          <w:sz w:val="28"/>
          <w:szCs w:val="28"/>
          <w:lang w:eastAsia="ru-RU"/>
        </w:rPr>
        <w:t>Самарская Г.В.</w:t>
      </w:r>
    </w:p>
    <w:p w:rsidR="007D4CF5" w:rsidRDefault="007D4CF5" w:rsidP="007D4CF5">
      <w:pPr>
        <w:jc w:val="right"/>
        <w:rPr>
          <w:noProof/>
          <w:sz w:val="28"/>
          <w:szCs w:val="28"/>
          <w:lang w:eastAsia="ru-RU"/>
        </w:rPr>
      </w:pPr>
    </w:p>
    <w:p w:rsidR="007D4CF5" w:rsidRPr="000231FD" w:rsidRDefault="007D4CF5" w:rsidP="007D4CF5">
      <w:pPr>
        <w:jc w:val="right"/>
        <w:rPr>
          <w:noProof/>
          <w:sz w:val="28"/>
          <w:szCs w:val="28"/>
          <w:lang w:eastAsia="ru-RU"/>
        </w:rPr>
      </w:pPr>
    </w:p>
    <w:p w:rsidR="00F64FFD" w:rsidRPr="00A97C26" w:rsidRDefault="00F64FFD" w:rsidP="00A97C26">
      <w:pPr>
        <w:jc w:val="center"/>
        <w:rPr>
          <w:noProof/>
          <w:sz w:val="24"/>
          <w:szCs w:val="24"/>
          <w:lang w:eastAsia="ru-RU"/>
        </w:rPr>
      </w:pPr>
      <w:r w:rsidRPr="00A97C26">
        <w:rPr>
          <w:noProof/>
          <w:sz w:val="24"/>
          <w:szCs w:val="24"/>
          <w:lang w:eastAsia="ru-RU"/>
        </w:rPr>
        <w:t>Городской округ Выкса</w:t>
      </w:r>
    </w:p>
    <w:p w:rsidR="00F64FFD" w:rsidRPr="00A97C26" w:rsidRDefault="00F64FFD" w:rsidP="00A97C26">
      <w:pPr>
        <w:jc w:val="center"/>
        <w:rPr>
          <w:noProof/>
          <w:sz w:val="24"/>
          <w:szCs w:val="24"/>
          <w:lang w:eastAsia="ru-RU"/>
        </w:rPr>
      </w:pPr>
      <w:r w:rsidRPr="00A97C26">
        <w:rPr>
          <w:noProof/>
          <w:sz w:val="24"/>
          <w:szCs w:val="24"/>
          <w:lang w:eastAsia="ru-RU"/>
        </w:rPr>
        <w:t>2014 г.</w:t>
      </w:r>
    </w:p>
    <w:p w:rsidR="00F64FFD" w:rsidRDefault="00F64FFD">
      <w:pPr>
        <w:rPr>
          <w:noProof/>
          <w:lang w:eastAsia="ru-RU"/>
        </w:rPr>
      </w:pPr>
    </w:p>
    <w:p w:rsidR="00A97C26" w:rsidRDefault="00A97C26">
      <w:pPr>
        <w:rPr>
          <w:noProof/>
          <w:lang w:eastAsia="ru-RU"/>
        </w:rPr>
      </w:pPr>
    </w:p>
    <w:p w:rsidR="006A4A06" w:rsidRDefault="006A4A06">
      <w:pPr>
        <w:rPr>
          <w:noProof/>
          <w:lang w:eastAsia="ru-RU"/>
        </w:rPr>
      </w:pPr>
    </w:p>
    <w:p w:rsidR="006A4A06" w:rsidRDefault="00773E5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72375" cy="10696575"/>
            <wp:effectExtent l="19050" t="0" r="9525" b="0"/>
            <wp:wrapNone/>
            <wp:docPr id="9" name="Рисунок 13" descr="D:\Users\Евгений\Pictures\0_8d407_64ca48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Евгений\Pictures\0_8d407_64ca4863_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A06" w:rsidRDefault="006A4A06">
      <w:pPr>
        <w:rPr>
          <w:noProof/>
          <w:lang w:eastAsia="ru-RU"/>
        </w:rPr>
      </w:pPr>
    </w:p>
    <w:p w:rsidR="00A97C26" w:rsidRDefault="00A97C26">
      <w:pPr>
        <w:rPr>
          <w:i/>
          <w:noProof/>
          <w:sz w:val="28"/>
          <w:szCs w:val="28"/>
          <w:lang w:eastAsia="ru-RU"/>
        </w:rPr>
      </w:pPr>
      <w:r w:rsidRPr="006A4A06">
        <w:rPr>
          <w:b/>
          <w:noProof/>
          <w:sz w:val="28"/>
          <w:szCs w:val="28"/>
          <w:lang w:eastAsia="ru-RU"/>
        </w:rPr>
        <w:t>Тип проекта:</w:t>
      </w:r>
      <w:r w:rsidRPr="006A4A06">
        <w:rPr>
          <w:noProof/>
          <w:sz w:val="28"/>
          <w:szCs w:val="28"/>
          <w:lang w:eastAsia="ru-RU"/>
        </w:rPr>
        <w:t xml:space="preserve"> </w:t>
      </w:r>
      <w:r w:rsidR="007D4CF5">
        <w:rPr>
          <w:i/>
          <w:noProof/>
          <w:sz w:val="28"/>
          <w:szCs w:val="28"/>
          <w:lang w:eastAsia="ru-RU"/>
        </w:rPr>
        <w:t>информационно - нормативный</w:t>
      </w:r>
      <w:r w:rsidR="006A4A06">
        <w:rPr>
          <w:i/>
          <w:noProof/>
          <w:sz w:val="28"/>
          <w:szCs w:val="28"/>
          <w:lang w:eastAsia="ru-RU"/>
        </w:rPr>
        <w:t>.</w:t>
      </w:r>
    </w:p>
    <w:p w:rsidR="006A4A06" w:rsidRPr="006A4A06" w:rsidRDefault="006A4A06">
      <w:pPr>
        <w:rPr>
          <w:noProof/>
          <w:sz w:val="28"/>
          <w:szCs w:val="28"/>
          <w:lang w:eastAsia="ru-RU"/>
        </w:rPr>
      </w:pPr>
    </w:p>
    <w:p w:rsidR="00A97C26" w:rsidRDefault="00A97C26">
      <w:pPr>
        <w:rPr>
          <w:i/>
          <w:noProof/>
          <w:sz w:val="28"/>
          <w:szCs w:val="28"/>
          <w:lang w:eastAsia="ru-RU"/>
        </w:rPr>
      </w:pPr>
      <w:r w:rsidRPr="006A4A06">
        <w:rPr>
          <w:b/>
          <w:noProof/>
          <w:sz w:val="28"/>
          <w:szCs w:val="28"/>
          <w:lang w:eastAsia="ru-RU"/>
        </w:rPr>
        <w:t>Продолжительность проекта</w:t>
      </w:r>
      <w:r w:rsidRPr="006A4A06">
        <w:rPr>
          <w:b/>
          <w:i/>
          <w:noProof/>
          <w:sz w:val="28"/>
          <w:szCs w:val="28"/>
          <w:lang w:eastAsia="ru-RU"/>
        </w:rPr>
        <w:t>:</w:t>
      </w:r>
      <w:r w:rsidR="007D4CF5">
        <w:rPr>
          <w:i/>
          <w:noProof/>
          <w:sz w:val="28"/>
          <w:szCs w:val="28"/>
          <w:lang w:eastAsia="ru-RU"/>
        </w:rPr>
        <w:t xml:space="preserve"> краткосрочный</w:t>
      </w:r>
      <w:r w:rsidR="00EF0322" w:rsidRPr="006A4A06">
        <w:rPr>
          <w:i/>
          <w:noProof/>
          <w:sz w:val="28"/>
          <w:szCs w:val="28"/>
          <w:lang w:eastAsia="ru-RU"/>
        </w:rPr>
        <w:t>.</w:t>
      </w:r>
    </w:p>
    <w:p w:rsidR="006A4A06" w:rsidRPr="006A4A06" w:rsidRDefault="006A4A06">
      <w:pPr>
        <w:rPr>
          <w:noProof/>
          <w:sz w:val="28"/>
          <w:szCs w:val="28"/>
          <w:lang w:eastAsia="ru-RU"/>
        </w:rPr>
      </w:pPr>
    </w:p>
    <w:p w:rsidR="00EF0322" w:rsidRDefault="00EF0322">
      <w:pPr>
        <w:rPr>
          <w:i/>
          <w:noProof/>
          <w:sz w:val="28"/>
          <w:szCs w:val="28"/>
          <w:lang w:eastAsia="ru-RU"/>
        </w:rPr>
      </w:pPr>
      <w:r w:rsidRPr="006A4A06">
        <w:rPr>
          <w:b/>
          <w:noProof/>
          <w:sz w:val="28"/>
          <w:szCs w:val="28"/>
          <w:lang w:eastAsia="ru-RU"/>
        </w:rPr>
        <w:t>Участники проекта:</w:t>
      </w:r>
      <w:r w:rsidRPr="006A4A06">
        <w:rPr>
          <w:noProof/>
          <w:sz w:val="28"/>
          <w:szCs w:val="28"/>
          <w:lang w:eastAsia="ru-RU"/>
        </w:rPr>
        <w:t xml:space="preserve"> </w:t>
      </w:r>
      <w:r w:rsidRPr="006A4A06">
        <w:rPr>
          <w:i/>
          <w:noProof/>
          <w:sz w:val="28"/>
          <w:szCs w:val="28"/>
          <w:lang w:eastAsia="ru-RU"/>
        </w:rPr>
        <w:t>дети старшего дошкольного возраста (5 - 6 лет), воспитатель С</w:t>
      </w:r>
      <w:r w:rsidR="007D4CF5">
        <w:rPr>
          <w:i/>
          <w:noProof/>
          <w:sz w:val="28"/>
          <w:szCs w:val="28"/>
          <w:lang w:eastAsia="ru-RU"/>
        </w:rPr>
        <w:t>амарская Г.В., родители</w:t>
      </w:r>
      <w:r w:rsidRPr="006A4A06">
        <w:rPr>
          <w:i/>
          <w:noProof/>
          <w:sz w:val="28"/>
          <w:szCs w:val="28"/>
          <w:lang w:eastAsia="ru-RU"/>
        </w:rPr>
        <w:t>.</w:t>
      </w:r>
    </w:p>
    <w:p w:rsidR="006A4A06" w:rsidRPr="006A4A06" w:rsidRDefault="006A4A06">
      <w:pPr>
        <w:rPr>
          <w:noProof/>
          <w:sz w:val="28"/>
          <w:szCs w:val="28"/>
          <w:lang w:eastAsia="ru-RU"/>
        </w:rPr>
      </w:pPr>
    </w:p>
    <w:p w:rsidR="00EF0322" w:rsidRDefault="00EF0322">
      <w:pPr>
        <w:rPr>
          <w:i/>
          <w:noProof/>
          <w:sz w:val="28"/>
          <w:szCs w:val="28"/>
          <w:lang w:eastAsia="ru-RU"/>
        </w:rPr>
      </w:pPr>
      <w:r w:rsidRPr="006A4A06">
        <w:rPr>
          <w:b/>
          <w:noProof/>
          <w:sz w:val="28"/>
          <w:szCs w:val="28"/>
          <w:lang w:eastAsia="ru-RU"/>
        </w:rPr>
        <w:t>Итоговый продукт проекта:</w:t>
      </w:r>
      <w:r w:rsidRPr="006A4A06">
        <w:rPr>
          <w:noProof/>
          <w:sz w:val="28"/>
          <w:szCs w:val="28"/>
          <w:lang w:eastAsia="ru-RU"/>
        </w:rPr>
        <w:t xml:space="preserve"> </w:t>
      </w:r>
      <w:r w:rsidR="007D4CF5">
        <w:rPr>
          <w:noProof/>
          <w:sz w:val="28"/>
          <w:szCs w:val="28"/>
          <w:lang w:eastAsia="ru-RU"/>
        </w:rPr>
        <w:t xml:space="preserve">игра «Волшебный клубочек», </w:t>
      </w:r>
      <w:r w:rsidR="007D4CF5">
        <w:rPr>
          <w:i/>
          <w:noProof/>
          <w:sz w:val="28"/>
          <w:szCs w:val="28"/>
          <w:lang w:eastAsia="ru-RU"/>
        </w:rPr>
        <w:t>презентация «Дружба начинается с улыбки»</w:t>
      </w:r>
      <w:r w:rsidRPr="006A4A06">
        <w:rPr>
          <w:i/>
          <w:noProof/>
          <w:sz w:val="28"/>
          <w:szCs w:val="28"/>
          <w:lang w:eastAsia="ru-RU"/>
        </w:rPr>
        <w:t>.</w:t>
      </w:r>
    </w:p>
    <w:p w:rsidR="006A4A06" w:rsidRPr="006A4A06" w:rsidRDefault="006A4A06">
      <w:pPr>
        <w:rPr>
          <w:i/>
          <w:noProof/>
          <w:sz w:val="28"/>
          <w:szCs w:val="28"/>
          <w:lang w:eastAsia="ru-RU"/>
        </w:rPr>
      </w:pPr>
    </w:p>
    <w:p w:rsidR="00EF0322" w:rsidRDefault="00EF0322">
      <w:pPr>
        <w:rPr>
          <w:noProof/>
          <w:sz w:val="28"/>
          <w:szCs w:val="28"/>
          <w:lang w:eastAsia="ru-RU"/>
        </w:rPr>
      </w:pPr>
      <w:r w:rsidRPr="006A4A06">
        <w:rPr>
          <w:b/>
          <w:noProof/>
          <w:sz w:val="28"/>
          <w:szCs w:val="28"/>
          <w:lang w:eastAsia="ru-RU"/>
        </w:rPr>
        <w:t>Гипотеза:</w:t>
      </w:r>
      <w:r w:rsidRPr="006A4A06">
        <w:rPr>
          <w:noProof/>
          <w:sz w:val="28"/>
          <w:szCs w:val="28"/>
          <w:lang w:eastAsia="ru-RU"/>
        </w:rPr>
        <w:t xml:space="preserve"> </w:t>
      </w:r>
      <w:r w:rsidR="007D4CF5">
        <w:rPr>
          <w:i/>
          <w:noProof/>
          <w:sz w:val="28"/>
          <w:szCs w:val="28"/>
          <w:lang w:eastAsia="ru-RU"/>
        </w:rPr>
        <w:t>активное общение – это обязательное условие нормального развития ребёнка</w:t>
      </w:r>
      <w:r w:rsidRPr="006A4A06">
        <w:rPr>
          <w:i/>
          <w:noProof/>
          <w:sz w:val="28"/>
          <w:szCs w:val="28"/>
          <w:lang w:eastAsia="ru-RU"/>
        </w:rPr>
        <w:t>.</w:t>
      </w:r>
    </w:p>
    <w:p w:rsidR="006A4A06" w:rsidRPr="006A4A06" w:rsidRDefault="006A4A06">
      <w:pPr>
        <w:rPr>
          <w:noProof/>
          <w:sz w:val="28"/>
          <w:szCs w:val="28"/>
          <w:lang w:eastAsia="ru-RU"/>
        </w:rPr>
      </w:pPr>
    </w:p>
    <w:p w:rsidR="00771EAA" w:rsidRDefault="00771EAA" w:rsidP="006A4A06">
      <w:pPr>
        <w:jc w:val="center"/>
        <w:rPr>
          <w:b/>
          <w:noProof/>
          <w:sz w:val="28"/>
          <w:szCs w:val="28"/>
          <w:lang w:eastAsia="ru-RU"/>
        </w:rPr>
      </w:pPr>
      <w:r w:rsidRPr="006A4A06">
        <w:rPr>
          <w:b/>
          <w:noProof/>
          <w:sz w:val="28"/>
          <w:szCs w:val="28"/>
          <w:lang w:eastAsia="ru-RU"/>
        </w:rPr>
        <w:t>Ожидаемый результат:</w:t>
      </w:r>
    </w:p>
    <w:p w:rsidR="006A4A06" w:rsidRPr="006A4A06" w:rsidRDefault="006A4A06" w:rsidP="006A4A06">
      <w:pPr>
        <w:jc w:val="center"/>
        <w:rPr>
          <w:b/>
          <w:noProof/>
          <w:sz w:val="28"/>
          <w:szCs w:val="28"/>
          <w:lang w:eastAsia="ru-RU"/>
        </w:rPr>
      </w:pPr>
    </w:p>
    <w:p w:rsidR="00771EAA" w:rsidRPr="006A4A06" w:rsidRDefault="007D4CF5" w:rsidP="00771EAA">
      <w:pPr>
        <w:pStyle w:val="a5"/>
        <w:numPr>
          <w:ilvl w:val="0"/>
          <w:numId w:val="1"/>
        </w:num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 xml:space="preserve">У детей формируются социально </w:t>
      </w:r>
      <w:r w:rsidR="00527404">
        <w:rPr>
          <w:i/>
          <w:noProof/>
          <w:sz w:val="28"/>
          <w:szCs w:val="28"/>
          <w:lang w:eastAsia="ru-RU"/>
        </w:rPr>
        <w:t>-</w:t>
      </w:r>
      <w:r>
        <w:rPr>
          <w:i/>
          <w:noProof/>
          <w:sz w:val="28"/>
          <w:szCs w:val="28"/>
          <w:lang w:eastAsia="ru-RU"/>
        </w:rPr>
        <w:t xml:space="preserve"> коммуникативные качества, мыслительная активность, культура речи</w:t>
      </w:r>
      <w:r w:rsidR="00D47C02">
        <w:rPr>
          <w:i/>
          <w:noProof/>
          <w:sz w:val="28"/>
          <w:szCs w:val="28"/>
          <w:lang w:eastAsia="ru-RU"/>
        </w:rPr>
        <w:t>.</w:t>
      </w:r>
    </w:p>
    <w:p w:rsidR="00771EAA" w:rsidRPr="006A4A06" w:rsidRDefault="00773E5E" w:rsidP="00771EAA">
      <w:pPr>
        <w:pStyle w:val="a5"/>
        <w:numPr>
          <w:ilvl w:val="0"/>
          <w:numId w:val="1"/>
        </w:num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Дети понимают и оценивают чувства и поступки других, объясняя свои суждения</w:t>
      </w:r>
      <w:r w:rsidR="00D47C02">
        <w:rPr>
          <w:i/>
          <w:noProof/>
          <w:sz w:val="28"/>
          <w:szCs w:val="28"/>
          <w:lang w:eastAsia="ru-RU"/>
        </w:rPr>
        <w:t>.</w:t>
      </w:r>
    </w:p>
    <w:p w:rsidR="00771EAA" w:rsidRDefault="00773E5E" w:rsidP="00771EAA">
      <w:pPr>
        <w:pStyle w:val="a5"/>
        <w:numPr>
          <w:ilvl w:val="0"/>
          <w:numId w:val="1"/>
        </w:num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 xml:space="preserve">Улучшение родительско </w:t>
      </w:r>
      <w:r w:rsidR="00527404">
        <w:rPr>
          <w:i/>
          <w:noProof/>
          <w:sz w:val="28"/>
          <w:szCs w:val="28"/>
          <w:lang w:eastAsia="ru-RU"/>
        </w:rPr>
        <w:t>-</w:t>
      </w:r>
      <w:r>
        <w:rPr>
          <w:i/>
          <w:noProof/>
          <w:sz w:val="28"/>
          <w:szCs w:val="28"/>
          <w:lang w:eastAsia="ru-RU"/>
        </w:rPr>
        <w:t xml:space="preserve"> детских отношений</w:t>
      </w:r>
      <w:r w:rsidR="00D47C02">
        <w:rPr>
          <w:i/>
          <w:noProof/>
          <w:sz w:val="28"/>
          <w:szCs w:val="28"/>
          <w:lang w:eastAsia="ru-RU"/>
        </w:rPr>
        <w:t>.</w:t>
      </w:r>
    </w:p>
    <w:p w:rsidR="006A4A06" w:rsidRDefault="006A4A06" w:rsidP="006A4A06">
      <w:pPr>
        <w:rPr>
          <w:i/>
          <w:noProof/>
          <w:sz w:val="28"/>
          <w:szCs w:val="28"/>
          <w:lang w:eastAsia="ru-RU"/>
        </w:rPr>
      </w:pPr>
    </w:p>
    <w:p w:rsidR="006A4A06" w:rsidRDefault="006A4A06" w:rsidP="006A4A06">
      <w:pPr>
        <w:rPr>
          <w:noProof/>
          <w:sz w:val="28"/>
          <w:szCs w:val="28"/>
          <w:lang w:eastAsia="ru-RU"/>
        </w:rPr>
      </w:pPr>
    </w:p>
    <w:p w:rsidR="006A4A06" w:rsidRDefault="006A4A06" w:rsidP="006A4A06">
      <w:pPr>
        <w:rPr>
          <w:noProof/>
          <w:sz w:val="28"/>
          <w:szCs w:val="28"/>
          <w:lang w:eastAsia="ru-RU"/>
        </w:rPr>
      </w:pPr>
    </w:p>
    <w:p w:rsidR="006A4A06" w:rsidRDefault="006A4A06" w:rsidP="006A4A06">
      <w:pPr>
        <w:rPr>
          <w:noProof/>
          <w:sz w:val="28"/>
          <w:szCs w:val="28"/>
          <w:lang w:eastAsia="ru-RU"/>
        </w:rPr>
      </w:pPr>
    </w:p>
    <w:p w:rsidR="006A4A06" w:rsidRDefault="006A4A06" w:rsidP="006A4A06">
      <w:pPr>
        <w:rPr>
          <w:noProof/>
          <w:sz w:val="28"/>
          <w:szCs w:val="28"/>
          <w:lang w:eastAsia="ru-RU"/>
        </w:rPr>
      </w:pPr>
    </w:p>
    <w:p w:rsidR="00527404" w:rsidRDefault="00527404" w:rsidP="006A4A06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72375" cy="10696575"/>
            <wp:effectExtent l="19050" t="0" r="9525" b="0"/>
            <wp:wrapNone/>
            <wp:docPr id="10" name="Рисунок 13" descr="D:\Users\Евгений\Pictures\0_8d407_64ca48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Евгений\Pictures\0_8d407_64ca4863_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404" w:rsidRDefault="00527404" w:rsidP="006A4A06">
      <w:pPr>
        <w:rPr>
          <w:b/>
          <w:noProof/>
          <w:sz w:val="28"/>
          <w:szCs w:val="28"/>
          <w:lang w:eastAsia="ru-RU"/>
        </w:rPr>
      </w:pPr>
    </w:p>
    <w:p w:rsidR="00527404" w:rsidRDefault="00527404" w:rsidP="006A4A06">
      <w:pPr>
        <w:rPr>
          <w:b/>
          <w:noProof/>
          <w:sz w:val="28"/>
          <w:szCs w:val="28"/>
          <w:lang w:eastAsia="ru-RU"/>
        </w:rPr>
      </w:pPr>
    </w:p>
    <w:p w:rsidR="006A4A06" w:rsidRPr="00D47C02" w:rsidRDefault="006A4A06" w:rsidP="006A4A06">
      <w:pPr>
        <w:rPr>
          <w:b/>
          <w:noProof/>
          <w:sz w:val="28"/>
          <w:szCs w:val="28"/>
          <w:lang w:eastAsia="ru-RU"/>
        </w:rPr>
      </w:pPr>
      <w:r w:rsidRPr="00D47C02">
        <w:rPr>
          <w:b/>
          <w:noProof/>
          <w:sz w:val="28"/>
          <w:szCs w:val="28"/>
          <w:lang w:eastAsia="ru-RU"/>
        </w:rPr>
        <w:t>Цель:</w:t>
      </w:r>
    </w:p>
    <w:p w:rsidR="00D47C02" w:rsidRPr="00F849AA" w:rsidRDefault="00773E5E" w:rsidP="00F849AA">
      <w:pPr>
        <w:pStyle w:val="a5"/>
        <w:numPr>
          <w:ilvl w:val="0"/>
          <w:numId w:val="2"/>
        </w:num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Улучшение взаимоотношений между детьми старшего дошкольного возраста, через развитие их коммуникативных умений и навыков</w:t>
      </w:r>
      <w:r w:rsidR="006A4A06" w:rsidRPr="00D47C02">
        <w:rPr>
          <w:i/>
          <w:noProof/>
          <w:sz w:val="28"/>
          <w:szCs w:val="28"/>
          <w:lang w:eastAsia="ru-RU"/>
        </w:rPr>
        <w:t>.</w:t>
      </w:r>
    </w:p>
    <w:p w:rsidR="006A4A06" w:rsidRPr="00D47C02" w:rsidRDefault="006A4A06" w:rsidP="006A4A06">
      <w:pPr>
        <w:rPr>
          <w:b/>
          <w:noProof/>
          <w:sz w:val="28"/>
          <w:szCs w:val="28"/>
          <w:lang w:eastAsia="ru-RU"/>
        </w:rPr>
      </w:pPr>
      <w:r w:rsidRPr="00D47C02">
        <w:rPr>
          <w:b/>
          <w:noProof/>
          <w:sz w:val="28"/>
          <w:szCs w:val="28"/>
          <w:lang w:eastAsia="ru-RU"/>
        </w:rPr>
        <w:t xml:space="preserve">Задачи: </w:t>
      </w:r>
    </w:p>
    <w:p w:rsidR="006A4A06" w:rsidRPr="00D47C02" w:rsidRDefault="006A4A06" w:rsidP="006A4A06">
      <w:pPr>
        <w:pStyle w:val="a5"/>
        <w:numPr>
          <w:ilvl w:val="0"/>
          <w:numId w:val="2"/>
        </w:numPr>
        <w:rPr>
          <w:i/>
          <w:noProof/>
          <w:sz w:val="28"/>
          <w:szCs w:val="28"/>
          <w:lang w:eastAsia="ru-RU"/>
        </w:rPr>
      </w:pPr>
      <w:r w:rsidRPr="00D47C02">
        <w:rPr>
          <w:i/>
          <w:noProof/>
          <w:sz w:val="28"/>
          <w:szCs w:val="28"/>
          <w:lang w:eastAsia="ru-RU"/>
        </w:rPr>
        <w:t>Фор</w:t>
      </w:r>
      <w:r w:rsidR="00773E5E">
        <w:rPr>
          <w:i/>
          <w:noProof/>
          <w:sz w:val="28"/>
          <w:szCs w:val="28"/>
          <w:lang w:eastAsia="ru-RU"/>
        </w:rPr>
        <w:t xml:space="preserve">мирование социально </w:t>
      </w:r>
      <w:r w:rsidR="00527404">
        <w:rPr>
          <w:i/>
          <w:noProof/>
          <w:sz w:val="28"/>
          <w:szCs w:val="28"/>
          <w:lang w:eastAsia="ru-RU"/>
        </w:rPr>
        <w:t>-</w:t>
      </w:r>
      <w:r w:rsidR="00773E5E">
        <w:rPr>
          <w:i/>
          <w:noProof/>
          <w:sz w:val="28"/>
          <w:szCs w:val="28"/>
          <w:lang w:eastAsia="ru-RU"/>
        </w:rPr>
        <w:t xml:space="preserve"> коммуникативного качества, мыслительной активности, культуры речи детей</w:t>
      </w:r>
      <w:r w:rsidR="00D47C02">
        <w:rPr>
          <w:i/>
          <w:noProof/>
          <w:sz w:val="28"/>
          <w:szCs w:val="28"/>
          <w:lang w:eastAsia="ru-RU"/>
        </w:rPr>
        <w:t>.</w:t>
      </w:r>
    </w:p>
    <w:p w:rsidR="006A4A06" w:rsidRPr="00D47C02" w:rsidRDefault="00773E5E" w:rsidP="006A4A06">
      <w:pPr>
        <w:pStyle w:val="a5"/>
        <w:numPr>
          <w:ilvl w:val="0"/>
          <w:numId w:val="2"/>
        </w:num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Обучение детей понимать и оценивать чувства и поступки других, объяснять свои суждения</w:t>
      </w:r>
      <w:r w:rsidR="00D47C02">
        <w:rPr>
          <w:i/>
          <w:noProof/>
          <w:sz w:val="28"/>
          <w:szCs w:val="28"/>
          <w:lang w:eastAsia="ru-RU"/>
        </w:rPr>
        <w:t>.</w:t>
      </w:r>
    </w:p>
    <w:p w:rsidR="006A4A06" w:rsidRPr="00D47C02" w:rsidRDefault="00773E5E" w:rsidP="006A4A06">
      <w:pPr>
        <w:pStyle w:val="a5"/>
        <w:numPr>
          <w:ilvl w:val="0"/>
          <w:numId w:val="2"/>
        </w:num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Формирование представления о дружбе</w:t>
      </w:r>
      <w:r w:rsidR="00D47C02">
        <w:rPr>
          <w:i/>
          <w:noProof/>
          <w:sz w:val="28"/>
          <w:szCs w:val="28"/>
          <w:lang w:eastAsia="ru-RU"/>
        </w:rPr>
        <w:t>.</w:t>
      </w:r>
    </w:p>
    <w:p w:rsidR="00D47C02" w:rsidRPr="00D47C02" w:rsidRDefault="00527404" w:rsidP="006A4A06">
      <w:pPr>
        <w:pStyle w:val="a5"/>
        <w:numPr>
          <w:ilvl w:val="0"/>
          <w:numId w:val="2"/>
        </w:numPr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Повышение уровня компетентности родителей воспитанников в вопросах улучшения детско - родительских отношений</w:t>
      </w:r>
      <w:r w:rsidR="00D47C02">
        <w:rPr>
          <w:i/>
          <w:noProof/>
          <w:sz w:val="28"/>
          <w:szCs w:val="28"/>
          <w:lang w:eastAsia="ru-RU"/>
        </w:rPr>
        <w:t>.</w:t>
      </w:r>
    </w:p>
    <w:p w:rsidR="006A4A06" w:rsidRDefault="006A4A06" w:rsidP="006A4A06">
      <w:pPr>
        <w:rPr>
          <w:noProof/>
          <w:sz w:val="28"/>
          <w:szCs w:val="28"/>
          <w:lang w:eastAsia="ru-RU"/>
        </w:rPr>
      </w:pPr>
    </w:p>
    <w:p w:rsidR="00527404" w:rsidRDefault="00527404" w:rsidP="006A4A06">
      <w:pPr>
        <w:rPr>
          <w:noProof/>
          <w:sz w:val="28"/>
          <w:szCs w:val="28"/>
          <w:lang w:eastAsia="ru-RU"/>
        </w:rPr>
      </w:pPr>
    </w:p>
    <w:p w:rsidR="00D47C02" w:rsidRDefault="00D47C02" w:rsidP="00D47C02">
      <w:pPr>
        <w:jc w:val="center"/>
        <w:rPr>
          <w:b/>
          <w:noProof/>
          <w:sz w:val="28"/>
          <w:szCs w:val="28"/>
          <w:lang w:eastAsia="ru-RU"/>
        </w:rPr>
      </w:pPr>
      <w:r w:rsidRPr="00D47C02">
        <w:rPr>
          <w:b/>
          <w:noProof/>
          <w:sz w:val="28"/>
          <w:szCs w:val="28"/>
          <w:lang w:eastAsia="ru-RU"/>
        </w:rPr>
        <w:t>Актуальность:</w:t>
      </w:r>
    </w:p>
    <w:p w:rsidR="00D47C02" w:rsidRDefault="00527404" w:rsidP="00D47C02">
      <w:pPr>
        <w:widowControl w:val="0"/>
        <w:rPr>
          <w:rFonts w:cstheme="minorHAnsi"/>
          <w:i/>
          <w:color w:val="10253F"/>
          <w:kern w:val="24"/>
          <w:sz w:val="28"/>
          <w:szCs w:val="28"/>
        </w:rPr>
      </w:pPr>
      <w:r>
        <w:rPr>
          <w:rFonts w:cstheme="minorHAnsi"/>
          <w:i/>
          <w:color w:val="10253F"/>
          <w:kern w:val="24"/>
          <w:sz w:val="28"/>
          <w:szCs w:val="28"/>
        </w:rPr>
        <w:t>Введение ребёнка в мир межличностных отношений – одна из важных задач воспитания личности ребёнка дошкольного возраста</w:t>
      </w:r>
      <w:r w:rsidR="00D47C02" w:rsidRPr="00F849AA">
        <w:rPr>
          <w:rFonts w:cstheme="minorHAnsi"/>
          <w:i/>
          <w:color w:val="10253F"/>
          <w:kern w:val="24"/>
          <w:sz w:val="28"/>
          <w:szCs w:val="28"/>
        </w:rPr>
        <w:t>.</w:t>
      </w:r>
    </w:p>
    <w:p w:rsidR="00527404" w:rsidRDefault="00527404" w:rsidP="00527404">
      <w:pPr>
        <w:widowControl w:val="0"/>
        <w:jc w:val="right"/>
        <w:rPr>
          <w:rFonts w:cstheme="minorHAnsi"/>
          <w:i/>
          <w:color w:val="10253F"/>
          <w:kern w:val="24"/>
          <w:sz w:val="28"/>
          <w:szCs w:val="28"/>
        </w:rPr>
      </w:pPr>
      <w:r>
        <w:rPr>
          <w:rFonts w:cstheme="minorHAnsi"/>
          <w:i/>
          <w:color w:val="10253F"/>
          <w:kern w:val="24"/>
          <w:sz w:val="28"/>
          <w:szCs w:val="28"/>
        </w:rPr>
        <w:t>В.А. Сухомлинский</w:t>
      </w:r>
    </w:p>
    <w:p w:rsidR="00F849AA" w:rsidRDefault="00F849AA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F849AA" w:rsidRDefault="00F849AA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F849AA" w:rsidRDefault="00F849AA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527404" w:rsidRDefault="00527404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527404" w:rsidRDefault="00527404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527404" w:rsidRDefault="00527404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527404" w:rsidRDefault="00527404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</w:p>
    <w:p w:rsidR="00527404" w:rsidRDefault="00942EEA" w:rsidP="00D47C02">
      <w:pPr>
        <w:widowControl w:val="0"/>
        <w:rPr>
          <w:rFonts w:cstheme="minorHAnsi"/>
          <w:color w:val="10253F"/>
          <w:kern w:val="24"/>
          <w:sz w:val="28"/>
          <w:szCs w:val="28"/>
        </w:rPr>
      </w:pPr>
      <w:r>
        <w:rPr>
          <w:rFonts w:cstheme="minorHAnsi"/>
          <w:noProof/>
          <w:color w:val="10253F"/>
          <w:kern w:val="2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72375" cy="10696575"/>
            <wp:effectExtent l="19050" t="0" r="9525" b="0"/>
            <wp:wrapNone/>
            <wp:docPr id="15" name="Рисунок 13" descr="D:\Users\Евгений\Pictures\0_8d407_64ca48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Евгений\Pictures\0_8d407_64ca4863_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6ED" w:rsidRDefault="00AB76ED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</w:p>
    <w:p w:rsidR="00DB4400" w:rsidRDefault="00F849AA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  <w:r w:rsidRPr="00DB4400">
        <w:rPr>
          <w:rFonts w:cstheme="minorHAnsi"/>
          <w:b/>
          <w:color w:val="10253F"/>
          <w:kern w:val="24"/>
          <w:sz w:val="36"/>
          <w:szCs w:val="36"/>
        </w:rPr>
        <w:t>Этапы проекта</w:t>
      </w:r>
    </w:p>
    <w:tbl>
      <w:tblPr>
        <w:tblStyle w:val="a7"/>
        <w:tblW w:w="0" w:type="auto"/>
        <w:tblInd w:w="-318" w:type="dxa"/>
        <w:tblLook w:val="04A0"/>
      </w:tblPr>
      <w:tblGrid>
        <w:gridCol w:w="3261"/>
        <w:gridCol w:w="3969"/>
        <w:gridCol w:w="2659"/>
      </w:tblGrid>
      <w:tr w:rsidR="00527404" w:rsidTr="00942EEA">
        <w:tc>
          <w:tcPr>
            <w:tcW w:w="3261" w:type="dxa"/>
          </w:tcPr>
          <w:p w:rsidR="00527404" w:rsidRPr="00E562FF" w:rsidRDefault="00527404" w:rsidP="00527404">
            <w:pPr>
              <w:widowControl w:val="0"/>
              <w:jc w:val="center"/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</w:pPr>
            <w:r w:rsidRPr="00E562FF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Этапы и их цели</w:t>
            </w:r>
          </w:p>
        </w:tc>
        <w:tc>
          <w:tcPr>
            <w:tcW w:w="3969" w:type="dxa"/>
          </w:tcPr>
          <w:p w:rsidR="00527404" w:rsidRPr="00E562FF" w:rsidRDefault="00E562FF" w:rsidP="00527404">
            <w:pPr>
              <w:widowControl w:val="0"/>
              <w:jc w:val="center"/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</w:pPr>
            <w:r w:rsidRPr="00E562FF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Содержание</w:t>
            </w:r>
          </w:p>
        </w:tc>
        <w:tc>
          <w:tcPr>
            <w:tcW w:w="2659" w:type="dxa"/>
          </w:tcPr>
          <w:p w:rsidR="00527404" w:rsidRPr="00E562FF" w:rsidRDefault="00E562FF" w:rsidP="00527404">
            <w:pPr>
              <w:widowControl w:val="0"/>
              <w:jc w:val="center"/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</w:pPr>
            <w:r w:rsidRPr="00E562FF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Сроки реализации</w:t>
            </w:r>
          </w:p>
        </w:tc>
      </w:tr>
      <w:tr w:rsidR="00527404" w:rsidTr="00942EEA">
        <w:tc>
          <w:tcPr>
            <w:tcW w:w="3261" w:type="dxa"/>
          </w:tcPr>
          <w:p w:rsidR="00527404" w:rsidRPr="00942EEA" w:rsidRDefault="00E562FF" w:rsidP="00E562FF">
            <w:pPr>
              <w:widowControl w:val="0"/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</w:pPr>
            <w:r w:rsidRPr="00942EEA"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  <w:t>Подготовительный этап.</w:t>
            </w:r>
          </w:p>
          <w:p w:rsidR="00E562FF" w:rsidRPr="00527404" w:rsidRDefault="00E562FF" w:rsidP="00E562FF">
            <w:pPr>
              <w:widowControl w:val="0"/>
              <w:rPr>
                <w:rFonts w:cstheme="minorHAnsi"/>
                <w:color w:val="10253F"/>
                <w:kern w:val="24"/>
                <w:sz w:val="28"/>
                <w:szCs w:val="28"/>
              </w:rPr>
            </w:pPr>
            <w:r w:rsidRPr="00942EEA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Цель:</w:t>
            </w:r>
            <w:r>
              <w:rPr>
                <w:rFonts w:cstheme="minorHAnsi"/>
                <w:color w:val="10253F"/>
                <w:kern w:val="24"/>
                <w:sz w:val="28"/>
                <w:szCs w:val="28"/>
              </w:rPr>
              <w:t xml:space="preserve"> </w:t>
            </w:r>
            <w:r w:rsidRPr="00E562FF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Постановка мотиваций, целей, задач; создание условий для реализации проекта.</w:t>
            </w:r>
          </w:p>
        </w:tc>
        <w:tc>
          <w:tcPr>
            <w:tcW w:w="3969" w:type="dxa"/>
          </w:tcPr>
          <w:p w:rsidR="00527404" w:rsidRPr="00E562FF" w:rsidRDefault="00E562FF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 w:rsidRPr="00E562FF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Подбор методической и художественной литературы, дидактических игр, наглядного материала.</w:t>
            </w:r>
          </w:p>
        </w:tc>
        <w:tc>
          <w:tcPr>
            <w:tcW w:w="2659" w:type="dxa"/>
          </w:tcPr>
          <w:p w:rsidR="00B77AF4" w:rsidRPr="00B77AF4" w:rsidRDefault="00B77AF4" w:rsidP="00B77AF4">
            <w:pPr>
              <w:widowControl w:val="0"/>
              <w:jc w:val="center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527404" w:rsidRPr="00B77AF4" w:rsidRDefault="000231FD" w:rsidP="00B77AF4">
            <w:pPr>
              <w:widowControl w:val="0"/>
              <w:jc w:val="center"/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</w:pP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14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04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2014</w:t>
            </w:r>
          </w:p>
        </w:tc>
      </w:tr>
      <w:tr w:rsidR="00E562FF" w:rsidTr="00942EEA">
        <w:tc>
          <w:tcPr>
            <w:tcW w:w="3261" w:type="dxa"/>
          </w:tcPr>
          <w:p w:rsidR="00E562FF" w:rsidRDefault="00E562FF" w:rsidP="00E562FF">
            <w:pPr>
              <w:widowControl w:val="0"/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  <w:t>Основной этап.</w:t>
            </w:r>
          </w:p>
          <w:p w:rsidR="00E562FF" w:rsidRPr="00E562FF" w:rsidRDefault="00E562FF" w:rsidP="00E562FF">
            <w:pPr>
              <w:widowControl w:val="0"/>
              <w:rPr>
                <w:rFonts w:cstheme="minorHAnsi"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 xml:space="preserve">Цель: </w:t>
            </w:r>
            <w:r w:rsidRPr="00942EEA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Развитие коммуникативных навыков, умения разрешать конфликты; содействовать гармонизации отношений между детьми и взрослыми.</w:t>
            </w:r>
          </w:p>
        </w:tc>
        <w:tc>
          <w:tcPr>
            <w:tcW w:w="3969" w:type="dxa"/>
          </w:tcPr>
          <w:p w:rsidR="00E562FF" w:rsidRDefault="00E562FF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Беседа о дружбе. Рассматривание иллюстраций.</w:t>
            </w:r>
          </w:p>
          <w:p w:rsidR="00942EEA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942EEA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Художественно – эстетическое развитие.</w:t>
            </w:r>
          </w:p>
          <w:p w:rsidR="00E562FF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Рисование: «Мой лучший друг».</w:t>
            </w:r>
          </w:p>
          <w:p w:rsidR="00942EEA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942EEA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Социально – коммуникативное развитие.</w:t>
            </w:r>
          </w:p>
          <w:p w:rsidR="00942EEA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мирилок</w:t>
            </w:r>
            <w:proofErr w:type="spellEnd"/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 Разыгрывание этюдов.</w:t>
            </w:r>
          </w:p>
          <w:p w:rsidR="00942EEA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942EEA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Речевое развитие.</w:t>
            </w:r>
          </w:p>
          <w:p w:rsidR="00942EEA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Чтение художественной литературы: стихи, пословицы, рассказы.</w:t>
            </w:r>
          </w:p>
          <w:p w:rsidR="00942EEA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942EEA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Физическое развитие.</w:t>
            </w:r>
          </w:p>
          <w:p w:rsidR="00942EEA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физкульт</w:t>
            </w:r>
            <w:proofErr w:type="gramStart"/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.м</w:t>
            </w:r>
            <w:proofErr w:type="gramEnd"/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инутки</w:t>
            </w:r>
            <w:proofErr w:type="spellEnd"/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: «Изобрази пословицу».</w:t>
            </w:r>
          </w:p>
          <w:p w:rsidR="00942EEA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942EEA" w:rsidRPr="00E562FF" w:rsidRDefault="00942EEA" w:rsidP="00E562FF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 xml:space="preserve">Консультация для родителей. </w:t>
            </w:r>
          </w:p>
        </w:tc>
        <w:tc>
          <w:tcPr>
            <w:tcW w:w="2659" w:type="dxa"/>
          </w:tcPr>
          <w:p w:rsidR="00B77AF4" w:rsidRPr="00B77AF4" w:rsidRDefault="00B77AF4" w:rsidP="00B77AF4">
            <w:pPr>
              <w:widowControl w:val="0"/>
              <w:jc w:val="center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</w:p>
          <w:p w:rsidR="00E562FF" w:rsidRPr="00B77AF4" w:rsidRDefault="00B77AF4" w:rsidP="00B77AF4">
            <w:pPr>
              <w:widowControl w:val="0"/>
              <w:jc w:val="center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1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5</w:t>
            </w:r>
            <w:r w:rsidR="000231FD"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  <w:r w:rsidR="000231FD"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04</w:t>
            </w:r>
            <w:r w:rsidR="000231FD"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  <w:r w:rsidR="000231FD"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2014</w:t>
            </w:r>
          </w:p>
        </w:tc>
      </w:tr>
    </w:tbl>
    <w:p w:rsidR="00527404" w:rsidRDefault="00527404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</w:p>
    <w:p w:rsidR="00942EEA" w:rsidRDefault="00942EEA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</w:p>
    <w:p w:rsidR="000231FD" w:rsidRPr="0084390F" w:rsidRDefault="000231FD" w:rsidP="0084390F">
      <w:pPr>
        <w:widowControl w:val="0"/>
        <w:rPr>
          <w:rFonts w:cstheme="minorHAnsi"/>
          <w:b/>
          <w:color w:val="10253F"/>
          <w:kern w:val="24"/>
          <w:sz w:val="36"/>
          <w:szCs w:val="36"/>
        </w:rPr>
      </w:pPr>
      <w:r>
        <w:rPr>
          <w:rFonts w:cstheme="minorHAnsi"/>
          <w:b/>
          <w:noProof/>
          <w:color w:val="10253F"/>
          <w:kern w:val="24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72375" cy="10696575"/>
            <wp:effectExtent l="19050" t="0" r="9525" b="0"/>
            <wp:wrapNone/>
            <wp:docPr id="16" name="Рисунок 13" descr="D:\Users\Евгений\Pictures\0_8d407_64ca48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Евгений\Pictures\0_8d407_64ca4863_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90F" w:rsidRDefault="0084390F" w:rsidP="000231FD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</w:rPr>
      </w:pPr>
    </w:p>
    <w:p w:rsidR="000231FD" w:rsidRPr="000231FD" w:rsidRDefault="000231FD" w:rsidP="000231FD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  <w:lang w:val="en-US"/>
        </w:rPr>
      </w:pPr>
      <w:r w:rsidRPr="00DB4400">
        <w:rPr>
          <w:rFonts w:cstheme="minorHAnsi"/>
          <w:b/>
          <w:color w:val="10253F"/>
          <w:kern w:val="24"/>
          <w:sz w:val="36"/>
          <w:szCs w:val="36"/>
        </w:rPr>
        <w:t>Этапы проекта</w:t>
      </w:r>
    </w:p>
    <w:tbl>
      <w:tblPr>
        <w:tblStyle w:val="a7"/>
        <w:tblW w:w="0" w:type="auto"/>
        <w:tblInd w:w="-318" w:type="dxa"/>
        <w:tblLook w:val="04A0"/>
      </w:tblPr>
      <w:tblGrid>
        <w:gridCol w:w="3261"/>
        <w:gridCol w:w="3969"/>
        <w:gridCol w:w="2659"/>
      </w:tblGrid>
      <w:tr w:rsidR="00AB76ED" w:rsidTr="00AB76ED">
        <w:tc>
          <w:tcPr>
            <w:tcW w:w="3261" w:type="dxa"/>
          </w:tcPr>
          <w:p w:rsidR="00AB76ED" w:rsidRDefault="00AB76ED" w:rsidP="00AB76ED">
            <w:pPr>
              <w:widowControl w:val="0"/>
              <w:jc w:val="center"/>
              <w:rPr>
                <w:rFonts w:cstheme="minorHAnsi"/>
                <w:color w:val="10253F"/>
                <w:kern w:val="24"/>
                <w:sz w:val="28"/>
                <w:szCs w:val="28"/>
              </w:rPr>
            </w:pPr>
            <w:r w:rsidRPr="00E562FF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Этапы и их цели</w:t>
            </w:r>
          </w:p>
        </w:tc>
        <w:tc>
          <w:tcPr>
            <w:tcW w:w="3969" w:type="dxa"/>
          </w:tcPr>
          <w:p w:rsidR="00AB76ED" w:rsidRDefault="00AB76ED" w:rsidP="00AB76ED">
            <w:pPr>
              <w:widowControl w:val="0"/>
              <w:jc w:val="center"/>
              <w:rPr>
                <w:rFonts w:cstheme="minorHAnsi"/>
                <w:color w:val="10253F"/>
                <w:kern w:val="24"/>
                <w:sz w:val="28"/>
                <w:szCs w:val="28"/>
              </w:rPr>
            </w:pPr>
            <w:r w:rsidRPr="00E562FF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Содержание</w:t>
            </w:r>
          </w:p>
        </w:tc>
        <w:tc>
          <w:tcPr>
            <w:tcW w:w="2659" w:type="dxa"/>
          </w:tcPr>
          <w:p w:rsidR="00AB76ED" w:rsidRPr="00942EEA" w:rsidRDefault="00AB76ED" w:rsidP="00AB76ED">
            <w:pPr>
              <w:widowControl w:val="0"/>
              <w:jc w:val="center"/>
              <w:rPr>
                <w:rFonts w:cstheme="minorHAnsi"/>
                <w:color w:val="10253F"/>
                <w:kern w:val="24"/>
                <w:sz w:val="28"/>
                <w:szCs w:val="28"/>
              </w:rPr>
            </w:pPr>
            <w:r w:rsidRPr="00E562FF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Сроки реализации</w:t>
            </w:r>
          </w:p>
        </w:tc>
      </w:tr>
      <w:tr w:rsidR="00942EEA" w:rsidTr="00AB76ED">
        <w:tc>
          <w:tcPr>
            <w:tcW w:w="3261" w:type="dxa"/>
          </w:tcPr>
          <w:p w:rsidR="00942EEA" w:rsidRPr="00AB76ED" w:rsidRDefault="00942EEA" w:rsidP="00AB76ED">
            <w:pPr>
              <w:widowControl w:val="0"/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</w:pPr>
            <w:r w:rsidRPr="00AB76ED">
              <w:rPr>
                <w:rFonts w:cstheme="minorHAnsi"/>
                <w:b/>
                <w:color w:val="10253F"/>
                <w:kern w:val="24"/>
                <w:sz w:val="28"/>
                <w:szCs w:val="28"/>
                <w:u w:val="single"/>
              </w:rPr>
              <w:t>Заключительный этап.</w:t>
            </w:r>
          </w:p>
          <w:p w:rsidR="00AB76ED" w:rsidRPr="00942EEA" w:rsidRDefault="00AB76ED" w:rsidP="00AB76ED">
            <w:pPr>
              <w:widowControl w:val="0"/>
              <w:rPr>
                <w:rFonts w:cstheme="minorHAnsi"/>
                <w:color w:val="10253F"/>
                <w:kern w:val="24"/>
                <w:sz w:val="28"/>
                <w:szCs w:val="28"/>
              </w:rPr>
            </w:pPr>
            <w:r w:rsidRPr="00AB76ED">
              <w:rPr>
                <w:rFonts w:cstheme="minorHAnsi"/>
                <w:b/>
                <w:color w:val="10253F"/>
                <w:kern w:val="24"/>
                <w:sz w:val="28"/>
                <w:szCs w:val="28"/>
              </w:rPr>
              <w:t>Цель:</w:t>
            </w:r>
            <w:r>
              <w:rPr>
                <w:rFonts w:cstheme="minorHAnsi"/>
                <w:color w:val="10253F"/>
                <w:kern w:val="24"/>
                <w:sz w:val="28"/>
                <w:szCs w:val="28"/>
              </w:rPr>
              <w:t xml:space="preserve"> </w:t>
            </w:r>
            <w:r w:rsidRPr="00AB76ED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Проведение игры, подготовка к презентации.</w:t>
            </w:r>
          </w:p>
        </w:tc>
        <w:tc>
          <w:tcPr>
            <w:tcW w:w="3969" w:type="dxa"/>
          </w:tcPr>
          <w:p w:rsidR="00942EEA" w:rsidRPr="00AB76ED" w:rsidRDefault="00AB76ED" w:rsidP="00AB76ED">
            <w:pPr>
              <w:widowControl w:val="0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 w:rsidRPr="00AB76ED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Итоговая игра «Волшебный клубочек».</w:t>
            </w:r>
          </w:p>
          <w:p w:rsidR="00AB76ED" w:rsidRPr="00942EEA" w:rsidRDefault="00AB76ED" w:rsidP="00AB76ED">
            <w:pPr>
              <w:widowControl w:val="0"/>
              <w:rPr>
                <w:rFonts w:cstheme="minorHAnsi"/>
                <w:color w:val="10253F"/>
                <w:kern w:val="24"/>
                <w:sz w:val="28"/>
                <w:szCs w:val="28"/>
              </w:rPr>
            </w:pPr>
            <w:r w:rsidRPr="00AB76ED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Презентация к проекту.</w:t>
            </w:r>
          </w:p>
        </w:tc>
        <w:tc>
          <w:tcPr>
            <w:tcW w:w="2659" w:type="dxa"/>
          </w:tcPr>
          <w:p w:rsidR="00B77AF4" w:rsidRDefault="00B77AF4" w:rsidP="00AB76ED">
            <w:pPr>
              <w:widowControl w:val="0"/>
              <w:rPr>
                <w:rFonts w:cstheme="minorHAnsi"/>
                <w:color w:val="10253F"/>
                <w:kern w:val="24"/>
                <w:sz w:val="28"/>
                <w:szCs w:val="28"/>
              </w:rPr>
            </w:pPr>
          </w:p>
          <w:p w:rsidR="00942EEA" w:rsidRPr="00B77AF4" w:rsidRDefault="00B77AF4" w:rsidP="00B77AF4">
            <w:pPr>
              <w:widowControl w:val="0"/>
              <w:jc w:val="center"/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</w:pP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1</w:t>
            </w:r>
            <w:r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6</w:t>
            </w:r>
            <w:r w:rsidR="000231FD"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  <w:r w:rsidR="000231FD"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04</w:t>
            </w:r>
            <w:r w:rsidR="000231FD"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</w:rPr>
              <w:t>.</w:t>
            </w:r>
            <w:r w:rsidR="000231FD" w:rsidRPr="00B77AF4">
              <w:rPr>
                <w:rFonts w:cstheme="minorHAnsi"/>
                <w:i/>
                <w:color w:val="10253F"/>
                <w:kern w:val="24"/>
                <w:sz w:val="28"/>
                <w:szCs w:val="28"/>
                <w:lang w:val="en-US"/>
              </w:rPr>
              <w:t>2014</w:t>
            </w:r>
          </w:p>
        </w:tc>
      </w:tr>
    </w:tbl>
    <w:p w:rsidR="00942EEA" w:rsidRDefault="00942EEA" w:rsidP="00527404">
      <w:pPr>
        <w:widowControl w:val="0"/>
        <w:jc w:val="center"/>
        <w:rPr>
          <w:rFonts w:cstheme="minorHAnsi"/>
          <w:b/>
          <w:color w:val="10253F"/>
          <w:kern w:val="24"/>
          <w:sz w:val="36"/>
          <w:szCs w:val="36"/>
          <w:lang w:val="en-US"/>
        </w:rPr>
      </w:pPr>
    </w:p>
    <w:p w:rsidR="0084390F" w:rsidRDefault="0084390F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  <w:r w:rsidRPr="0084390F">
        <w:rPr>
          <w:rFonts w:cstheme="minorHAnsi"/>
          <w:b/>
          <w:color w:val="10253F"/>
          <w:kern w:val="24"/>
          <w:sz w:val="28"/>
          <w:szCs w:val="28"/>
        </w:rPr>
        <w:t>Список литературы</w:t>
      </w:r>
    </w:p>
    <w:p w:rsidR="0084390F" w:rsidRPr="0084390F" w:rsidRDefault="0084390F" w:rsidP="0084390F">
      <w:pPr>
        <w:numPr>
          <w:ilvl w:val="0"/>
          <w:numId w:val="16"/>
        </w:numPr>
        <w:spacing w:after="36" w:line="408" w:lineRule="auto"/>
        <w:ind w:left="120"/>
        <w:rPr>
          <w:rFonts w:eastAsia="Times New Roman" w:cstheme="minorHAnsi"/>
          <w:sz w:val="20"/>
          <w:szCs w:val="20"/>
          <w:lang w:eastAsia="ru-RU"/>
        </w:rPr>
      </w:pPr>
      <w:proofErr w:type="spellStart"/>
      <w:r w:rsidRPr="0084390F">
        <w:rPr>
          <w:rFonts w:eastAsia="Times New Roman" w:cstheme="minorHAnsi"/>
          <w:sz w:val="20"/>
          <w:szCs w:val="20"/>
          <w:lang w:eastAsia="ru-RU"/>
        </w:rPr>
        <w:t>Арушанова</w:t>
      </w:r>
      <w:proofErr w:type="spellEnd"/>
      <w:r w:rsidRPr="0084390F">
        <w:rPr>
          <w:rFonts w:eastAsia="Times New Roman" w:cstheme="minorHAnsi"/>
          <w:sz w:val="20"/>
          <w:szCs w:val="20"/>
          <w:lang w:eastAsia="ru-RU"/>
        </w:rPr>
        <w:t xml:space="preserve"> А.Г. Развитие коммуникативных способностей дошкольника: Методическое пособие. – М.: ТЦ Сфера, 2011. – 80 </w:t>
      </w:r>
      <w:proofErr w:type="gramStart"/>
      <w:r w:rsidRPr="0084390F">
        <w:rPr>
          <w:rFonts w:eastAsia="Times New Roman" w:cstheme="minorHAnsi"/>
          <w:sz w:val="20"/>
          <w:szCs w:val="20"/>
          <w:lang w:eastAsia="ru-RU"/>
        </w:rPr>
        <w:t>с</w:t>
      </w:r>
      <w:proofErr w:type="gramEnd"/>
      <w:r w:rsidRPr="0084390F">
        <w:rPr>
          <w:rFonts w:eastAsia="Times New Roman" w:cstheme="minorHAnsi"/>
          <w:sz w:val="20"/>
          <w:szCs w:val="20"/>
          <w:lang w:eastAsia="ru-RU"/>
        </w:rPr>
        <w:t>.</w:t>
      </w:r>
    </w:p>
    <w:p w:rsidR="0084390F" w:rsidRPr="0084390F" w:rsidRDefault="0084390F" w:rsidP="0084390F">
      <w:pPr>
        <w:numPr>
          <w:ilvl w:val="0"/>
          <w:numId w:val="16"/>
        </w:numPr>
        <w:spacing w:before="36" w:after="36" w:line="408" w:lineRule="auto"/>
        <w:ind w:left="120"/>
        <w:rPr>
          <w:rFonts w:eastAsia="Times New Roman" w:cstheme="minorHAnsi"/>
          <w:sz w:val="20"/>
          <w:szCs w:val="20"/>
          <w:lang w:eastAsia="ru-RU"/>
        </w:rPr>
      </w:pPr>
      <w:proofErr w:type="spellStart"/>
      <w:r w:rsidRPr="0084390F">
        <w:rPr>
          <w:rFonts w:eastAsia="Times New Roman" w:cstheme="minorHAnsi"/>
          <w:sz w:val="20"/>
          <w:szCs w:val="20"/>
          <w:lang w:eastAsia="ru-RU"/>
        </w:rPr>
        <w:t>Бодалев</w:t>
      </w:r>
      <w:proofErr w:type="spellEnd"/>
      <w:r w:rsidRPr="0084390F">
        <w:rPr>
          <w:rFonts w:eastAsia="Times New Roman" w:cstheme="minorHAnsi"/>
          <w:sz w:val="20"/>
          <w:szCs w:val="20"/>
          <w:lang w:eastAsia="ru-RU"/>
        </w:rPr>
        <w:t xml:space="preserve"> А.А. личность и общение: Избранные труды / </w:t>
      </w:r>
      <w:proofErr w:type="spellStart"/>
      <w:r w:rsidRPr="0084390F">
        <w:rPr>
          <w:rFonts w:eastAsia="Times New Roman" w:cstheme="minorHAnsi"/>
          <w:sz w:val="20"/>
          <w:szCs w:val="20"/>
          <w:lang w:eastAsia="ru-RU"/>
        </w:rPr>
        <w:t>А.А.Бодалев</w:t>
      </w:r>
      <w:proofErr w:type="spellEnd"/>
      <w:r w:rsidRPr="0084390F">
        <w:rPr>
          <w:rFonts w:eastAsia="Times New Roman" w:cstheme="minorHAnsi"/>
          <w:sz w:val="20"/>
          <w:szCs w:val="20"/>
          <w:lang w:eastAsia="ru-RU"/>
        </w:rPr>
        <w:t xml:space="preserve">. – М.: Педагогика, 2008. – 270 </w:t>
      </w:r>
      <w:proofErr w:type="gramStart"/>
      <w:r w:rsidRPr="0084390F">
        <w:rPr>
          <w:rFonts w:eastAsia="Times New Roman" w:cstheme="minorHAnsi"/>
          <w:sz w:val="20"/>
          <w:szCs w:val="20"/>
          <w:lang w:eastAsia="ru-RU"/>
        </w:rPr>
        <w:t>с</w:t>
      </w:r>
      <w:proofErr w:type="gramEnd"/>
      <w:r w:rsidRPr="0084390F">
        <w:rPr>
          <w:rFonts w:eastAsia="Times New Roman" w:cstheme="minorHAnsi"/>
          <w:sz w:val="20"/>
          <w:szCs w:val="20"/>
          <w:lang w:eastAsia="ru-RU"/>
        </w:rPr>
        <w:t>.</w:t>
      </w:r>
    </w:p>
    <w:p w:rsidR="0084390F" w:rsidRPr="0084390F" w:rsidRDefault="0084390F" w:rsidP="0084390F">
      <w:pPr>
        <w:numPr>
          <w:ilvl w:val="0"/>
          <w:numId w:val="16"/>
        </w:numPr>
        <w:spacing w:before="36" w:after="36" w:line="408" w:lineRule="auto"/>
        <w:ind w:left="120"/>
        <w:rPr>
          <w:rFonts w:eastAsia="Times New Roman" w:cstheme="minorHAnsi"/>
          <w:sz w:val="20"/>
          <w:szCs w:val="20"/>
          <w:lang w:eastAsia="ru-RU"/>
        </w:rPr>
      </w:pPr>
      <w:r w:rsidRPr="0084390F">
        <w:rPr>
          <w:rFonts w:eastAsia="Times New Roman" w:cstheme="minorHAnsi"/>
          <w:sz w:val="20"/>
          <w:szCs w:val="20"/>
          <w:lang w:eastAsia="ru-RU"/>
        </w:rPr>
        <w:t xml:space="preserve">Василик М.А. основы теории коммуникации: учебник/М.А.Василик, </w:t>
      </w:r>
      <w:proofErr w:type="spellStart"/>
      <w:r w:rsidRPr="0084390F">
        <w:rPr>
          <w:rFonts w:eastAsia="Times New Roman" w:cstheme="minorHAnsi"/>
          <w:sz w:val="20"/>
          <w:szCs w:val="20"/>
          <w:lang w:eastAsia="ru-RU"/>
        </w:rPr>
        <w:t>М.С.Вершинин</w:t>
      </w:r>
      <w:proofErr w:type="spellEnd"/>
      <w:r w:rsidRPr="0084390F">
        <w:rPr>
          <w:rFonts w:eastAsia="Times New Roman" w:cstheme="minorHAnsi"/>
          <w:sz w:val="20"/>
          <w:szCs w:val="20"/>
          <w:lang w:eastAsia="ru-RU"/>
        </w:rPr>
        <w:t xml:space="preserve">, В.А.Павлов и др. / под ред. Проф. М.А.Василика. – М.: </w:t>
      </w:r>
      <w:proofErr w:type="spellStart"/>
      <w:r w:rsidRPr="0084390F">
        <w:rPr>
          <w:rFonts w:eastAsia="Times New Roman" w:cstheme="minorHAnsi"/>
          <w:sz w:val="20"/>
          <w:szCs w:val="20"/>
          <w:lang w:eastAsia="ru-RU"/>
        </w:rPr>
        <w:t>Гардарики</w:t>
      </w:r>
      <w:proofErr w:type="spellEnd"/>
      <w:r w:rsidRPr="0084390F">
        <w:rPr>
          <w:rFonts w:eastAsia="Times New Roman" w:cstheme="minorHAnsi"/>
          <w:sz w:val="20"/>
          <w:szCs w:val="20"/>
          <w:lang w:eastAsia="ru-RU"/>
        </w:rPr>
        <w:t>, 2006. – 615 с.</w:t>
      </w:r>
    </w:p>
    <w:p w:rsidR="0084390F" w:rsidRPr="0084390F" w:rsidRDefault="0084390F" w:rsidP="0084390F">
      <w:pPr>
        <w:numPr>
          <w:ilvl w:val="0"/>
          <w:numId w:val="16"/>
        </w:numPr>
        <w:spacing w:before="36" w:after="36" w:line="408" w:lineRule="auto"/>
        <w:ind w:left="120"/>
        <w:rPr>
          <w:rFonts w:eastAsia="Times New Roman" w:cstheme="minorHAnsi"/>
          <w:sz w:val="20"/>
          <w:szCs w:val="20"/>
          <w:lang w:eastAsia="ru-RU"/>
        </w:rPr>
      </w:pPr>
      <w:r w:rsidRPr="0084390F">
        <w:rPr>
          <w:rFonts w:eastAsia="Times New Roman" w:cstheme="minorHAnsi"/>
          <w:sz w:val="20"/>
          <w:szCs w:val="20"/>
          <w:lang w:eastAsia="ru-RU"/>
        </w:rPr>
        <w:t>Виноградова Н.А., Позднякова Н.В. Сюжетно-ролевые игры для старших дошкольников: Практическое пособие. - М.: АЙРИС ПРЕСС - 2008.</w:t>
      </w:r>
    </w:p>
    <w:p w:rsidR="0084390F" w:rsidRPr="0084390F" w:rsidRDefault="0084390F" w:rsidP="0084390F">
      <w:pPr>
        <w:numPr>
          <w:ilvl w:val="0"/>
          <w:numId w:val="16"/>
        </w:numPr>
        <w:spacing w:before="36" w:after="36" w:line="408" w:lineRule="auto"/>
        <w:ind w:left="120"/>
        <w:rPr>
          <w:rFonts w:eastAsia="Times New Roman" w:cstheme="minorHAnsi"/>
          <w:sz w:val="20"/>
          <w:szCs w:val="20"/>
          <w:lang w:eastAsia="ru-RU"/>
        </w:rPr>
      </w:pPr>
      <w:r w:rsidRPr="0084390F">
        <w:rPr>
          <w:rFonts w:eastAsia="Times New Roman" w:cstheme="minorHAnsi"/>
          <w:sz w:val="20"/>
          <w:szCs w:val="20"/>
          <w:lang w:eastAsia="ru-RU"/>
        </w:rPr>
        <w:t xml:space="preserve">Евдокимова Е.С. Технология проектирования в ДОУ. – М.: ТЦ Сфера, 2006. – 64 </w:t>
      </w:r>
      <w:proofErr w:type="gramStart"/>
      <w:r w:rsidRPr="0084390F">
        <w:rPr>
          <w:rFonts w:eastAsia="Times New Roman" w:cstheme="minorHAnsi"/>
          <w:sz w:val="20"/>
          <w:szCs w:val="20"/>
          <w:lang w:eastAsia="ru-RU"/>
        </w:rPr>
        <w:t>с</w:t>
      </w:r>
      <w:proofErr w:type="gramEnd"/>
      <w:r w:rsidRPr="0084390F">
        <w:rPr>
          <w:rFonts w:eastAsia="Times New Roman" w:cstheme="minorHAnsi"/>
          <w:sz w:val="20"/>
          <w:szCs w:val="20"/>
          <w:lang w:eastAsia="ru-RU"/>
        </w:rPr>
        <w:t>.</w:t>
      </w:r>
    </w:p>
    <w:p w:rsidR="0084390F" w:rsidRPr="0084390F" w:rsidRDefault="0084390F" w:rsidP="0084390F">
      <w:pPr>
        <w:numPr>
          <w:ilvl w:val="0"/>
          <w:numId w:val="16"/>
        </w:numPr>
        <w:spacing w:before="36" w:after="36" w:line="408" w:lineRule="auto"/>
        <w:ind w:left="120"/>
        <w:rPr>
          <w:rFonts w:eastAsia="Times New Roman" w:cstheme="minorHAnsi"/>
          <w:sz w:val="20"/>
          <w:szCs w:val="20"/>
          <w:lang w:eastAsia="ru-RU"/>
        </w:rPr>
      </w:pPr>
      <w:r w:rsidRPr="0084390F">
        <w:rPr>
          <w:rFonts w:eastAsia="Times New Roman" w:cstheme="minorHAnsi"/>
          <w:sz w:val="20"/>
          <w:szCs w:val="20"/>
          <w:lang w:eastAsia="ru-RU"/>
        </w:rPr>
        <w:t xml:space="preserve">Леонтьев А.А. Психология общения / А.А.Леонтьев. – М.: Смысл, 2008. – 368 </w:t>
      </w:r>
      <w:proofErr w:type="gramStart"/>
      <w:r w:rsidRPr="0084390F">
        <w:rPr>
          <w:rFonts w:eastAsia="Times New Roman" w:cstheme="minorHAnsi"/>
          <w:sz w:val="20"/>
          <w:szCs w:val="20"/>
          <w:lang w:eastAsia="ru-RU"/>
        </w:rPr>
        <w:t>с</w:t>
      </w:r>
      <w:proofErr w:type="gramEnd"/>
      <w:r w:rsidRPr="0084390F">
        <w:rPr>
          <w:rFonts w:eastAsia="Times New Roman" w:cstheme="minorHAnsi"/>
          <w:sz w:val="20"/>
          <w:szCs w:val="20"/>
          <w:lang w:eastAsia="ru-RU"/>
        </w:rPr>
        <w:t>.</w:t>
      </w:r>
    </w:p>
    <w:p w:rsidR="0084390F" w:rsidRPr="0084390F" w:rsidRDefault="0084390F" w:rsidP="0084390F">
      <w:pPr>
        <w:numPr>
          <w:ilvl w:val="0"/>
          <w:numId w:val="16"/>
        </w:numPr>
        <w:spacing w:before="36" w:after="36" w:line="408" w:lineRule="auto"/>
        <w:ind w:left="120"/>
        <w:rPr>
          <w:rFonts w:eastAsia="Times New Roman" w:cstheme="minorHAnsi"/>
          <w:sz w:val="20"/>
          <w:szCs w:val="20"/>
          <w:lang w:eastAsia="ru-RU"/>
        </w:rPr>
      </w:pPr>
      <w:proofErr w:type="spellStart"/>
      <w:r w:rsidRPr="0084390F">
        <w:rPr>
          <w:rFonts w:eastAsia="Times New Roman" w:cstheme="minorHAnsi"/>
          <w:sz w:val="20"/>
          <w:szCs w:val="20"/>
          <w:lang w:eastAsia="ru-RU"/>
        </w:rPr>
        <w:t>Михайленко</w:t>
      </w:r>
      <w:proofErr w:type="spellEnd"/>
      <w:r w:rsidRPr="0084390F">
        <w:rPr>
          <w:rFonts w:eastAsia="Times New Roman" w:cstheme="minorHAnsi"/>
          <w:sz w:val="20"/>
          <w:szCs w:val="20"/>
          <w:lang w:eastAsia="ru-RU"/>
        </w:rPr>
        <w:t xml:space="preserve"> Н., Короткова Н. Организация сюжетно-ролевые игры в детском саду: Пособие для воспитателей. М.: ЛИНКА-ПРЕСС - 2009.</w:t>
      </w:r>
    </w:p>
    <w:p w:rsidR="0084390F" w:rsidRPr="0084390F" w:rsidRDefault="0084390F" w:rsidP="0084390F">
      <w:pPr>
        <w:numPr>
          <w:ilvl w:val="0"/>
          <w:numId w:val="16"/>
        </w:numPr>
        <w:spacing w:before="36" w:after="36" w:line="408" w:lineRule="auto"/>
        <w:ind w:left="120"/>
        <w:rPr>
          <w:rFonts w:eastAsia="Times New Roman" w:cstheme="minorHAnsi"/>
          <w:sz w:val="20"/>
          <w:szCs w:val="20"/>
          <w:lang w:eastAsia="ru-RU"/>
        </w:rPr>
      </w:pPr>
      <w:r w:rsidRPr="0084390F">
        <w:rPr>
          <w:rFonts w:eastAsia="Times New Roman" w:cstheme="minorHAnsi"/>
          <w:sz w:val="20"/>
          <w:szCs w:val="20"/>
          <w:lang w:eastAsia="ru-RU"/>
        </w:rPr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84390F">
        <w:rPr>
          <w:rFonts w:eastAsia="Times New Roman" w:cstheme="minorHAnsi"/>
          <w:sz w:val="20"/>
          <w:szCs w:val="20"/>
          <w:lang w:eastAsia="ru-RU"/>
        </w:rPr>
        <w:t xml:space="preserve"> / А</w:t>
      </w:r>
      <w:proofErr w:type="gramEnd"/>
      <w:r w:rsidRPr="0084390F">
        <w:rPr>
          <w:rFonts w:eastAsia="Times New Roman" w:cstheme="minorHAnsi"/>
          <w:sz w:val="20"/>
          <w:szCs w:val="20"/>
          <w:lang w:eastAsia="ru-RU"/>
        </w:rPr>
        <w:t xml:space="preserve">вт.-сост. Л.С.Киселева, Т.А.Данилина, </w:t>
      </w:r>
      <w:proofErr w:type="spellStart"/>
      <w:r w:rsidRPr="0084390F">
        <w:rPr>
          <w:rFonts w:eastAsia="Times New Roman" w:cstheme="minorHAnsi"/>
          <w:sz w:val="20"/>
          <w:szCs w:val="20"/>
          <w:lang w:eastAsia="ru-RU"/>
        </w:rPr>
        <w:t>Т.С.Лагода</w:t>
      </w:r>
      <w:proofErr w:type="spellEnd"/>
      <w:r w:rsidRPr="0084390F">
        <w:rPr>
          <w:rFonts w:eastAsia="Times New Roman" w:cstheme="minorHAnsi"/>
          <w:sz w:val="20"/>
          <w:szCs w:val="20"/>
          <w:lang w:eastAsia="ru-RU"/>
        </w:rPr>
        <w:t>, М.Б.Зуйкова. М., 2007.</w:t>
      </w:r>
    </w:p>
    <w:p w:rsidR="0084390F" w:rsidRPr="0084390F" w:rsidRDefault="0084390F" w:rsidP="0084390F">
      <w:pPr>
        <w:numPr>
          <w:ilvl w:val="0"/>
          <w:numId w:val="16"/>
        </w:numPr>
        <w:spacing w:before="36" w:after="36" w:line="408" w:lineRule="auto"/>
        <w:ind w:left="120"/>
        <w:rPr>
          <w:rFonts w:eastAsia="Times New Roman" w:cstheme="minorHAnsi"/>
          <w:sz w:val="20"/>
          <w:szCs w:val="20"/>
          <w:lang w:eastAsia="ru-RU"/>
        </w:rPr>
      </w:pPr>
      <w:proofErr w:type="spellStart"/>
      <w:r w:rsidRPr="0084390F">
        <w:rPr>
          <w:rFonts w:eastAsia="Times New Roman" w:cstheme="minorHAnsi"/>
          <w:sz w:val="20"/>
          <w:szCs w:val="20"/>
          <w:lang w:eastAsia="ru-RU"/>
        </w:rPr>
        <w:t>Чернецкая</w:t>
      </w:r>
      <w:proofErr w:type="spellEnd"/>
      <w:r w:rsidRPr="0084390F">
        <w:rPr>
          <w:rFonts w:eastAsia="Times New Roman" w:cstheme="minorHAnsi"/>
          <w:sz w:val="20"/>
          <w:szCs w:val="20"/>
          <w:lang w:eastAsia="ru-RU"/>
        </w:rPr>
        <w:t xml:space="preserve"> Л. В. Развитие коммуникативных способностей у дошкольников: практическое руководство для педагогов и психологов дошкольных </w:t>
      </w:r>
      <w:proofErr w:type="spellStart"/>
      <w:r w:rsidRPr="0084390F">
        <w:rPr>
          <w:rFonts w:eastAsia="Times New Roman" w:cstheme="minorHAnsi"/>
          <w:sz w:val="20"/>
          <w:szCs w:val="20"/>
          <w:lang w:eastAsia="ru-RU"/>
        </w:rPr>
        <w:t>образова¬тельных</w:t>
      </w:r>
      <w:proofErr w:type="spellEnd"/>
      <w:r w:rsidRPr="0084390F">
        <w:rPr>
          <w:rFonts w:eastAsia="Times New Roman" w:cstheme="minorHAnsi"/>
          <w:sz w:val="20"/>
          <w:szCs w:val="20"/>
          <w:lang w:eastAsia="ru-RU"/>
        </w:rPr>
        <w:t xml:space="preserve"> учреждений / Л. В. </w:t>
      </w:r>
      <w:proofErr w:type="spellStart"/>
      <w:r w:rsidRPr="0084390F">
        <w:rPr>
          <w:rFonts w:eastAsia="Times New Roman" w:cstheme="minorHAnsi"/>
          <w:sz w:val="20"/>
          <w:szCs w:val="20"/>
          <w:lang w:eastAsia="ru-RU"/>
        </w:rPr>
        <w:t>Чернецкая</w:t>
      </w:r>
      <w:proofErr w:type="spellEnd"/>
      <w:r w:rsidRPr="0084390F">
        <w:rPr>
          <w:rFonts w:eastAsia="Times New Roman" w:cstheme="minorHAnsi"/>
          <w:sz w:val="20"/>
          <w:szCs w:val="20"/>
          <w:lang w:eastAsia="ru-RU"/>
        </w:rPr>
        <w:t xml:space="preserve">. - Ростов </w:t>
      </w:r>
      <w:proofErr w:type="spellStart"/>
      <w:r w:rsidRPr="0084390F">
        <w:rPr>
          <w:rFonts w:eastAsia="Times New Roman" w:cstheme="minorHAnsi"/>
          <w:sz w:val="20"/>
          <w:szCs w:val="20"/>
          <w:lang w:eastAsia="ru-RU"/>
        </w:rPr>
        <w:t>н</w:t>
      </w:r>
      <w:proofErr w:type="spellEnd"/>
      <w:r w:rsidRPr="0084390F">
        <w:rPr>
          <w:rFonts w:eastAsia="Times New Roman" w:cstheme="minorHAnsi"/>
          <w:sz w:val="20"/>
          <w:szCs w:val="20"/>
          <w:lang w:eastAsia="ru-RU"/>
        </w:rPr>
        <w:t xml:space="preserve">/Д.: Феникс, 2005. - 256 </w:t>
      </w:r>
      <w:proofErr w:type="gramStart"/>
      <w:r w:rsidRPr="0084390F">
        <w:rPr>
          <w:rFonts w:eastAsia="Times New Roman" w:cstheme="minorHAnsi"/>
          <w:sz w:val="20"/>
          <w:szCs w:val="20"/>
          <w:lang w:eastAsia="ru-RU"/>
        </w:rPr>
        <w:t>с</w:t>
      </w:r>
      <w:proofErr w:type="gramEnd"/>
      <w:r w:rsidRPr="0084390F">
        <w:rPr>
          <w:rFonts w:eastAsia="Times New Roman" w:cstheme="minorHAnsi"/>
          <w:sz w:val="20"/>
          <w:szCs w:val="20"/>
          <w:lang w:eastAsia="ru-RU"/>
        </w:rPr>
        <w:t>.</w:t>
      </w:r>
    </w:p>
    <w:p w:rsidR="0084390F" w:rsidRPr="0084390F" w:rsidRDefault="0084390F" w:rsidP="0084390F">
      <w:pPr>
        <w:numPr>
          <w:ilvl w:val="0"/>
          <w:numId w:val="16"/>
        </w:numPr>
        <w:spacing w:before="36" w:after="144" w:line="408" w:lineRule="auto"/>
        <w:ind w:left="120"/>
        <w:rPr>
          <w:rFonts w:eastAsia="Times New Roman" w:cstheme="minorHAnsi"/>
          <w:sz w:val="20"/>
          <w:szCs w:val="20"/>
          <w:lang w:eastAsia="ru-RU"/>
        </w:rPr>
      </w:pPr>
      <w:r w:rsidRPr="0084390F">
        <w:rPr>
          <w:rFonts w:eastAsia="Times New Roman" w:cstheme="minorHAnsi"/>
          <w:sz w:val="20"/>
          <w:szCs w:val="20"/>
          <w:lang w:eastAsia="ru-RU"/>
        </w:rPr>
        <w:t xml:space="preserve">Шипицына Л. М., </w:t>
      </w:r>
      <w:proofErr w:type="spellStart"/>
      <w:r w:rsidRPr="0084390F">
        <w:rPr>
          <w:rFonts w:eastAsia="Times New Roman" w:cstheme="minorHAnsi"/>
          <w:sz w:val="20"/>
          <w:szCs w:val="20"/>
          <w:lang w:eastAsia="ru-RU"/>
        </w:rPr>
        <w:t>Защиринская</w:t>
      </w:r>
      <w:proofErr w:type="spellEnd"/>
      <w:r w:rsidRPr="0084390F">
        <w:rPr>
          <w:rFonts w:eastAsia="Times New Roman" w:cstheme="minorHAnsi"/>
          <w:sz w:val="20"/>
          <w:szCs w:val="20"/>
          <w:lang w:eastAsia="ru-RU"/>
        </w:rPr>
        <w:t xml:space="preserve"> О. В., Воронова А. П., Нилова Т. А. Азбука общения. - СПб</w:t>
      </w:r>
      <w:proofErr w:type="gramStart"/>
      <w:r w:rsidRPr="0084390F">
        <w:rPr>
          <w:rFonts w:eastAsia="Times New Roman" w:cstheme="minorHAnsi"/>
          <w:sz w:val="20"/>
          <w:szCs w:val="20"/>
          <w:lang w:eastAsia="ru-RU"/>
        </w:rPr>
        <w:t xml:space="preserve">., </w:t>
      </w:r>
      <w:proofErr w:type="gramEnd"/>
      <w:r w:rsidRPr="0084390F">
        <w:rPr>
          <w:rFonts w:eastAsia="Times New Roman" w:cstheme="minorHAnsi"/>
          <w:sz w:val="20"/>
          <w:szCs w:val="20"/>
          <w:lang w:eastAsia="ru-RU"/>
        </w:rPr>
        <w:t>2008.</w:t>
      </w:r>
    </w:p>
    <w:p w:rsidR="0084390F" w:rsidRDefault="0084390F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</w:p>
    <w:p w:rsidR="00D470C8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</w:p>
    <w:p w:rsidR="00D470C8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</w:p>
    <w:p w:rsidR="00D470C8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  <w:r>
        <w:rPr>
          <w:rFonts w:cstheme="minorHAnsi"/>
          <w:b/>
          <w:noProof/>
          <w:color w:val="10253F"/>
          <w:kern w:val="2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72375" cy="10696575"/>
            <wp:effectExtent l="19050" t="0" r="9525" b="0"/>
            <wp:wrapNone/>
            <wp:docPr id="1" name="Рисунок 13" descr="D:\Users\Евгений\Pictures\0_8d407_64ca486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Евгений\Pictures\0_8d407_64ca4863_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0C8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</w:p>
    <w:p w:rsidR="00D470C8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</w:p>
    <w:p w:rsidR="00D470C8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</w:p>
    <w:p w:rsidR="00D470C8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</w:p>
    <w:p w:rsidR="00D470C8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</w:p>
    <w:p w:rsidR="00D470C8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</w:p>
    <w:p w:rsidR="00D470C8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</w:p>
    <w:p w:rsidR="00D470C8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</w:p>
    <w:p w:rsidR="00D470C8" w:rsidRDefault="00D470C8" w:rsidP="00D470C8">
      <w:pPr>
        <w:pStyle w:val="a6"/>
        <w:jc w:val="center"/>
        <w:rPr>
          <w:rFonts w:cstheme="minorHAnsi"/>
          <w:b/>
          <w:noProof/>
          <w:color w:val="10253F"/>
          <w:kern w:val="24"/>
          <w:sz w:val="72"/>
          <w:szCs w:val="72"/>
          <w:lang w:eastAsia="ru-RU"/>
        </w:rPr>
      </w:pPr>
      <w:r w:rsidRPr="00DB4400">
        <w:rPr>
          <w:rFonts w:cstheme="minorHAnsi"/>
          <w:b/>
          <w:noProof/>
          <w:color w:val="10253F"/>
          <w:kern w:val="24"/>
          <w:sz w:val="72"/>
          <w:szCs w:val="72"/>
          <w:lang w:eastAsia="ru-RU"/>
        </w:rPr>
        <w:t>Приложение к проекту</w:t>
      </w:r>
    </w:p>
    <w:p w:rsidR="00D470C8" w:rsidRPr="00D470C8" w:rsidRDefault="00D470C8" w:rsidP="00527404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  <w:lang w:val="en-US"/>
        </w:rPr>
      </w:pPr>
    </w:p>
    <w:sectPr w:rsidR="00D470C8" w:rsidRPr="00D470C8" w:rsidSect="0084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45F"/>
    <w:multiLevelType w:val="hybridMultilevel"/>
    <w:tmpl w:val="C48CE0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203B1"/>
    <w:multiLevelType w:val="hybridMultilevel"/>
    <w:tmpl w:val="2702E0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B7557"/>
    <w:multiLevelType w:val="hybridMultilevel"/>
    <w:tmpl w:val="D3C0FD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D4539D"/>
    <w:multiLevelType w:val="hybridMultilevel"/>
    <w:tmpl w:val="EAA444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961B1A"/>
    <w:multiLevelType w:val="multilevel"/>
    <w:tmpl w:val="DAE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21E31"/>
    <w:multiLevelType w:val="hybridMultilevel"/>
    <w:tmpl w:val="D81EAC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945A26"/>
    <w:multiLevelType w:val="hybridMultilevel"/>
    <w:tmpl w:val="49DCF5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D75E6D"/>
    <w:multiLevelType w:val="hybridMultilevel"/>
    <w:tmpl w:val="99DAA4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ED3949"/>
    <w:multiLevelType w:val="hybridMultilevel"/>
    <w:tmpl w:val="F5EAC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3C76BF"/>
    <w:multiLevelType w:val="hybridMultilevel"/>
    <w:tmpl w:val="39F02FC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08E2AD7"/>
    <w:multiLevelType w:val="hybridMultilevel"/>
    <w:tmpl w:val="90F6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B29DC"/>
    <w:multiLevelType w:val="hybridMultilevel"/>
    <w:tmpl w:val="4A12F9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8A12A3"/>
    <w:multiLevelType w:val="hybridMultilevel"/>
    <w:tmpl w:val="50680C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476BAB"/>
    <w:multiLevelType w:val="hybridMultilevel"/>
    <w:tmpl w:val="887EDF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0B77B6"/>
    <w:multiLevelType w:val="hybridMultilevel"/>
    <w:tmpl w:val="93D02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8730D"/>
    <w:multiLevelType w:val="hybridMultilevel"/>
    <w:tmpl w:val="2DB86A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66"/>
    <w:rsid w:val="000034D5"/>
    <w:rsid w:val="000231FD"/>
    <w:rsid w:val="000245A8"/>
    <w:rsid w:val="00043401"/>
    <w:rsid w:val="00070F64"/>
    <w:rsid w:val="000D21DB"/>
    <w:rsid w:val="0048063F"/>
    <w:rsid w:val="00527404"/>
    <w:rsid w:val="0066321A"/>
    <w:rsid w:val="006A4A06"/>
    <w:rsid w:val="00771EAA"/>
    <w:rsid w:val="00773E5E"/>
    <w:rsid w:val="007D4CF5"/>
    <w:rsid w:val="00842A1A"/>
    <w:rsid w:val="0084390F"/>
    <w:rsid w:val="00916FB9"/>
    <w:rsid w:val="00942EEA"/>
    <w:rsid w:val="00A97C26"/>
    <w:rsid w:val="00AB76ED"/>
    <w:rsid w:val="00B4256A"/>
    <w:rsid w:val="00B54966"/>
    <w:rsid w:val="00B62AD4"/>
    <w:rsid w:val="00B7102D"/>
    <w:rsid w:val="00B77AF4"/>
    <w:rsid w:val="00BF66FF"/>
    <w:rsid w:val="00D470C8"/>
    <w:rsid w:val="00D47C02"/>
    <w:rsid w:val="00DB4400"/>
    <w:rsid w:val="00E562FF"/>
    <w:rsid w:val="00EF0322"/>
    <w:rsid w:val="00F64FFD"/>
    <w:rsid w:val="00F849AA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EAA"/>
    <w:pPr>
      <w:ind w:left="720"/>
      <w:contextualSpacing/>
    </w:pPr>
  </w:style>
  <w:style w:type="paragraph" w:customStyle="1" w:styleId="c3">
    <w:name w:val="c3"/>
    <w:basedOn w:val="a"/>
    <w:rsid w:val="006632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321A"/>
  </w:style>
  <w:style w:type="paragraph" w:styleId="a6">
    <w:name w:val="No Spacing"/>
    <w:uiPriority w:val="1"/>
    <w:qFormat/>
    <w:rsid w:val="000D21DB"/>
    <w:pPr>
      <w:spacing w:after="0" w:line="240" w:lineRule="auto"/>
    </w:pPr>
  </w:style>
  <w:style w:type="paragraph" w:customStyle="1" w:styleId="js-messagebox-group">
    <w:name w:val="js-messagebox-group"/>
    <w:basedOn w:val="a"/>
    <w:rsid w:val="0091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27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1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15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1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12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34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456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11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8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3" w:color="E7C3A1"/>
                                        <w:bottom w:val="single" w:sz="6" w:space="31" w:color="E7C3A1"/>
                                        <w:right w:val="single" w:sz="6" w:space="23" w:color="E7C3A1"/>
                                      </w:divBdr>
                                      <w:divsChild>
                                        <w:div w:id="117893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4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46296">
                                                  <w:marLeft w:val="0"/>
                                                  <w:marRight w:val="0"/>
                                                  <w:marTop w:val="144"/>
                                                  <w:marBottom w:val="14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3" w:color="E7C3A1"/>
                                        <w:bottom w:val="single" w:sz="6" w:space="31" w:color="E7C3A1"/>
                                        <w:right w:val="single" w:sz="6" w:space="23" w:color="E7C3A1"/>
                                      </w:divBdr>
                                      <w:divsChild>
                                        <w:div w:id="8273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3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142">
                                                  <w:marLeft w:val="0"/>
                                                  <w:marRight w:val="0"/>
                                                  <w:marTop w:val="144"/>
                                                  <w:marBottom w:val="14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97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228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22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65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8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40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80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093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064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67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396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D834-E192-43D3-B541-87A30620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cp:lastPrinted>2014-04-06T10:46:00Z</cp:lastPrinted>
  <dcterms:created xsi:type="dcterms:W3CDTF">2014-04-06T09:36:00Z</dcterms:created>
  <dcterms:modified xsi:type="dcterms:W3CDTF">2014-04-06T11:28:00Z</dcterms:modified>
</cp:coreProperties>
</file>