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18" w:rsidRDefault="00032E18" w:rsidP="00032E18">
      <w:pPr>
        <w:pStyle w:val="1"/>
        <w:shd w:val="clear" w:color="auto" w:fill="FFFFFF"/>
        <w:spacing w:before="0" w:beforeAutospacing="0" w:after="75" w:afterAutospacing="0" w:line="240" w:lineRule="atLeast"/>
        <w:rPr>
          <w:rFonts w:ascii="Arial" w:hAnsi="Arial" w:cs="Arial"/>
          <w:b w:val="0"/>
          <w:bCs w:val="0"/>
          <w:color w:val="FD9A00"/>
          <w:sz w:val="15"/>
          <w:szCs w:val="15"/>
        </w:rPr>
      </w:pPr>
      <w:r>
        <w:rPr>
          <w:rFonts w:ascii="Arial" w:hAnsi="Arial" w:cs="Arial"/>
          <w:b w:val="0"/>
          <w:bCs w:val="0"/>
          <w:color w:val="FD9A00"/>
          <w:sz w:val="15"/>
          <w:szCs w:val="15"/>
        </w:rPr>
        <w:t>Консультация для родителей на тему: «Культура поведения»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Культура поведения - это существенная часть нравственного воспитания.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Некоторые считают, что внешняя сторона поведения не столь важна, главно</w:t>
      </w:r>
      <w:proofErr w:type="gramStart"/>
      <w:r>
        <w:rPr>
          <w:rFonts w:ascii="Arial" w:hAnsi="Arial" w:cs="Arial"/>
          <w:color w:val="555555"/>
          <w:sz w:val="11"/>
          <w:szCs w:val="11"/>
        </w:rPr>
        <w:t>е-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 воспитать человека честным, справедливым, умеющим работать. Видимо, поэтому мы встречаем людей, которые знают и любят свое дело, но не очень-то воспитаны. И общаться, работать с ними неприятно.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Вот почему вопросы воспитания культуры поведения следует рассматривать глубоко и тесно с нравственностью. Успешное разрешение этой задачи требует от воспитателя и родителей особого такта, умения.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Благоприятные условия для воспитания культуры поведения имеются в детском саду: у детей воспитывается желание заботиться о других, соблюдать правила личной гигиены, быть опрятным, аккуратным, быть вежливым, деликатным, они должны овладеть определенными правилами, которые предписывают, как вести себя в общественных местах, в домашних условиях.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Соблюдение этих правил диктует сама жизнь, жизнь дошкольного учреждения.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 xml:space="preserve">Огромное значение для воспитания культуры поведения имеет четкий распорядок дня. Дети очень чутко реагируют на обстановку, в которой находятся в течение дня. Замечено, когда нарушается распорядок дня, дети начинают вести себя необычно: становятся недисциплинированными. Мешают друг другу в игре, </w:t>
      </w:r>
      <w:proofErr w:type="gramStart"/>
      <w:r>
        <w:rPr>
          <w:rFonts w:ascii="Arial" w:hAnsi="Arial" w:cs="Arial"/>
          <w:color w:val="555555"/>
          <w:sz w:val="11"/>
          <w:szCs w:val="11"/>
        </w:rPr>
        <w:t>невнимательны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 к окружающим. Поэтому так важно организовать содержательную деятельность детей – игры, занятия, труд, развлечения, прогулки.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proofErr w:type="gramStart"/>
      <w:r>
        <w:rPr>
          <w:rFonts w:ascii="Arial" w:hAnsi="Arial" w:cs="Arial"/>
          <w:color w:val="555555"/>
          <w:sz w:val="11"/>
          <w:szCs w:val="11"/>
        </w:rPr>
        <w:t>Воспитательное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 значения имеют и удобства, которые предоставлены ребенку. Чистая комната, рационально оборудованная мебелью, игрушками, содействует воспитанию привычки к порядку. Если дети знают, что за игрушками закреплено определенное место, они, естественно, привыкают к аккуратности. Чистота и порядок в помещении дисциплинирует их, приучает к аккуратности, бережливости.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 xml:space="preserve">Встречаются все же дети, которые как бы </w:t>
      </w:r>
      <w:proofErr w:type="gramStart"/>
      <w:r>
        <w:rPr>
          <w:rFonts w:ascii="Arial" w:hAnsi="Arial" w:cs="Arial"/>
          <w:color w:val="555555"/>
          <w:sz w:val="11"/>
          <w:szCs w:val="11"/>
        </w:rPr>
        <w:t>игнорируют правилами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 культурного поведения, не придерживаются их. Дело в том, что взрослым обязательно следует показывать, объяснять, обучать способам их выполнения.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proofErr w:type="gramStart"/>
      <w:r>
        <w:rPr>
          <w:rFonts w:ascii="Arial" w:hAnsi="Arial" w:cs="Arial"/>
          <w:color w:val="555555"/>
          <w:sz w:val="11"/>
          <w:szCs w:val="11"/>
        </w:rPr>
        <w:t>Показ с объяснением воспитатель широко использует в повседневной жизни (во время умывания, одевания детей, еды, наведения порядка в группе, стараясь подкрепить его своим личным поведением, примером.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 По мере того, как образуется навык, нужно постепенно переходить от подробного к </w:t>
      </w:r>
      <w:proofErr w:type="gramStart"/>
      <w:r>
        <w:rPr>
          <w:rFonts w:ascii="Arial" w:hAnsi="Arial" w:cs="Arial"/>
          <w:color w:val="555555"/>
          <w:sz w:val="11"/>
          <w:szCs w:val="11"/>
        </w:rPr>
        <w:t>частичному</w:t>
      </w:r>
      <w:proofErr w:type="gramEnd"/>
      <w:r>
        <w:rPr>
          <w:rFonts w:ascii="Arial" w:hAnsi="Arial" w:cs="Arial"/>
          <w:color w:val="555555"/>
          <w:sz w:val="11"/>
          <w:szCs w:val="11"/>
        </w:rPr>
        <w:t>, а затем и вовсе отказаться от него.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Например, взрослым кажется, что достаточно сказать: «Берегите игрушки, будьте аккуратными», как все дети это выполнят. Это ошибочное мнение. Детей нужно учить конкретным действиям, обеспечивающим бережное отношение к игрушкам.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Воспитатель показывает, что беречь игрушки, это значит возить машину за веревочку, не нажимать на колеса, не садиться в нее, замечать, что неисправно, по возможности исправлять что-то самому и т. д.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Детей следует упражнять в нравственных действиях, поступках, используя при этом конкретные жизненные ситуации, возникающие по ходу игры, труда, занятий; создавать специальные условия, которые побуждают их находить правильный ответ в новой обстановке на основе уже усвоенных правил.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Задача эта сложная. Не так-то легко малышу перенести свои знания и умения из одной ситуации в другую. Например, ребенок знает, что в детском саду нужно здороваться со всеми взрослыми. А вот на улице он может это не выполнять. И совсем не по умыслу или забывчивости. Просто ребенок считает, что это необязательно.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Часто это делается потому, что разные взрослые (родители и воспитатели) не придерживаются единства в требованиях. Дети начинают приспосабливаться к требованиям разных взрослых: дома ведут себя вежливо, а в саду грубо (или наоборот)</w:t>
      </w:r>
      <w:proofErr w:type="gramStart"/>
      <w:r>
        <w:rPr>
          <w:rFonts w:ascii="Arial" w:hAnsi="Arial" w:cs="Arial"/>
          <w:color w:val="555555"/>
          <w:sz w:val="11"/>
          <w:szCs w:val="11"/>
        </w:rPr>
        <w:t xml:space="preserve"> .</w:t>
      </w:r>
      <w:proofErr w:type="gramEnd"/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Воспитанием культуры поведения следует заниматься систематически, планомерно, постепенно усложняя правила. Нужно показать детям, что выполнение правил культурного поведения важно не только на людях, но и тогда, когда посторонних нет.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 xml:space="preserve">Большое значение имеет поощрение положительных поступков детей. Оценка педагога помогает ребенку осознать, что в его поведении хорошо, а что плохо и почему. Делая это, всегда следует иметь </w:t>
      </w:r>
      <w:proofErr w:type="gramStart"/>
      <w:r>
        <w:rPr>
          <w:rFonts w:ascii="Arial" w:hAnsi="Arial" w:cs="Arial"/>
          <w:color w:val="555555"/>
          <w:sz w:val="11"/>
          <w:szCs w:val="11"/>
        </w:rPr>
        <w:t>ввиду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 конкретный поступок, факт. Такие оценки, как «Молодец, Таня! », «Вера правильно поступила», «Вова хороший мальчик», хотя и обрадуют детей, но мало что дадут. Они не поймут, за что их хвалят. Оценивая поступки ребенка, надо объяснить, что в его действиях было хорошо, а чего недостает.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При воспитании культуры поведения часто возникает ряд трудностей: у одних детей одного и того же возраста привычки образуются медленно, а у других они очень неустойчивы.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>Длительность в образовании привычек не должна тревожить взрослых. Она зависит от особенностей нервной системы ребенка. К тем детям, кто усваивает правила медленно, нужно проявлять особое терпение, настойчивость. Детей медлительных, не уверенных в себе, чаще подбадривать, хвалить, отмечать их успехи.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 xml:space="preserve">Иного подхода требуют дети, быстро </w:t>
      </w:r>
      <w:proofErr w:type="spellStart"/>
      <w:r>
        <w:rPr>
          <w:rFonts w:ascii="Arial" w:hAnsi="Arial" w:cs="Arial"/>
          <w:color w:val="555555"/>
          <w:sz w:val="11"/>
          <w:szCs w:val="11"/>
        </w:rPr>
        <w:t>усваевшие</w:t>
      </w:r>
      <w:proofErr w:type="spellEnd"/>
      <w:r>
        <w:rPr>
          <w:rFonts w:ascii="Arial" w:hAnsi="Arial" w:cs="Arial"/>
          <w:color w:val="555555"/>
          <w:sz w:val="11"/>
          <w:szCs w:val="11"/>
        </w:rPr>
        <w:t xml:space="preserve"> различные навыки, но небрежные, безразличные к их выполнению. В данном случае взрослому следует проявлять большую настойчивость и требовательность. Этих детей нельзя оставлять без внимания до тех пор, пока привычки к чистоте, аккуратности, вежливости не станут достаточно прочными.</w:t>
      </w:r>
    </w:p>
    <w:p w:rsidR="00032E18" w:rsidRDefault="00032E18" w:rsidP="00032E18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color w:val="555555"/>
          <w:sz w:val="11"/>
          <w:szCs w:val="11"/>
        </w:rPr>
      </w:pPr>
      <w:r>
        <w:rPr>
          <w:rFonts w:ascii="Arial" w:hAnsi="Arial" w:cs="Arial"/>
          <w:color w:val="555555"/>
          <w:sz w:val="11"/>
          <w:szCs w:val="11"/>
        </w:rPr>
        <w:t xml:space="preserve">Следует иметь </w:t>
      </w:r>
      <w:proofErr w:type="gramStart"/>
      <w:r>
        <w:rPr>
          <w:rFonts w:ascii="Arial" w:hAnsi="Arial" w:cs="Arial"/>
          <w:color w:val="555555"/>
          <w:sz w:val="11"/>
          <w:szCs w:val="11"/>
        </w:rPr>
        <w:t>ввиду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, что </w:t>
      </w:r>
      <w:proofErr w:type="gramStart"/>
      <w:r>
        <w:rPr>
          <w:rFonts w:ascii="Arial" w:hAnsi="Arial" w:cs="Arial"/>
          <w:color w:val="555555"/>
          <w:sz w:val="11"/>
          <w:szCs w:val="11"/>
        </w:rPr>
        <w:t>воспитание</w:t>
      </w:r>
      <w:proofErr w:type="gramEnd"/>
      <w:r>
        <w:rPr>
          <w:rFonts w:ascii="Arial" w:hAnsi="Arial" w:cs="Arial"/>
          <w:color w:val="555555"/>
          <w:sz w:val="11"/>
          <w:szCs w:val="11"/>
        </w:rPr>
        <w:t xml:space="preserve"> навыков и привычек культурного поведения должно быть взаимосвязано и </w:t>
      </w:r>
      <w:proofErr w:type="spellStart"/>
      <w:r>
        <w:rPr>
          <w:rFonts w:ascii="Arial" w:hAnsi="Arial" w:cs="Arial"/>
          <w:color w:val="555555"/>
          <w:sz w:val="11"/>
          <w:szCs w:val="11"/>
        </w:rPr>
        <w:t>непротеворичиво</w:t>
      </w:r>
      <w:proofErr w:type="spellEnd"/>
      <w:r>
        <w:rPr>
          <w:rFonts w:ascii="Arial" w:hAnsi="Arial" w:cs="Arial"/>
          <w:color w:val="555555"/>
          <w:sz w:val="11"/>
          <w:szCs w:val="11"/>
        </w:rPr>
        <w:t>. Дома необходимо придерживаться тех же правил и норм, которые прививаются в детском саду.</w:t>
      </w:r>
    </w:p>
    <w:p w:rsidR="00E46C5C" w:rsidRDefault="00E46C5C"/>
    <w:sectPr w:rsidR="00E46C5C" w:rsidSect="00E4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032E18"/>
    <w:rsid w:val="00032E18"/>
    <w:rsid w:val="00E4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5C"/>
  </w:style>
  <w:style w:type="paragraph" w:styleId="1">
    <w:name w:val="heading 1"/>
    <w:basedOn w:val="a"/>
    <w:link w:val="10"/>
    <w:uiPriority w:val="9"/>
    <w:qFormat/>
    <w:rsid w:val="0003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22FFF-DC86-4319-94FC-73F2758E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4536</Characters>
  <Application>Microsoft Office Word</Application>
  <DocSecurity>0</DocSecurity>
  <Lines>37</Lines>
  <Paragraphs>10</Paragraphs>
  <ScaleCrop>false</ScaleCrop>
  <Company>**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2014-06-21T19:54:00Z</dcterms:created>
  <dcterms:modified xsi:type="dcterms:W3CDTF">2014-06-21T19:59:00Z</dcterms:modified>
</cp:coreProperties>
</file>