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     Нетрадиционные формы работы с родителями в ДОУ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МБДОУ  Детский сад № 8 г. Балаково, Саратовкой области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общением со сверстниками, и наоборот, как правило, нарушение детско-родительских отношений ведет к формированию различных психических проблем и комплексов.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        Для маленького ребенка семья – это целый мир, в котором он живет, действует, делает открытия, учится любить, ненавидеть, радоваться. Сочувствовать. Будучи ее членом, ребенок вступает в определенные отношения с родителями, которые могут оказывать на него как положительное, так и негативное влияние. Вследствие этого ребенок растет либо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доброжелательным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>, открытым, общительным, либо тревожным, грубым, лицемерным и лживым.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Роль семейного фактора на наш взгляд вызывает наибольший интерес. Это и определило актуальность создания клуба для родителей на базе нашего детского сада. Родительский клуб «Семейная гостиная» как одна из форм эффективного взаимодействия с семьей. Предлагаем вашему вниманию методическую разработку одного из заседаний нашего клуба на тему «Право имею».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Цель: 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Познакомить  с «Конвенцией о правах ребёнка»; развивать нравственные качества, осознанное понимание своих прав и обязанностей, как членов общества; воспитывать уважение к другим людям.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Задачи: </w:t>
      </w:r>
    </w:p>
    <w:p w:rsidR="0046253D" w:rsidRPr="0046253D" w:rsidRDefault="0046253D" w:rsidP="00462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 способствовать развитию и расширению кругозора личности;</w:t>
      </w:r>
    </w:p>
    <w:p w:rsidR="0046253D" w:rsidRPr="0046253D" w:rsidRDefault="0046253D" w:rsidP="00462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 формирование правовой культуры, ценностного отношения к нормам жизни, правовым нормам общения;</w:t>
      </w:r>
    </w:p>
    <w:p w:rsidR="0046253D" w:rsidRPr="0046253D" w:rsidRDefault="0046253D" w:rsidP="00462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формирование активной жизненной позиции;</w:t>
      </w:r>
    </w:p>
    <w:p w:rsidR="0046253D" w:rsidRPr="0046253D" w:rsidRDefault="0046253D" w:rsidP="00462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 правовое просвещение и предупреждение правонарушений.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Раздаточный материал: памятка для родителей по правовому воспитанию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План</w:t>
      </w:r>
    </w:p>
    <w:p w:rsidR="0046253D" w:rsidRPr="0046253D" w:rsidRDefault="0046253D" w:rsidP="004625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Вступительное слово «О правах ребенка»  </w:t>
      </w:r>
    </w:p>
    <w:p w:rsidR="0046253D" w:rsidRPr="0046253D" w:rsidRDefault="0046253D" w:rsidP="004625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«Улыбка» - проведение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психогимнастики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>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Цель: позитивный настрой, снятие напряжения. 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Подборка позитивных фотографий с изображением животных, которые тоже умеют улыбаться.  </w:t>
      </w:r>
    </w:p>
    <w:p w:rsidR="0046253D" w:rsidRPr="0046253D" w:rsidRDefault="0046253D" w:rsidP="00462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«Право имею» - ознакомление с Конвенцией о правах ребенка /презентация/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Цель: расширить знания родителей о приоритетности интересов детей перед потребностями семьи, общества, религии; ознакомить с правами ребенка, провозглашенными в Конвенц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ии ОО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>Н.</w:t>
      </w:r>
    </w:p>
    <w:p w:rsidR="0046253D" w:rsidRPr="0046253D" w:rsidRDefault="0046253D" w:rsidP="004625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Практическая часть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Цель: проверка знаний о правах ребенка, знание сказок</w:t>
      </w:r>
    </w:p>
    <w:p w:rsidR="0046253D" w:rsidRPr="0046253D" w:rsidRDefault="0046253D" w:rsidP="004625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lastRenderedPageBreak/>
        <w:t>Вручение памяток родителям о правах ребенка, минута благодарности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Ход заседания клуба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1. «Конвенция о правах ребенка» была принята 20 ноября 1989 года Генеральной ассамблеей Организации Объединенных Наций. Этот документ должны знать все,  так как он международного характера. Конвенция потому и существует, что взрослые люди прекрасно понимают – из бесправного, запуганного ребенка может вырасти только бесправный и запуганный взрослый. Об этом и подумало мировое сообщество, принимая Конвенцию, которая вступает в силу с первого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вздоха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родившегося ребенка. 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Ф. М Достоевский писал: «Счастье всего мира не стоит одной слезы на щеке невинного ребёнка».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         Эти слова сейчас очень часто повторяются, но при этом мало кто руководствуется этой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абсолютно нравственной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мыслью. В нашей стране проблема защиты детства почти всегда стояла особенно остро. Российские дети, по данным  статистики, находятся в тяжелейшем положении. Насилию в семье подвергается ежегодно около 2 млн. детей в возрасте до 14 лет. Каждый год  из дома убегают 50 тыс. детей. 60% сирот попадают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в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спец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. интернаты. 348 тысяч семей состоят на учете в ПДН. 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        Это еще раз  подтверждает необходимость получения, как детьми, так и родителями, знаний в области прав ребенка. Благополучие детей и их права всегда вызывали интерес и пристальное внимание международного сообщества.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Конвенция ООН о правах ребенка, подписана Россией в 1990 году.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2. Конец рабочего дня, чувствуется усталость. В «дефиците» хорошее настроение. Где взять силы?  -  В улыбке! 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Улыбка - это мудрость. Но Мудрость не в том, чтобы улыбка не сходила с лица, а в том, чтобы сердцем почувствовать, кому, когда и какой улыбкой улыбнуться, чтобы энергия улыбки ребенком  была принята. Без улыбки гаснет в жизни свет радости познания, тает любовь и устремление. Улыбка может сотворить чудо в воспитании. Как говорил французский писатель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Жильбер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Сесброн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>: «Нужно немного, чтобы вызвать улыбку, и достаточно улыбки, чтобы все стало возможным».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Вот на что она способна: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поднимает настроение тому, кто улыбается, и тому, кому улыбаются;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облагораживает того, кто улыбается, и того, кому улыбаются;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усиливает доверие людей друг к другу;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помогает зарождению и усилению в людях веры, надежды, любви;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зовет и ведет к сотрудничеству;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делает людей более терпимыми и уступчивыми;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служит взаимопониманию;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гасит злобу, вражду, неприязнь, ненависть;</w:t>
      </w:r>
    </w:p>
    <w:p w:rsidR="0046253D" w:rsidRPr="0046253D" w:rsidRDefault="0046253D" w:rsidP="004625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делает жизнь людей красивой, радостной.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С уверенностью можно сказать: «Улыбка несет мощь, дает нам силы»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В жизни всегда найдётся повод для улыбки. 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(Просмотр фотографий улыбающихся детей под музыку «От улыбки»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Шаинского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>).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Права есть у взрослого и у ребенка: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lastRenderedPageBreak/>
        <w:t>Играть и учиться, мечтать и трудиться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Помочь старику и погладить котенка,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И чистой водой на рассвете умыться.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Ребенок имеет право на счастье,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А также в доме укрыться в ненастье.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Ребенок имеет право гулять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И воздухом чистым всей грудью дышать.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Есть в Конвенц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ии ОО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>Н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Вот еще такой закон: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Всех детей учить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должны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>,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Детям знания нужны.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Это знать должны все дети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И все люди на планете.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Ребенок должен быть красивым,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Веселым, сильным и счастливым.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Поэтому хочу сказать: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Ребенок должен отдыхать!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Ознакомление с Конвенцией о правах ребенка. Статьи из Конвенции /Презентация Конвенции под музыку «Детство – это я и ты»/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Практическая часть</w:t>
      </w:r>
    </w:p>
    <w:p w:rsidR="0046253D" w:rsidRPr="0046253D" w:rsidRDefault="0046253D" w:rsidP="004625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Родителям предлагается разбить права, которые провозглашены в Конвенции на четыре группы:</w:t>
      </w:r>
    </w:p>
    <w:p w:rsidR="0046253D" w:rsidRPr="0046253D" w:rsidRDefault="0046253D" w:rsidP="004625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Права, обеспечивающие выживание;</w:t>
      </w:r>
    </w:p>
    <w:p w:rsidR="0046253D" w:rsidRPr="0046253D" w:rsidRDefault="0046253D" w:rsidP="004625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Права, обеспечивающие развитие;</w:t>
      </w:r>
    </w:p>
    <w:p w:rsidR="0046253D" w:rsidRPr="0046253D" w:rsidRDefault="0046253D" w:rsidP="004625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Права, обеспечивающие защиту;</w:t>
      </w:r>
    </w:p>
    <w:p w:rsidR="0046253D" w:rsidRPr="0046253D" w:rsidRDefault="0046253D" w:rsidP="004625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Права, обеспечивающие активное участие в жизни общества.</w:t>
      </w:r>
    </w:p>
    <w:p w:rsidR="0046253D" w:rsidRPr="0046253D" w:rsidRDefault="0046253D" w:rsidP="004625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Вопросы для родителей</w:t>
      </w:r>
    </w:p>
    <w:p w:rsidR="0046253D" w:rsidRPr="0046253D" w:rsidRDefault="0046253D" w:rsidP="004625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 какой сказке нарушено право на отдых и развлечение? /Золушка/</w:t>
      </w:r>
    </w:p>
    <w:p w:rsidR="0046253D" w:rsidRPr="0046253D" w:rsidRDefault="0046253D" w:rsidP="004625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В какой сказке нарушено право на личную неприкосновенность, жизнь, свободу? /Красная Шапочка, Серая шейка/</w:t>
      </w:r>
    </w:p>
    <w:p w:rsidR="0046253D" w:rsidRPr="0046253D" w:rsidRDefault="0046253D" w:rsidP="004625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Какие литературные герои могли пожаловаться, что нарушено право на неприкосновенность жилища? /Три поросенка.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Заюшкина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избушка/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Подведение итога:</w:t>
      </w:r>
    </w:p>
    <w:p w:rsidR="0046253D" w:rsidRPr="0046253D" w:rsidRDefault="0046253D" w:rsidP="004625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Проверка знаний родителей о правах ребенка</w:t>
      </w:r>
    </w:p>
    <w:p w:rsidR="0046253D" w:rsidRPr="0046253D" w:rsidRDefault="0046253D" w:rsidP="004625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lastRenderedPageBreak/>
        <w:t>Знание сказок.</w:t>
      </w:r>
    </w:p>
    <w:p w:rsidR="0046253D" w:rsidRPr="0046253D" w:rsidRDefault="0046253D" w:rsidP="0046253D">
      <w:pPr>
        <w:shd w:val="clear" w:color="auto" w:fill="FFFFFF"/>
        <w:spacing w:before="127" w:after="127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>Источники:</w:t>
      </w:r>
    </w:p>
    <w:p w:rsidR="0046253D" w:rsidRPr="0046253D" w:rsidRDefault="0046253D" w:rsidP="0046253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Сборник Е.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Берюховой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«Уроки истории в начальной школе»</w:t>
      </w:r>
    </w:p>
    <w:p w:rsidR="0046253D" w:rsidRPr="0046253D" w:rsidRDefault="0046253D" w:rsidP="0046253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 По материалам </w:t>
      </w:r>
      <w:proofErr w:type="spellStart"/>
      <w:r w:rsidRPr="0046253D">
        <w:rPr>
          <w:rFonts w:ascii="Arial" w:eastAsia="Times New Roman" w:hAnsi="Arial" w:cs="Arial"/>
          <w:b/>
          <w:sz w:val="18"/>
          <w:lang w:eastAsia="ru-RU"/>
        </w:rPr>
        <w:t>Абаимовой</w:t>
      </w:r>
      <w:proofErr w:type="spellEnd"/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   Е.  М.  г. Белгород</w:t>
      </w:r>
    </w:p>
    <w:p w:rsidR="0046253D" w:rsidRPr="0046253D" w:rsidRDefault="0046253D" w:rsidP="0046253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059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6253D">
        <w:rPr>
          <w:rFonts w:ascii="Arial" w:eastAsia="Times New Roman" w:hAnsi="Arial" w:cs="Arial"/>
          <w:b/>
          <w:sz w:val="18"/>
          <w:lang w:eastAsia="ru-RU"/>
        </w:rPr>
        <w:t xml:space="preserve">«Конвенция ООН о правах ребенка в стихах и картинках» Санкт-Петербург. </w:t>
      </w:r>
      <w:proofErr w:type="gramStart"/>
      <w:r w:rsidRPr="0046253D">
        <w:rPr>
          <w:rFonts w:ascii="Arial" w:eastAsia="Times New Roman" w:hAnsi="Arial" w:cs="Arial"/>
          <w:b/>
          <w:sz w:val="18"/>
          <w:lang w:eastAsia="ru-RU"/>
        </w:rPr>
        <w:t>Б</w:t>
      </w:r>
      <w:proofErr w:type="gramEnd"/>
      <w:r w:rsidRPr="0046253D">
        <w:rPr>
          <w:rFonts w:ascii="Arial" w:eastAsia="Times New Roman" w:hAnsi="Arial" w:cs="Arial"/>
          <w:b/>
          <w:sz w:val="18"/>
          <w:lang w:eastAsia="ru-RU"/>
        </w:rPr>
        <w:t>/и, 2000г.</w:t>
      </w:r>
    </w:p>
    <w:p w:rsidR="00AA23FC" w:rsidRDefault="008E3382"/>
    <w:sectPr w:rsidR="00AA23FC" w:rsidSect="001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DF7"/>
    <w:multiLevelType w:val="multilevel"/>
    <w:tmpl w:val="F910A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162F"/>
    <w:multiLevelType w:val="multilevel"/>
    <w:tmpl w:val="90243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7AC1"/>
    <w:multiLevelType w:val="multilevel"/>
    <w:tmpl w:val="1EE22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852AA"/>
    <w:multiLevelType w:val="multilevel"/>
    <w:tmpl w:val="1932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634A1"/>
    <w:multiLevelType w:val="multilevel"/>
    <w:tmpl w:val="9044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C6A26"/>
    <w:multiLevelType w:val="multilevel"/>
    <w:tmpl w:val="22E8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81DB4"/>
    <w:multiLevelType w:val="multilevel"/>
    <w:tmpl w:val="54F21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7DF5"/>
    <w:multiLevelType w:val="multilevel"/>
    <w:tmpl w:val="53F4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C26C2"/>
    <w:multiLevelType w:val="multilevel"/>
    <w:tmpl w:val="0E7E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C5391"/>
    <w:multiLevelType w:val="multilevel"/>
    <w:tmpl w:val="2C12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31C58"/>
    <w:multiLevelType w:val="multilevel"/>
    <w:tmpl w:val="2A92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2015B"/>
    <w:multiLevelType w:val="multilevel"/>
    <w:tmpl w:val="65BC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87A68"/>
    <w:multiLevelType w:val="multilevel"/>
    <w:tmpl w:val="7DB2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6253D"/>
    <w:rsid w:val="00151DAF"/>
    <w:rsid w:val="002A5DD8"/>
    <w:rsid w:val="003073F5"/>
    <w:rsid w:val="0046253D"/>
    <w:rsid w:val="008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253D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253D"/>
  </w:style>
  <w:style w:type="paragraph" w:customStyle="1" w:styleId="c3">
    <w:name w:val="c3"/>
    <w:basedOn w:val="a"/>
    <w:rsid w:val="0046253D"/>
    <w:pPr>
      <w:spacing w:before="127" w:after="1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41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1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4141">
                                                          <w:marLeft w:val="212"/>
                                                          <w:marRight w:val="2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21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3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9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2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84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7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2014-06-29T10:51:00Z</cp:lastPrinted>
  <dcterms:created xsi:type="dcterms:W3CDTF">2014-06-29T10:44:00Z</dcterms:created>
  <dcterms:modified xsi:type="dcterms:W3CDTF">2014-06-29T10:58:00Z</dcterms:modified>
</cp:coreProperties>
</file>