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4F" w:rsidRPr="00934C90" w:rsidRDefault="00370EE9" w:rsidP="00934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C90">
        <w:rPr>
          <w:rFonts w:ascii="Times New Roman" w:hAnsi="Times New Roman" w:cs="Times New Roman"/>
          <w:b/>
          <w:sz w:val="32"/>
          <w:szCs w:val="32"/>
        </w:rPr>
        <w:t>Пер</w:t>
      </w:r>
      <w:r w:rsidR="00934C90">
        <w:rPr>
          <w:rFonts w:ascii="Times New Roman" w:hAnsi="Times New Roman" w:cs="Times New Roman"/>
          <w:b/>
          <w:sz w:val="32"/>
          <w:szCs w:val="32"/>
        </w:rPr>
        <w:t>спективный план летних целевых прогулок во второй младшей группе «Ромашка» на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5494"/>
      </w:tblGrid>
      <w:tr w:rsidR="00934C90" w:rsidTr="00D03B59">
        <w:tc>
          <w:tcPr>
            <w:tcW w:w="9571" w:type="dxa"/>
            <w:gridSpan w:val="3"/>
          </w:tcPr>
          <w:p w:rsidR="00934C90" w:rsidRPr="00934C90" w:rsidRDefault="00934C90" w:rsidP="00934C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4C90">
              <w:rPr>
                <w:rFonts w:ascii="Times New Roman" w:hAnsi="Times New Roman" w:cs="Times New Roman"/>
                <w:b/>
                <w:sz w:val="40"/>
                <w:szCs w:val="40"/>
              </w:rPr>
              <w:t>Июнь</w:t>
            </w:r>
          </w:p>
        </w:tc>
      </w:tr>
      <w:tr w:rsidR="00370EE9" w:rsidTr="00370EE9">
        <w:tc>
          <w:tcPr>
            <w:tcW w:w="1242" w:type="dxa"/>
          </w:tcPr>
          <w:p w:rsidR="00370EE9" w:rsidRPr="00473D3F" w:rsidRDefault="00473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D3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370EE9" w:rsidRPr="00473D3F" w:rsidRDefault="00473D3F" w:rsidP="0047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94" w:type="dxa"/>
          </w:tcPr>
          <w:p w:rsidR="00370EE9" w:rsidRPr="00473D3F" w:rsidRDefault="00473D3F" w:rsidP="0047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bookmarkStart w:id="0" w:name="_GoBack"/>
            <w:bookmarkEnd w:id="0"/>
          </w:p>
        </w:tc>
      </w:tr>
      <w:tr w:rsidR="00370EE9" w:rsidTr="00370EE9">
        <w:tc>
          <w:tcPr>
            <w:tcW w:w="1242" w:type="dxa"/>
          </w:tcPr>
          <w:p w:rsidR="00370EE9" w:rsidRPr="007E7DFE" w:rsidRDefault="00370EE9" w:rsidP="00370E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0EE9" w:rsidRDefault="00370EE9" w:rsidP="00370EE9">
            <w:pPr>
              <w:jc w:val="center"/>
            </w:pPr>
            <w:r w:rsidRPr="007E7DF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«Здравствуй, лето».</w:t>
            </w:r>
          </w:p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(прогулка по</w:t>
            </w:r>
            <w:proofErr w:type="gramEnd"/>
          </w:p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окрестностям детского 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сада)</w:t>
            </w:r>
          </w:p>
          <w:p w:rsidR="00370EE9" w:rsidRDefault="00370EE9"/>
        </w:tc>
        <w:tc>
          <w:tcPr>
            <w:tcW w:w="5494" w:type="dxa"/>
          </w:tcPr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   Вызвать   эмоциональный   отклик   на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тёплый солнечный день;</w:t>
            </w:r>
          </w:p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   учить   замечать   красоту    «ожившей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природы», различать куст,  дерево;</w:t>
            </w:r>
          </w:p>
          <w:p w:rsidR="00370EE9" w:rsidRDefault="00370EE9" w:rsidP="00370EE9">
            <w:r w:rsidRPr="009F60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   рассмотреть молодую зелёную травку,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порадоваться цвета</w:t>
            </w:r>
            <w:proofErr w:type="gramStart"/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м-</w:t>
            </w:r>
            <w:proofErr w:type="gramEnd"/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одуванчикам;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Целевая прогулка на огород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-Рассмотреть грядки первые всходы будущего урожая овощей.</w:t>
            </w:r>
          </w:p>
          <w:p w:rsidR="00370EE9" w:rsidRPr="009F606A" w:rsidRDefault="00370EE9" w:rsidP="00370EE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-Предложить понаблюда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ть за рыхлением,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обьяснить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заче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 это надо. </w:t>
            </w:r>
          </w:p>
          <w:p w:rsidR="00370EE9" w:rsidRDefault="00370EE9" w:rsidP="00370EE9"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-Предложить детям помочь воспитателю полить грядку. Активизировать словарь детей: рыхлят, грядка, поливают, овощи</w:t>
            </w:r>
            <w:proofErr w:type="gramStart"/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--</w:t>
            </w:r>
            <w:proofErr w:type="gramEnd"/>
            <w:r w:rsidRPr="009F60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Воспитывать интерес к труду и желание принять участие в нем.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Целевая прогулка в</w:t>
            </w:r>
            <w:r w:rsidRPr="009F6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лес.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-   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Формировать у детей представления о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состоянии растений в летний период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(растения оживают, у них появляются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зелёные листочки);</w:t>
            </w:r>
          </w:p>
          <w:p w:rsidR="00370EE9" w:rsidRDefault="00370EE9" w:rsidP="00370EE9"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 обратить внимание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 причины, связи, отношения явлений</w:t>
            </w:r>
            <w:r w:rsidRPr="009F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живой и неживой природы.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70EE9" w:rsidRDefault="00370EE9" w:rsidP="00370EE9"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«B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 xml:space="preserve">e 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работы хороши».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   уточнять и расширять представления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детей о труде шофёра;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   воспитывать уважение к людям труда;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   расширять    представления   детей    о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 поведения  во  дворе  и 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70EE9" w:rsidRDefault="00370EE9" w:rsidP="00370EE9"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</w:tc>
      </w:tr>
      <w:tr w:rsidR="00370EE9" w:rsidTr="00F86915">
        <w:tc>
          <w:tcPr>
            <w:tcW w:w="9571" w:type="dxa"/>
            <w:gridSpan w:val="3"/>
          </w:tcPr>
          <w:p w:rsidR="00370EE9" w:rsidRPr="00370EE9" w:rsidRDefault="00370EE9" w:rsidP="00370EE9">
            <w:pPr>
              <w:jc w:val="center"/>
              <w:rPr>
                <w:sz w:val="40"/>
                <w:szCs w:val="40"/>
              </w:rPr>
            </w:pPr>
            <w:r w:rsidRPr="00370EE9">
              <w:rPr>
                <w:rFonts w:ascii="Times New Roman" w:hAnsi="Times New Roman" w:cs="Times New Roman"/>
                <w:b/>
                <w:sz w:val="40"/>
                <w:szCs w:val="40"/>
              </w:rPr>
              <w:t>Июль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0EE9" w:rsidRDefault="00370EE9" w:rsidP="00370EE9"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луг»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   Учить   детей   узнавать   и   называть</w:t>
            </w:r>
          </w:p>
          <w:p w:rsidR="00370EE9" w:rsidRPr="009F606A" w:rsidRDefault="00934C90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знакомых   насекомых </w:t>
            </w:r>
            <w:r w:rsidR="00370EE9" w:rsidRPr="009F606A">
              <w:rPr>
                <w:rFonts w:ascii="Times New Roman" w:hAnsi="Times New Roman" w:cs="Times New Roman"/>
                <w:sz w:val="24"/>
                <w:szCs w:val="24"/>
              </w:rPr>
              <w:t>(пчела, муха, жук, бабочка);</w:t>
            </w:r>
          </w:p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-    формировать у детей представления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</w:t>
            </w:r>
          </w:p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 (тельце, лапки, крылья),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 поведения и  жизни 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0EE9" w:rsidRPr="009F606A" w:rsidRDefault="00370EE9" w:rsidP="0037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природе  (прыгают, летают, жужжат,</w:t>
            </w:r>
            <w:proofErr w:type="gramEnd"/>
          </w:p>
          <w:p w:rsidR="00370EE9" w:rsidRDefault="00370EE9" w:rsidP="00370EE9"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ползают).</w:t>
            </w:r>
          </w:p>
        </w:tc>
      </w:tr>
      <w:tr w:rsidR="00370EE9" w:rsidTr="00934C90">
        <w:trPr>
          <w:trHeight w:val="1380"/>
        </w:trPr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к центральной клумбе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F606A">
              <w:rPr>
                <w:color w:val="000000"/>
              </w:rPr>
              <w:t>-Продолжать учить различать и называть два цветущих растения по цвету, размеру;</w:t>
            </w:r>
          </w:p>
          <w:p w:rsidR="00370EE9" w:rsidRPr="009F606A" w:rsidRDefault="00370EE9" w:rsidP="00370EE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F606A">
              <w:rPr>
                <w:color w:val="000000"/>
              </w:rPr>
              <w:t>-обращать внимание на их окраску;</w:t>
            </w:r>
          </w:p>
          <w:p w:rsidR="00370EE9" w:rsidRPr="009F606A" w:rsidRDefault="00370EE9" w:rsidP="00370E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F606A">
              <w:rPr>
                <w:color w:val="000000"/>
              </w:rPr>
              <w:t>-воспитывать любовь к природе.</w:t>
            </w:r>
          </w:p>
          <w:p w:rsidR="00370EE9" w:rsidRDefault="00370EE9" w:rsidP="00370EE9"/>
        </w:tc>
      </w:tr>
      <w:tr w:rsidR="00934C90" w:rsidTr="00934C90">
        <w:trPr>
          <w:trHeight w:val="2100"/>
        </w:trPr>
        <w:tc>
          <w:tcPr>
            <w:tcW w:w="1242" w:type="dxa"/>
            <w:tcBorders>
              <w:top w:val="single" w:sz="4" w:space="0" w:color="auto"/>
            </w:tcBorders>
          </w:tcPr>
          <w:p w:rsidR="00934C90" w:rsidRPr="00934C90" w:rsidRDefault="00934C90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4C90" w:rsidRPr="009F606A" w:rsidRDefault="00934C90" w:rsidP="00934C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Целевая прогулка на огород</w:t>
            </w:r>
          </w:p>
          <w:p w:rsidR="00934C90" w:rsidRPr="009F606A" w:rsidRDefault="00934C90" w:rsidP="009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«Наблюдение за горохом»</w:t>
            </w:r>
          </w:p>
        </w:tc>
        <w:tc>
          <w:tcPr>
            <w:tcW w:w="5494" w:type="dxa"/>
            <w:tcBorders>
              <w:top w:val="single" w:sz="4" w:space="0" w:color="auto"/>
              <w:right w:val="single" w:sz="4" w:space="0" w:color="auto"/>
            </w:tcBorders>
          </w:tcPr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Продолжать наблюдение за ростом овощей, обратить внимание на изменения;</w:t>
            </w:r>
          </w:p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606A">
              <w:rPr>
                <w:rFonts w:ascii="Tahoma" w:eastAsia="Times New Roman" w:hAnsi="Tahoma" w:cs="Tahoma"/>
                <w:color w:val="2F2B23"/>
                <w:sz w:val="24"/>
                <w:szCs w:val="24"/>
                <w:lang w:eastAsia="ru-RU"/>
              </w:rPr>
              <w:t xml:space="preserve"> 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Показать детям стручки гороха.</w:t>
            </w:r>
          </w:p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-Раскрыть один стручок, показать маленькие  горошины. Объяснить, что нужно подождать, чтобы горошины выросли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C90" w:rsidRPr="00934C90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-Полить горох</w:t>
            </w:r>
          </w:p>
        </w:tc>
      </w:tr>
      <w:tr w:rsidR="00934C90" w:rsidTr="00F955E2">
        <w:trPr>
          <w:trHeight w:val="1775"/>
        </w:trPr>
        <w:tc>
          <w:tcPr>
            <w:tcW w:w="1242" w:type="dxa"/>
          </w:tcPr>
          <w:p w:rsidR="00934C90" w:rsidRPr="00934C90" w:rsidRDefault="00934C90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934C90" w:rsidRPr="009F606A" w:rsidRDefault="00934C90" w:rsidP="009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на участок старших детей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C90" w:rsidRPr="009F606A" w:rsidRDefault="00934C90" w:rsidP="00934C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играми детей»</w:t>
            </w:r>
          </w:p>
        </w:tc>
        <w:tc>
          <w:tcPr>
            <w:tcW w:w="5494" w:type="dxa"/>
          </w:tcPr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Посмотреть, как играют старшие ребята: они прыгают через скакалку, отбивают мяч. Объяснить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что когда дети подрастут, они тоже научаться так играть. </w:t>
            </w:r>
          </w:p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подвижным играм.</w:t>
            </w:r>
          </w:p>
          <w:p w:rsidR="00934C90" w:rsidRPr="009F606A" w:rsidRDefault="00934C90" w:rsidP="009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игрушкам.</w:t>
            </w:r>
          </w:p>
        </w:tc>
      </w:tr>
      <w:tr w:rsidR="00370EE9" w:rsidTr="00A7419E">
        <w:tc>
          <w:tcPr>
            <w:tcW w:w="9571" w:type="dxa"/>
            <w:gridSpan w:val="3"/>
          </w:tcPr>
          <w:p w:rsidR="00370EE9" w:rsidRDefault="00370EE9" w:rsidP="00934C90">
            <w:pPr>
              <w:jc w:val="center"/>
            </w:pPr>
            <w:r w:rsidRPr="00370EE9">
              <w:rPr>
                <w:rFonts w:ascii="Times New Roman" w:hAnsi="Times New Roman" w:cs="Times New Roman"/>
                <w:b/>
                <w:sz w:val="40"/>
                <w:szCs w:val="40"/>
              </w:rPr>
              <w:t>Август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к муравейнику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знания детей о </w:t>
            </w:r>
            <w:proofErr w:type="spell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насекомы</w:t>
            </w:r>
            <w:proofErr w:type="spell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показать муравьев, отметить их поведение;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насекомым.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-показать детям муравейник и рассказать о большой дружной семье, которая там живет.</w:t>
            </w:r>
          </w:p>
          <w:p w:rsidR="00370EE9" w:rsidRDefault="00370EE9"/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к центральной клумбе</w:t>
            </w:r>
          </w:p>
        </w:tc>
        <w:tc>
          <w:tcPr>
            <w:tcW w:w="5494" w:type="dxa"/>
          </w:tcPr>
          <w:p w:rsidR="00370EE9" w:rsidRDefault="00370EE9"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Спросит у детей, чем они отличаются друг от друга (разная окраска и форма лепестков, форма и расположение листьев), чем похожи (есть корень, стебель, листья, цветки). Закрепить понятие того, что цветы рвать нельзя, они быстро увядают, а на клумбе долго радуют глаз своей красотой.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на огород</w:t>
            </w:r>
          </w:p>
        </w:tc>
        <w:tc>
          <w:tcPr>
            <w:tcW w:w="5494" w:type="dxa"/>
          </w:tcPr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детей, как подросли овощи, что урожай лука, гороха, кабачков уже собран. </w:t>
            </w:r>
          </w:p>
          <w:p w:rsidR="00370EE9" w:rsidRPr="009F606A" w:rsidRDefault="00370EE9" w:rsidP="0037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-Напомнить детям о пользе овощей.</w:t>
            </w:r>
          </w:p>
          <w:p w:rsidR="00370EE9" w:rsidRDefault="00370EE9" w:rsidP="00370EE9"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 взрослых на огороде, желание им помогать.</w:t>
            </w:r>
          </w:p>
        </w:tc>
      </w:tr>
      <w:tr w:rsidR="00370EE9" w:rsidTr="00370EE9">
        <w:tc>
          <w:tcPr>
            <w:tcW w:w="1242" w:type="dxa"/>
          </w:tcPr>
          <w:p w:rsidR="00370EE9" w:rsidRPr="009F606A" w:rsidRDefault="00370EE9" w:rsidP="00370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70EE9" w:rsidRDefault="00370EE9" w:rsidP="00370EE9">
            <w:pPr>
              <w:jc w:val="center"/>
            </w:pPr>
            <w:r w:rsidRPr="009F6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proofErr w:type="gramStart"/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До</w:t>
            </w:r>
            <w:proofErr w:type="gramEnd"/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свидание, лето».</w:t>
            </w:r>
          </w:p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(прогулка по</w:t>
            </w:r>
            <w:proofErr w:type="gramEnd"/>
          </w:p>
          <w:p w:rsidR="00370EE9" w:rsidRPr="009F606A" w:rsidRDefault="00370EE9" w:rsidP="0037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окрестностям детского </w:t>
            </w:r>
            <w:r w:rsidRPr="009F60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сада)</w:t>
            </w:r>
          </w:p>
          <w:p w:rsidR="00370EE9" w:rsidRDefault="00370EE9"/>
        </w:tc>
        <w:tc>
          <w:tcPr>
            <w:tcW w:w="5494" w:type="dxa"/>
          </w:tcPr>
          <w:p w:rsidR="00370EE9" w:rsidRDefault="00370EE9" w:rsidP="00370EE9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Закрепить и обобщит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знания детей о признаках лета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0EE9" w:rsidRDefault="00370EE9" w:rsidP="00370EE9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лета, наблюдательность, внимание,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налитическое мышление. </w:t>
            </w:r>
          </w:p>
          <w:p w:rsidR="00370EE9" w:rsidRPr="009F606A" w:rsidRDefault="00370EE9" w:rsidP="00370EE9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интерес к окружающему миру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F606A">
              <w:rPr>
                <w:rFonts w:ascii="Times New Roman" w:hAnsi="Times New Roman" w:cs="Times New Roman"/>
                <w:sz w:val="24"/>
                <w:szCs w:val="24"/>
              </w:rPr>
              <w:t>ережное отношение к природе.</w:t>
            </w:r>
          </w:p>
          <w:p w:rsidR="00370EE9" w:rsidRDefault="00370EE9"/>
        </w:tc>
      </w:tr>
    </w:tbl>
    <w:p w:rsidR="00370EE9" w:rsidRDefault="00370EE9"/>
    <w:sectPr w:rsidR="00370EE9" w:rsidSect="00F423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A59"/>
    <w:multiLevelType w:val="multilevel"/>
    <w:tmpl w:val="575C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7423"/>
    <w:multiLevelType w:val="multilevel"/>
    <w:tmpl w:val="59B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9"/>
    <w:rsid w:val="0024044F"/>
    <w:rsid w:val="00370EE9"/>
    <w:rsid w:val="00473D3F"/>
    <w:rsid w:val="00934C90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A492-87E0-4411-AD30-1D8BFC4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cp:lastPrinted>2015-05-16T14:45:00Z</cp:lastPrinted>
  <dcterms:created xsi:type="dcterms:W3CDTF">2015-05-16T14:15:00Z</dcterms:created>
  <dcterms:modified xsi:type="dcterms:W3CDTF">2015-05-16T14:46:00Z</dcterms:modified>
</cp:coreProperties>
</file>