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B7" w:rsidRDefault="00C05CB7" w:rsidP="00C05CB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Занятие по  программе «Развитие»</w:t>
      </w:r>
      <w:r w:rsidRPr="00F02D5E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«конструирование»</w:t>
      </w:r>
    </w:p>
    <w:p w:rsidR="00C05CB7" w:rsidRDefault="00C05CB7" w:rsidP="00C05CB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«Дома»</w:t>
      </w:r>
    </w:p>
    <w:p w:rsidR="00C05CB7" w:rsidRDefault="00C05CB7" w:rsidP="00C05CB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  группа</w:t>
      </w:r>
    </w:p>
    <w:p w:rsidR="00C05CB7" w:rsidRDefault="00C05CB7" w:rsidP="00C05CB7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Воспитатель: Лихих И.В.</w:t>
      </w:r>
    </w:p>
    <w:p w:rsidR="00C05CB7" w:rsidRDefault="00C05CB7" w:rsidP="00C05CB7">
      <w:pPr>
        <w:jc w:val="center"/>
        <w:rPr>
          <w:sz w:val="28"/>
          <w:szCs w:val="28"/>
        </w:rPr>
      </w:pPr>
    </w:p>
    <w:p w:rsidR="00C05CB7" w:rsidRDefault="00C05CB7" w:rsidP="00C05CB7">
      <w:pPr>
        <w:rPr>
          <w:sz w:val="28"/>
          <w:szCs w:val="28"/>
        </w:rPr>
      </w:pPr>
      <w:r>
        <w:rPr>
          <w:sz w:val="28"/>
          <w:szCs w:val="28"/>
        </w:rPr>
        <w:t>ПРОГРАММНОЕ  СОДЕРЖАНИЕ:</w:t>
      </w:r>
    </w:p>
    <w:p w:rsidR="00C05CB7" w:rsidRDefault="00C05CB7" w:rsidP="00C05CB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Обучение  детей  анализу  многоэлементной  схемы  постройки, выделению  в  ней возможных  ошибок (если  таковые есть).</w:t>
      </w:r>
    </w:p>
    <w:p w:rsidR="00C05CB7" w:rsidRDefault="00C05CB7" w:rsidP="00C05CB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Обучаем  детей  соотнесению  двух  плоскостных  схематических  изображений (с разных  сторон)  предмета  путем  анализа  их  состава.</w:t>
      </w:r>
    </w:p>
    <w:p w:rsidR="00C05CB7" w:rsidRDefault="00C05CB7" w:rsidP="00C05CB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Соотнесение  схем  между  собой  и  сравнения  их  с  реальной  постройкой.</w:t>
      </w:r>
    </w:p>
    <w:p w:rsidR="00C05CB7" w:rsidRDefault="00C05CB7" w:rsidP="00C05CB7">
      <w:pPr>
        <w:rPr>
          <w:sz w:val="28"/>
          <w:szCs w:val="28"/>
        </w:rPr>
      </w:pPr>
    </w:p>
    <w:p w:rsidR="00C05CB7" w:rsidRDefault="00C05CB7" w:rsidP="00C05CB7">
      <w:pPr>
        <w:rPr>
          <w:sz w:val="28"/>
          <w:szCs w:val="28"/>
        </w:rPr>
      </w:pPr>
      <w:r>
        <w:rPr>
          <w:sz w:val="28"/>
          <w:szCs w:val="28"/>
        </w:rPr>
        <w:t>МАТЕРИАЛ: 6 наборов  строительных  деталей  соответствующих  схемам  неправильных  построек  и  детали  для  замены  ошибок. Листы  бумаги  для зарисовки  постройки. Карандаши: простой и красный  для  исправления  ошибок на чертеже.</w:t>
      </w:r>
    </w:p>
    <w:p w:rsidR="00C05CB7" w:rsidRDefault="00C05CB7" w:rsidP="00C05CB7">
      <w:pPr>
        <w:rPr>
          <w:sz w:val="28"/>
          <w:szCs w:val="28"/>
        </w:rPr>
      </w:pPr>
    </w:p>
    <w:p w:rsidR="00C05CB7" w:rsidRDefault="00C05CB7" w:rsidP="00C05CB7">
      <w:pPr>
        <w:rPr>
          <w:sz w:val="28"/>
          <w:szCs w:val="28"/>
        </w:rPr>
      </w:pPr>
      <w:r>
        <w:rPr>
          <w:sz w:val="28"/>
          <w:szCs w:val="28"/>
        </w:rPr>
        <w:t>ХОД  ЗАНЯТИЯ:</w:t>
      </w:r>
    </w:p>
    <w:p w:rsidR="00C05CB7" w:rsidRDefault="00C05CB7" w:rsidP="00C05CB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ЦЕЛЕПОЛАГАНИЕ:  Какое  у  нас  сегодня  занятие? Почему  вы  так  решили? (Ответы  детей)  Итак, у  нас  сегодня  конструирование. Что  мы  делаем на  этом  занятии? (Ответы  детей). Согласна.</w:t>
      </w:r>
    </w:p>
    <w:p w:rsidR="00C05CB7" w:rsidRDefault="00C05CB7" w:rsidP="00C05CB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УМСТВЕННАЯ  РАЗМИНКА:   Я  </w:t>
      </w:r>
      <w:proofErr w:type="gramStart"/>
      <w:r>
        <w:rPr>
          <w:sz w:val="28"/>
          <w:szCs w:val="28"/>
        </w:rPr>
        <w:t>предлагаю  вспомнить  какие  фигуры  мы  знаем</w:t>
      </w:r>
      <w:proofErr w:type="gramEnd"/>
      <w:r>
        <w:rPr>
          <w:sz w:val="28"/>
          <w:szCs w:val="28"/>
        </w:rPr>
        <w:t>. И правильно определить их домики.</w:t>
      </w:r>
    </w:p>
    <w:p w:rsidR="00C05CB7" w:rsidRDefault="00C05CB7" w:rsidP="00C05CB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(Воспитатель  показывает  проекцию, а  дети  называют  фигуру).</w:t>
      </w:r>
    </w:p>
    <w:p w:rsidR="00C05CB7" w:rsidRDefault="00C05CB7" w:rsidP="00C05CB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ПРОБЛЕМА:  Ребята, сегодня  утром  я  слышала  по  радио, что  на  один  маленький  городок  налетел  ветер  и  разрушил  все  дома. Представляете, теперь  жителям  негде  жить. Они  просят  помощи.</w:t>
      </w:r>
    </w:p>
    <w:p w:rsidR="00C05CB7" w:rsidRDefault="00C05CB7" w:rsidP="00C05CB7">
      <w:pPr>
        <w:rPr>
          <w:sz w:val="28"/>
          <w:szCs w:val="28"/>
        </w:rPr>
      </w:pPr>
      <w:r>
        <w:rPr>
          <w:sz w:val="28"/>
          <w:szCs w:val="28"/>
        </w:rPr>
        <w:t>А  как  вы  думаете, мы  можем  чем - нибудь  помочь  этим  жителям?</w:t>
      </w:r>
    </w:p>
    <w:p w:rsidR="00C05CB7" w:rsidRDefault="00C05CB7" w:rsidP="00C05C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(ответы  детей)</w:t>
      </w:r>
      <w:r w:rsidRPr="004B6A1E">
        <w:rPr>
          <w:sz w:val="28"/>
          <w:szCs w:val="28"/>
        </w:rPr>
        <w:t xml:space="preserve"> </w:t>
      </w:r>
    </w:p>
    <w:p w:rsidR="00C05CB7" w:rsidRDefault="00C05CB7" w:rsidP="00C05CB7">
      <w:pPr>
        <w:rPr>
          <w:sz w:val="28"/>
          <w:szCs w:val="28"/>
        </w:rPr>
      </w:pPr>
      <w:r>
        <w:rPr>
          <w:sz w:val="28"/>
          <w:szCs w:val="28"/>
        </w:rPr>
        <w:t>Сегодня  мы  с  вами  превращаемся в  строителей.</w:t>
      </w:r>
    </w:p>
    <w:p w:rsidR="00C05CB7" w:rsidRDefault="00C05CB7" w:rsidP="00C05CB7">
      <w:pPr>
        <w:rPr>
          <w:sz w:val="28"/>
          <w:szCs w:val="28"/>
        </w:rPr>
      </w:pPr>
    </w:p>
    <w:p w:rsidR="00C05CB7" w:rsidRDefault="00C05CB7" w:rsidP="00C05CB7">
      <w:pPr>
        <w:rPr>
          <w:sz w:val="28"/>
          <w:szCs w:val="28"/>
        </w:rPr>
      </w:pPr>
      <w:r>
        <w:rPr>
          <w:sz w:val="28"/>
          <w:szCs w:val="28"/>
        </w:rPr>
        <w:t>- Ребята, я  была  уверена, что  вы  согласитесь  помочь, и  попросила  прислать   нам  чертежи, по  которым  были  построены  дома.</w:t>
      </w:r>
    </w:p>
    <w:p w:rsidR="00C05CB7" w:rsidRDefault="00C05CB7" w:rsidP="00C05CB7">
      <w:pPr>
        <w:rPr>
          <w:sz w:val="28"/>
          <w:szCs w:val="28"/>
        </w:rPr>
      </w:pPr>
      <w:r>
        <w:rPr>
          <w:sz w:val="28"/>
          <w:szCs w:val="28"/>
        </w:rPr>
        <w:t>Посмотрите  на  стол, здесь  лежат  чертежи, по которым  мы будем  строить дома. Выберите  понравившуюся  схему. (Детям  предложены  схемы в  достаточном  количестве для выбора). Занимайте свои  строительные  площадки. (Дети сами  выбирают рабочее место, за которым  они  будут  работать).</w:t>
      </w:r>
    </w:p>
    <w:p w:rsidR="00C05CB7" w:rsidRDefault="00C05CB7" w:rsidP="00C05CB7">
      <w:pPr>
        <w:rPr>
          <w:sz w:val="28"/>
          <w:szCs w:val="28"/>
        </w:rPr>
      </w:pPr>
    </w:p>
    <w:p w:rsidR="00C05CB7" w:rsidRDefault="00C05CB7" w:rsidP="00C05CB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САМОСТОЯТЕЛЬНАЯ  РАБОТА  ДЕТЕЙ:  Совместное  планирование  деятельности  детей, выдвижение  версий, выбор  средств, материалов, путей  решения  задач.</w:t>
      </w:r>
    </w:p>
    <w:p w:rsidR="00C05CB7" w:rsidRDefault="00C05CB7" w:rsidP="00C05CB7">
      <w:pPr>
        <w:rPr>
          <w:sz w:val="28"/>
          <w:szCs w:val="28"/>
        </w:rPr>
      </w:pPr>
    </w:p>
    <w:p w:rsidR="00C05CB7" w:rsidRDefault="00C05CB7" w:rsidP="00C05CB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Внимательно  посмотрите  на  чертеж  и  попробуйте найти  ошибки, которые  допустили  архитекторы. </w:t>
      </w:r>
      <w:proofErr w:type="gramStart"/>
      <w:r>
        <w:rPr>
          <w:sz w:val="28"/>
          <w:szCs w:val="28"/>
        </w:rPr>
        <w:t>(Дети рассматривают  чертеж, если  кто-то  находит ошибки  в  нём,  то начинают  рассуждать.</w:t>
      </w:r>
      <w:proofErr w:type="gramEnd"/>
      <w:r>
        <w:rPr>
          <w:sz w:val="28"/>
          <w:szCs w:val="28"/>
        </w:rPr>
        <w:t xml:space="preserve"> Что здесь  не так,  как надо  правильно строить, какие  детали  надо для  этого взять. Если  ребенок  не  находит  ошибки, то   ничего  страшного нет. Когда  он  начинает  работать  над  постройкой, то   в  процессе  соединения  деталей  он  сам  находит  ошибки  и  исправляет  их. </w:t>
      </w:r>
    </w:p>
    <w:p w:rsidR="00C05CB7" w:rsidRDefault="00C05CB7" w:rsidP="00C05CB7">
      <w:pPr>
        <w:rPr>
          <w:sz w:val="28"/>
          <w:szCs w:val="28"/>
        </w:rPr>
      </w:pPr>
    </w:p>
    <w:p w:rsidR="00C05CB7" w:rsidRDefault="00C05CB7" w:rsidP="00C05CB7">
      <w:pPr>
        <w:rPr>
          <w:sz w:val="28"/>
          <w:szCs w:val="28"/>
        </w:rPr>
      </w:pPr>
      <w:r>
        <w:rPr>
          <w:sz w:val="28"/>
          <w:szCs w:val="28"/>
        </w:rPr>
        <w:t>- А может  кто-то  желает  сам  зарисовать  проект  своей  постройки?</w:t>
      </w:r>
    </w:p>
    <w:p w:rsidR="00C05CB7" w:rsidRDefault="00C05CB7" w:rsidP="00C05C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(Если  такие  дети  есть, то они  берут  листы  и  зарисовывают свои  дома,  затем  приступают к постройке.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Воспитатель  помогает построить второй  чертеж -  вид  сбоку).</w:t>
      </w:r>
      <w:proofErr w:type="gramEnd"/>
    </w:p>
    <w:p w:rsidR="00C05CB7" w:rsidRDefault="00C05CB7" w:rsidP="00C05CB7">
      <w:pPr>
        <w:rPr>
          <w:sz w:val="28"/>
          <w:szCs w:val="28"/>
        </w:rPr>
      </w:pPr>
      <w:r>
        <w:rPr>
          <w:sz w:val="28"/>
          <w:szCs w:val="28"/>
        </w:rPr>
        <w:t xml:space="preserve"> (Педагог  оказывает  дифференцированную помощь  детям)</w:t>
      </w:r>
    </w:p>
    <w:p w:rsidR="00C05CB7" w:rsidRDefault="00C05CB7" w:rsidP="00C05CB7">
      <w:pPr>
        <w:rPr>
          <w:sz w:val="28"/>
          <w:szCs w:val="28"/>
        </w:rPr>
      </w:pPr>
      <w:r>
        <w:rPr>
          <w:sz w:val="28"/>
          <w:szCs w:val="28"/>
        </w:rPr>
        <w:t xml:space="preserve"> Ребёнку в процессе работы  задаются  вопросы: - Что ты  изменил? Что для этого надо было сделать?  Какие  детали ты взял  и  почему  именно  их?</w:t>
      </w:r>
    </w:p>
    <w:p w:rsidR="00C05CB7" w:rsidRDefault="00C05CB7" w:rsidP="00C05C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5CB7" w:rsidRDefault="00C05CB7" w:rsidP="00C05CB7">
      <w:pPr>
        <w:rPr>
          <w:sz w:val="28"/>
          <w:szCs w:val="28"/>
        </w:rPr>
      </w:pPr>
      <w:r>
        <w:rPr>
          <w:sz w:val="28"/>
          <w:szCs w:val="28"/>
        </w:rPr>
        <w:t xml:space="preserve">       (Когда  дети  закончили работу, проводится 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).</w:t>
      </w:r>
    </w:p>
    <w:p w:rsidR="00C05CB7" w:rsidRDefault="00C05CB7" w:rsidP="00C05CB7">
      <w:pPr>
        <w:rPr>
          <w:sz w:val="28"/>
          <w:szCs w:val="28"/>
        </w:rPr>
      </w:pPr>
    </w:p>
    <w:p w:rsidR="00C05CB7" w:rsidRDefault="00C05CB7" w:rsidP="00C05CB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- Ребята, мы  немного  отдохнули, и я предлагаю  вам  внести  свои  исправления  в  чертежи. Давайте  сядем  на  свои  места, возьмем  красные  карандаши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глядя  на  свои  постройки,  внесем  все  исправления. А  может  кто-то  желает  начертить  свой  чертеж  без  исправлений?</w:t>
      </w:r>
    </w:p>
    <w:p w:rsidR="00C05CB7" w:rsidRDefault="00C05CB7" w:rsidP="00C05CB7">
      <w:pPr>
        <w:rPr>
          <w:sz w:val="28"/>
          <w:szCs w:val="28"/>
        </w:rPr>
      </w:pPr>
    </w:p>
    <w:p w:rsidR="00C05CB7" w:rsidRDefault="00C05CB7" w:rsidP="00C05CB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ОБСУЖДЕНИЕ  РЕЗУЛЬТАТОВ.</w:t>
      </w:r>
    </w:p>
    <w:p w:rsidR="00C05CB7" w:rsidRDefault="00C05CB7" w:rsidP="00C05CB7">
      <w:pPr>
        <w:rPr>
          <w:sz w:val="28"/>
          <w:szCs w:val="28"/>
        </w:rPr>
      </w:pPr>
      <w:r>
        <w:rPr>
          <w:sz w:val="28"/>
          <w:szCs w:val="28"/>
        </w:rPr>
        <w:t>Дети  берут  трафареты  и  начинают  работу  за  столами. После окончания  работы  дети  вместе  с  воспитателем  проверяют  правильность  внесения  исправлений. Молодцы. Я горжусь  вами,  потому что  вы  не  оставили  в  беде  жителей  маленького  городка.</w:t>
      </w:r>
    </w:p>
    <w:p w:rsidR="00C05CB7" w:rsidRDefault="00C05CB7" w:rsidP="00C05CB7">
      <w:pPr>
        <w:rPr>
          <w:sz w:val="28"/>
          <w:szCs w:val="28"/>
        </w:rPr>
      </w:pPr>
    </w:p>
    <w:p w:rsidR="00C05CB7" w:rsidRDefault="00C05CB7" w:rsidP="00C05CB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ПЕРСПЕКТИВА НА будущее</w:t>
      </w:r>
    </w:p>
    <w:p w:rsidR="00C05CB7" w:rsidRDefault="00C05CB7" w:rsidP="00C05CB7">
      <w:pPr>
        <w:ind w:left="360"/>
        <w:rPr>
          <w:sz w:val="28"/>
          <w:szCs w:val="28"/>
        </w:rPr>
      </w:pPr>
      <w:r>
        <w:rPr>
          <w:sz w:val="28"/>
          <w:szCs w:val="28"/>
        </w:rPr>
        <w:t>Я  обязательно  позвоню и  приглашу  жителей  разрушенного  городка  приехать  и  поселиться в  новые  дома  построенные  вами.</w:t>
      </w:r>
    </w:p>
    <w:p w:rsidR="00C05CB7" w:rsidRDefault="00C05CB7" w:rsidP="00C05CB7">
      <w:pPr>
        <w:ind w:left="360"/>
        <w:rPr>
          <w:sz w:val="28"/>
          <w:szCs w:val="28"/>
        </w:rPr>
      </w:pPr>
    </w:p>
    <w:p w:rsidR="00CE7E54" w:rsidRDefault="00CE7E54"/>
    <w:sectPr w:rsidR="00CE7E54" w:rsidSect="00CE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8C0"/>
    <w:multiLevelType w:val="hybridMultilevel"/>
    <w:tmpl w:val="33B616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F94A04"/>
    <w:multiLevelType w:val="hybridMultilevel"/>
    <w:tmpl w:val="68FE52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4B3C31"/>
    <w:multiLevelType w:val="hybridMultilevel"/>
    <w:tmpl w:val="F8F68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197606"/>
    <w:multiLevelType w:val="hybridMultilevel"/>
    <w:tmpl w:val="4502E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CB7"/>
    <w:rsid w:val="00C05CB7"/>
    <w:rsid w:val="00CE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2015-08-06T18:09:00Z</dcterms:created>
  <dcterms:modified xsi:type="dcterms:W3CDTF">2015-08-06T18:10:00Z</dcterms:modified>
</cp:coreProperties>
</file>