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A" w:rsidRDefault="003948B3">
      <w:pPr>
        <w:rPr>
          <w:sz w:val="28"/>
          <w:szCs w:val="28"/>
        </w:rPr>
      </w:pPr>
      <w:r>
        <w:rPr>
          <w:sz w:val="28"/>
          <w:szCs w:val="28"/>
        </w:rPr>
        <w:t xml:space="preserve">Дайте детству наиграться,                     </w:t>
      </w:r>
      <w:r w:rsidR="00BF31CA">
        <w:rPr>
          <w:sz w:val="28"/>
          <w:szCs w:val="28"/>
        </w:rPr>
        <w:t>Душу детскую щадите.</w:t>
      </w:r>
    </w:p>
    <w:p w:rsidR="003948B3" w:rsidRDefault="003948B3">
      <w:pPr>
        <w:rPr>
          <w:sz w:val="28"/>
          <w:szCs w:val="28"/>
        </w:rPr>
      </w:pPr>
      <w:r>
        <w:rPr>
          <w:sz w:val="28"/>
          <w:szCs w:val="28"/>
        </w:rPr>
        <w:t xml:space="preserve">Вдоволь,досыта,не вкратце !         </w:t>
      </w:r>
      <w:r w:rsidR="00BF31CA">
        <w:rPr>
          <w:sz w:val="28"/>
          <w:szCs w:val="28"/>
        </w:rPr>
        <w:t xml:space="preserve">       Пуще глаза берегите.</w:t>
      </w:r>
    </w:p>
    <w:p w:rsidR="003948B3" w:rsidRDefault="003948B3">
      <w:pPr>
        <w:rPr>
          <w:sz w:val="28"/>
          <w:szCs w:val="28"/>
        </w:rPr>
      </w:pPr>
      <w:r>
        <w:rPr>
          <w:sz w:val="28"/>
          <w:szCs w:val="28"/>
        </w:rPr>
        <w:t>Дайте дождиком умыться,</w:t>
      </w:r>
      <w:r w:rsidR="00BF31CA">
        <w:rPr>
          <w:sz w:val="28"/>
          <w:szCs w:val="28"/>
        </w:rPr>
        <w:t xml:space="preserve">                   Зря за шалость не корите -</w:t>
      </w:r>
    </w:p>
    <w:p w:rsidR="00BF31CA" w:rsidRDefault="003948B3">
      <w:pPr>
        <w:rPr>
          <w:sz w:val="28"/>
          <w:szCs w:val="28"/>
        </w:rPr>
      </w:pPr>
      <w:r>
        <w:rPr>
          <w:sz w:val="28"/>
          <w:szCs w:val="28"/>
        </w:rPr>
        <w:t xml:space="preserve">Дайте,как цветку, открыться!  </w:t>
      </w:r>
      <w:r w:rsidR="00BF31CA">
        <w:rPr>
          <w:sz w:val="28"/>
          <w:szCs w:val="28"/>
        </w:rPr>
        <w:t xml:space="preserve">             Ни родитель, ни учитель.</w:t>
      </w:r>
    </w:p>
    <w:p w:rsidR="00BF31CA" w:rsidRDefault="003948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1CA">
        <w:rPr>
          <w:sz w:val="28"/>
          <w:szCs w:val="28"/>
        </w:rPr>
        <w:t xml:space="preserve">                               Дайте детству наигратся,</w:t>
      </w:r>
    </w:p>
    <w:p w:rsidR="00BF31CA" w:rsidRDefault="00BF31CA" w:rsidP="00BF31CA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>Насмеяться,наскакаться!</w:t>
      </w:r>
    </w:p>
    <w:p w:rsidR="00BF31CA" w:rsidRDefault="00BF31CA" w:rsidP="00BF31CA">
      <w:pPr>
        <w:rPr>
          <w:sz w:val="28"/>
          <w:szCs w:val="28"/>
        </w:rPr>
      </w:pPr>
    </w:p>
    <w:p w:rsidR="003948B3" w:rsidRPr="00BF31CA" w:rsidRDefault="00BF31CA" w:rsidP="00BF31CA">
      <w:pPr>
        <w:rPr>
          <w:sz w:val="28"/>
          <w:szCs w:val="28"/>
        </w:rPr>
      </w:pPr>
      <w:r>
        <w:rPr>
          <w:sz w:val="28"/>
          <w:szCs w:val="28"/>
        </w:rPr>
        <w:t>В дошкольном возрасте заложены большие возможности,что бы игра стала ведущей деятельностью ребе</w:t>
      </w:r>
      <w:r w:rsidR="00364C22">
        <w:rPr>
          <w:sz w:val="28"/>
          <w:szCs w:val="28"/>
        </w:rPr>
        <w:t>нка.Но будет ли она определять развитие детей,активно влиять на их всестороннее развитие,зависит от взрослых.Чем младше ребенок,тем большая помощь взрослого требуется ему в игре.Становясь старше ,ребенок нуждаетсяв более незаметном вмешательстве в его игру.Ребенок,овладевающий самостоятельной игрой,чувствует себя по- настоящему счастливым.У него больше шансов лучше учиться,интереснее проводить свой досуг,найти и понять друзей в будущем….Давайте  позволим  Детству наиграться….</w:t>
      </w:r>
    </w:p>
    <w:sectPr w:rsidR="003948B3" w:rsidRPr="00BF31CA" w:rsidSect="00F0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8B3"/>
    <w:rsid w:val="00011A31"/>
    <w:rsid w:val="001A6AF8"/>
    <w:rsid w:val="00364C22"/>
    <w:rsid w:val="003948B3"/>
    <w:rsid w:val="00BF31CA"/>
    <w:rsid w:val="00F0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2013-11-08T15:24:00Z</dcterms:created>
  <dcterms:modified xsi:type="dcterms:W3CDTF">2013-11-08T15:53:00Z</dcterms:modified>
</cp:coreProperties>
</file>