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2E" w:rsidRPr="00D6622C" w:rsidRDefault="00D6622C" w:rsidP="00D6622C">
      <w:pPr>
        <w:jc w:val="center"/>
        <w:rPr>
          <w:b/>
          <w:i/>
          <w:sz w:val="36"/>
          <w:szCs w:val="36"/>
        </w:rPr>
      </w:pPr>
      <w:r w:rsidRPr="00D6622C">
        <w:rPr>
          <w:b/>
          <w:i/>
          <w:sz w:val="36"/>
          <w:szCs w:val="36"/>
        </w:rPr>
        <w:t>ИГРЫ НА РАЗВИТИЕ СЛОВАРНОГО ЗАПАСА</w:t>
      </w:r>
    </w:p>
    <w:p w:rsidR="00D6622C" w:rsidRPr="00D6622C" w:rsidRDefault="00D6622C" w:rsidP="002A1777">
      <w:pPr>
        <w:jc w:val="both"/>
        <w:rPr>
          <w:i/>
          <w:sz w:val="32"/>
          <w:szCs w:val="32"/>
          <w:u w:val="single"/>
        </w:rPr>
      </w:pPr>
      <w:r w:rsidRPr="00D6622C">
        <w:rPr>
          <w:i/>
          <w:sz w:val="32"/>
          <w:szCs w:val="32"/>
          <w:u w:val="single"/>
        </w:rPr>
        <w:t>«Исправь ошибку»</w:t>
      </w:r>
    </w:p>
    <w:p w:rsidR="00D6622C" w:rsidRDefault="00D6622C" w:rsidP="002A1777">
      <w:pPr>
        <w:spacing w:after="0"/>
        <w:jc w:val="both"/>
      </w:pPr>
      <w:r w:rsidRPr="007E5FF5">
        <w:rPr>
          <w:u w:val="single"/>
        </w:rPr>
        <w:t>Цель</w:t>
      </w:r>
      <w:r>
        <w:t>:  Учить видеть несоответствие изображенных на рисунке признаков знакомых объектов и называть их.</w:t>
      </w:r>
    </w:p>
    <w:p w:rsidR="00D6622C" w:rsidRDefault="00D6622C" w:rsidP="002A1777">
      <w:pPr>
        <w:spacing w:after="0"/>
        <w:jc w:val="both"/>
      </w:pPr>
      <w:r>
        <w:t>Взрослый показывает картинку и предлагает найти неточности: цыпленок зеленого цвета клюет огурец, медвежонок с ушами белки ест гусеницу и т.д.</w:t>
      </w:r>
    </w:p>
    <w:p w:rsidR="00D6622C" w:rsidRDefault="00D6622C" w:rsidP="002A1777">
      <w:pPr>
        <w:spacing w:after="0"/>
        <w:jc w:val="both"/>
      </w:pPr>
      <w:r>
        <w:t>Ребенок исправляет: цыпленок желтого цвета, клюет зернышки, медведь с маленькими  круглыми</w:t>
      </w:r>
      <w:bookmarkStart w:id="0" w:name="_GoBack"/>
      <w:bookmarkEnd w:id="0"/>
      <w:r>
        <w:t xml:space="preserve"> ушками, ест малину.</w:t>
      </w:r>
    </w:p>
    <w:p w:rsidR="00D6622C" w:rsidRDefault="00D6622C" w:rsidP="002A1777">
      <w:pPr>
        <w:jc w:val="both"/>
      </w:pPr>
    </w:p>
    <w:p w:rsidR="00D6622C" w:rsidRPr="002A1777" w:rsidRDefault="00D6622C" w:rsidP="002A1777">
      <w:pPr>
        <w:jc w:val="both"/>
        <w:rPr>
          <w:i/>
          <w:sz w:val="32"/>
          <w:szCs w:val="32"/>
          <w:u w:val="single"/>
        </w:rPr>
      </w:pPr>
      <w:r w:rsidRPr="002A1777">
        <w:rPr>
          <w:i/>
          <w:sz w:val="32"/>
          <w:szCs w:val="32"/>
          <w:u w:val="single"/>
        </w:rPr>
        <w:t>«Кто больше увидит и назовет?»</w:t>
      </w:r>
    </w:p>
    <w:p w:rsidR="00D6622C" w:rsidRDefault="00D6622C" w:rsidP="002A1777">
      <w:pPr>
        <w:spacing w:after="0"/>
        <w:jc w:val="both"/>
      </w:pPr>
      <w:r w:rsidRPr="007E5FF5">
        <w:rPr>
          <w:u w:val="single"/>
        </w:rPr>
        <w:t>Цель</w:t>
      </w:r>
      <w:r>
        <w:t xml:space="preserve">:  Выделять и </w:t>
      </w:r>
      <w:proofErr w:type="gramStart"/>
      <w:r>
        <w:t>обозначать</w:t>
      </w:r>
      <w:proofErr w:type="gramEnd"/>
      <w:r>
        <w:t xml:space="preserve"> словом внешние признаки предмета.</w:t>
      </w:r>
    </w:p>
    <w:p w:rsidR="00D6622C" w:rsidRDefault="00D6622C" w:rsidP="002A1777">
      <w:pPr>
        <w:spacing w:after="0"/>
        <w:jc w:val="both"/>
      </w:pPr>
      <w:r>
        <w:t xml:space="preserve">Взрослый с детьми рассматривают куклу, называют предметы одежды и внешнего вида, затем приходит зайчик. </w:t>
      </w:r>
      <w:proofErr w:type="gramStart"/>
      <w:r>
        <w:t>Дети говорят, что у него серая (мягкая, пушистая) шубка, длинные уши (пробуют назвать это одним словом – длинноухий).</w:t>
      </w:r>
      <w:proofErr w:type="gramEnd"/>
      <w:r>
        <w:t xml:space="preserve"> А хвост у зайца короткий – короткохвостый. К кукле в гости может</w:t>
      </w:r>
      <w:r w:rsidR="002A1777">
        <w:t xml:space="preserve"> прийти любая игрушка. За</w:t>
      </w:r>
      <w:r>
        <w:t xml:space="preserve"> правильный ответ кукла дает ребенку</w:t>
      </w:r>
      <w:r w:rsidR="002A1777">
        <w:t xml:space="preserve"> фишку (ленточку, колечко и т.п.)</w:t>
      </w:r>
    </w:p>
    <w:p w:rsidR="002A1777" w:rsidRDefault="002A1777" w:rsidP="002A1777">
      <w:pPr>
        <w:spacing w:after="0"/>
        <w:jc w:val="both"/>
      </w:pPr>
    </w:p>
    <w:p w:rsidR="002A1777" w:rsidRPr="007E5FF5" w:rsidRDefault="002A1777" w:rsidP="007E5FF5">
      <w:pPr>
        <w:spacing w:after="0"/>
        <w:rPr>
          <w:i/>
          <w:sz w:val="32"/>
          <w:szCs w:val="32"/>
          <w:u w:val="single"/>
        </w:rPr>
      </w:pPr>
      <w:r w:rsidRPr="007E5FF5">
        <w:rPr>
          <w:i/>
          <w:sz w:val="32"/>
          <w:szCs w:val="32"/>
          <w:u w:val="single"/>
        </w:rPr>
        <w:t>«Отгадай предмет по названию его частей»</w:t>
      </w:r>
    </w:p>
    <w:p w:rsidR="002A1777" w:rsidRDefault="002A1777" w:rsidP="002A1777">
      <w:pPr>
        <w:spacing w:after="0"/>
        <w:jc w:val="both"/>
      </w:pPr>
      <w:r w:rsidRPr="007E5FF5">
        <w:rPr>
          <w:u w:val="single"/>
        </w:rPr>
        <w:t>Цель</w:t>
      </w:r>
      <w:r>
        <w:t>: Формировать умение определять и называть предмет, ориентируясь на части этого предмета. Детям предлагается речевой материал:</w:t>
      </w:r>
    </w:p>
    <w:p w:rsidR="002A1777" w:rsidRDefault="002A1777" w:rsidP="002A1777">
      <w:pPr>
        <w:spacing w:after="0"/>
        <w:jc w:val="both"/>
      </w:pPr>
      <w:r>
        <w:t>Ствол, ветки, листья, кора, корни – дерево</w:t>
      </w:r>
    </w:p>
    <w:p w:rsidR="002A1777" w:rsidRDefault="002A1777" w:rsidP="002A1777">
      <w:pPr>
        <w:spacing w:after="0"/>
        <w:jc w:val="both"/>
      </w:pPr>
      <w:r>
        <w:t>Копыта, рога, вымя, голова, ноги, туловище – корова</w:t>
      </w:r>
    </w:p>
    <w:p w:rsidR="002A1777" w:rsidRDefault="002A1777" w:rsidP="002A1777">
      <w:pPr>
        <w:spacing w:after="0"/>
        <w:jc w:val="both"/>
      </w:pPr>
      <w:r>
        <w:t>Кабина, крылья, мотор, хвост – самолет и т.д.</w:t>
      </w:r>
    </w:p>
    <w:p w:rsidR="002A1777" w:rsidRDefault="002A1777" w:rsidP="002A1777">
      <w:pPr>
        <w:spacing w:after="0"/>
        <w:jc w:val="both"/>
      </w:pPr>
    </w:p>
    <w:p w:rsidR="002A1777" w:rsidRDefault="002A1777" w:rsidP="002A1777">
      <w:pPr>
        <w:spacing w:after="0"/>
        <w:jc w:val="both"/>
      </w:pPr>
    </w:p>
    <w:p w:rsidR="002A1777" w:rsidRPr="007E5FF5" w:rsidRDefault="002A1777" w:rsidP="002A1777">
      <w:pPr>
        <w:spacing w:after="0"/>
        <w:jc w:val="both"/>
        <w:rPr>
          <w:i/>
          <w:sz w:val="32"/>
          <w:szCs w:val="32"/>
          <w:u w:val="single"/>
        </w:rPr>
      </w:pPr>
      <w:r w:rsidRPr="007E5FF5">
        <w:rPr>
          <w:i/>
          <w:sz w:val="32"/>
          <w:szCs w:val="32"/>
          <w:u w:val="single"/>
        </w:rPr>
        <w:t>«Скажи какой»</w:t>
      </w:r>
    </w:p>
    <w:p w:rsidR="002A1777" w:rsidRDefault="002A1777" w:rsidP="002A1777">
      <w:pPr>
        <w:spacing w:after="0"/>
        <w:jc w:val="both"/>
      </w:pPr>
      <w:r w:rsidRPr="007E5FF5">
        <w:rPr>
          <w:u w:val="single"/>
        </w:rPr>
        <w:t>Цель</w:t>
      </w:r>
      <w:r>
        <w:t>: Учить выделять и называть признаки предмета.</w:t>
      </w:r>
    </w:p>
    <w:p w:rsidR="002A1777" w:rsidRDefault="002A1777" w:rsidP="002A1777">
      <w:pPr>
        <w:spacing w:after="0"/>
        <w:jc w:val="both"/>
      </w:pPr>
      <w:r>
        <w:t>Взрослый достает из коробки предметы и называет их («Это груша»), а ребенок называет признаки («Она желтая, мягкая, вкусная…)</w:t>
      </w:r>
    </w:p>
    <w:p w:rsidR="002A1777" w:rsidRDefault="002A1777" w:rsidP="002A1777">
      <w:pPr>
        <w:spacing w:after="0"/>
        <w:jc w:val="both"/>
      </w:pPr>
      <w:r>
        <w:t>«Это помидор». – «Он красный, круглый, сочный, спелый»</w:t>
      </w:r>
    </w:p>
    <w:p w:rsidR="007E5FF5" w:rsidRDefault="007E5FF5" w:rsidP="002A1777">
      <w:pPr>
        <w:spacing w:after="0"/>
        <w:jc w:val="both"/>
      </w:pPr>
    </w:p>
    <w:p w:rsidR="007E5FF5" w:rsidRPr="007E5FF5" w:rsidRDefault="007E5FF5" w:rsidP="002A1777">
      <w:pPr>
        <w:spacing w:after="0"/>
        <w:jc w:val="both"/>
        <w:rPr>
          <w:i/>
          <w:sz w:val="32"/>
          <w:szCs w:val="32"/>
          <w:u w:val="single"/>
        </w:rPr>
      </w:pPr>
      <w:r w:rsidRPr="007E5FF5">
        <w:rPr>
          <w:i/>
          <w:sz w:val="32"/>
          <w:szCs w:val="32"/>
          <w:u w:val="single"/>
        </w:rPr>
        <w:t>«Про кого я говорю»</w:t>
      </w:r>
    </w:p>
    <w:p w:rsidR="007E5FF5" w:rsidRDefault="007E5FF5" w:rsidP="002A1777">
      <w:pPr>
        <w:spacing w:after="0"/>
        <w:jc w:val="both"/>
      </w:pPr>
      <w:r w:rsidRPr="007E5FF5">
        <w:rPr>
          <w:u w:val="single"/>
        </w:rPr>
        <w:t>Цель:</w:t>
      </w:r>
      <w:r>
        <w:t xml:space="preserve"> Развивать наблюдательность, умение ориентироваться на основные признаки описываемого объекта.</w:t>
      </w:r>
    </w:p>
    <w:p w:rsidR="007E5FF5" w:rsidRDefault="007E5FF5" w:rsidP="002A1777">
      <w:pPr>
        <w:spacing w:after="0"/>
        <w:jc w:val="both"/>
      </w:pPr>
      <w:r>
        <w:t xml:space="preserve">Взрослый описывает сидящего перед ним человека, называя детали его одежды и внешнего вида, например: «Это девочка, на ней юбка и кофта, волосы у нее светлые, бант красный. Она любит играть с куклами. Кто это?» Дети </w:t>
      </w:r>
      <w:proofErr w:type="gramStart"/>
      <w:r>
        <w:t>угадывают</w:t>
      </w:r>
      <w:proofErr w:type="gramEnd"/>
      <w:r>
        <w:t xml:space="preserve"> кого описывает взрослый.</w:t>
      </w:r>
    </w:p>
    <w:sectPr w:rsidR="007E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2C"/>
    <w:rsid w:val="001E5890"/>
    <w:rsid w:val="002A1777"/>
    <w:rsid w:val="007B10E2"/>
    <w:rsid w:val="007E5FF5"/>
    <w:rsid w:val="00D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2015-07-29T14:30:00Z</dcterms:created>
  <dcterms:modified xsi:type="dcterms:W3CDTF">2015-07-29T15:00:00Z</dcterms:modified>
</cp:coreProperties>
</file>