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E" w:rsidRDefault="00117BDE" w:rsidP="00117B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Формирование ключевых компетенций учащихся через проектную и исследовательскую деятельность.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Происходящие в современности изменения в общественной жизни требуют развития новых способов образования, педагогических технологий, имеющих дело с индивидуальным развитием личности, навыка самостоятельного движения в информационных полях, формирования у обучающегося универсального умения ставить и решать задачи для разрешения возникающих в жизни проблем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профессиональной деятельности, самоопределения, повседневной жизни.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Перечень ключевых компетенций  отечественного образования основывается на главных целях общего образования, структурном представлении социального опыта и опыта личности, а также основных видах деятельности ученика, позволяющих ему овладевать социальным опытом, получать навыки жизни и практической деятельности в современном обществе.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С учетом данных позиций и опираясь на проведенные исследования, определены следующие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группы ключевых компетенций: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Ценностно-смысловые компетенции</w:t>
      </w:r>
      <w:r>
        <w:rPr>
          <w:rFonts w:ascii="Times New Roman CYR" w:hAnsi="Times New Roman CYR" w:cs="Times New Roman CYR"/>
          <w:sz w:val="24"/>
          <w:szCs w:val="24"/>
        </w:rPr>
        <w:t xml:space="preserve">.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Общекультурные компетенции. </w:t>
      </w:r>
      <w:r>
        <w:rPr>
          <w:rFonts w:ascii="Times New Roman CYR" w:hAnsi="Times New Roman CYR" w:cs="Times New Roman CYR"/>
          <w:sz w:val="24"/>
          <w:szCs w:val="24"/>
        </w:rPr>
        <w:t>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картины мира.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Учебно-познавательные компетенции. </w:t>
      </w:r>
      <w:r>
        <w:rPr>
          <w:rFonts w:ascii="Times New Roman CYR" w:hAnsi="Times New Roman CYR" w:cs="Times New Roman CYR"/>
          <w:sz w:val="24"/>
          <w:szCs w:val="24"/>
        </w:rPr>
        <w:t>Это совокупность компетенций ученика в сфере самостоятельной познавательной деятельности. Сюда входят способы организации целеполагания, планирования, анализа, рефлексии, самооценки. По отношению к изучаемым объектам ученик овладевает креативными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Информационные компетенции. </w:t>
      </w:r>
      <w:r>
        <w:rPr>
          <w:rFonts w:ascii="Times New Roman CYR" w:hAnsi="Times New Roman CYR" w:cs="Times New Roman CYR"/>
          <w:sz w:val="24"/>
          <w:szCs w:val="24"/>
        </w:rPr>
        <w:t xml:space="preserve"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(телевизор, магнитофон, телефон, факс, компьютер,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принтер, модем и т.п.) и информационными технологиями (аудио- видеозапись, электронная почта, СМИ, Интернет). Поиск, анализ и отбор необходимой информации, ее преобразование, сохранение и передача.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Коммуникативные компетенции. </w:t>
      </w:r>
      <w:r>
        <w:rPr>
          <w:rFonts w:ascii="Times New Roman CYR" w:hAnsi="Times New Roman CYR" w:cs="Times New Roman CYR"/>
          <w:sz w:val="24"/>
          <w:szCs w:val="24"/>
        </w:rPr>
        <w:t xml:space="preserve">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Социально-трудовые компетенции. </w:t>
      </w:r>
      <w:r>
        <w:rPr>
          <w:rFonts w:ascii="Times New Roman CYR" w:hAnsi="Times New Roman CYR" w:cs="Times New Roman CYR"/>
          <w:sz w:val="24"/>
          <w:szCs w:val="24"/>
        </w:rPr>
        <w:t xml:space="preserve">Выполнение роли гражданина, наблюдателя, избирателя, представителя, потребителя, покупателя, клиента, производителя, члена семьи.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ситуацию. 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Компетенции личностного самосовершенствования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направлены на освоение способов физического, духовного и интеллектуального саморазвития, эмоциональной саморегуляции и самоподдержки.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экологическая культура, способы безопасной жизнедеятельности.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Значение проектной технологии </w:t>
      </w:r>
      <w:r>
        <w:rPr>
          <w:rFonts w:ascii="Times New Roman CYR" w:hAnsi="Times New Roman CYR" w:cs="Times New Roman CYR"/>
          <w:sz w:val="24"/>
          <w:szCs w:val="24"/>
        </w:rPr>
        <w:t>в развитии ключевых компетенций учащихся: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формируется научно-теоретическое, нестандартное мышление учащихся;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осваиваются основы исследовательской деятельности;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создаётся ситуация успеха (переживание радости от самостоятельных открытий);</w:t>
      </w:r>
    </w:p>
    <w:p w:rsidR="00117BDE" w:rsidRP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предоставляется возможность самостоятельного поиска знаний (отсутствие готовых </w:t>
      </w:r>
      <w:r w:rsidRPr="00117B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рецептов</w:t>
      </w:r>
      <w:r w:rsidRPr="00117BDE">
        <w:rPr>
          <w:rFonts w:ascii="Times New Roman" w:hAnsi="Times New Roman" w:cs="Times New Roman"/>
          <w:sz w:val="24"/>
          <w:szCs w:val="24"/>
        </w:rPr>
        <w:t>»);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развивается способность к рефлексии.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Проектная и исследовательская деятельность учащихся является инновационной  образовательной технологией и служит средством комплексного решения задач воспитания, образования, развития личности, трансляции норм и ценностей научного сообщества в образовательную систему.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Метод проектов и обучение в сотрудничестве находят все большее применение в начальной школе.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Причин </w:t>
      </w:r>
      <w:r>
        <w:rPr>
          <w:rFonts w:ascii="Times New Roman CYR" w:hAnsi="Times New Roman CYR" w:cs="Times New Roman CYR"/>
          <w:sz w:val="24"/>
          <w:szCs w:val="24"/>
        </w:rPr>
        <w:t>тому несколько: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необходимость не столько передавать ученикам сумму тех или иных знаний, сколько научить приобретать эти знания самостоятельно;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актуальность приобретения коммуникативных навыков и умений, т.е. умений работать в разнообразных группах, исполняя разные социальные роли (лидера, исполнителя, посредника и пр.)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значимость для развития человека умения пользоваться исследовательскими методами: собирать необходимую информацию, факты, уметь их анализировать, выдвигать гипотезы, делать выводы и заключения.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Проектное обучение создает положительную мотивацию для самообразования. Поиск нужных материалов требует систематической работы со справочной литературой. Выполняя проект, учащиеся обращаются не только к учебникам, но и к  другой учебно-методической литературе, к ресурсам сети Интернет, школьной медиатеке.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Применение проектного метода в обучении в начальной школе.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Проектная деятельность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требования к использованию метода проектов: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Наличие в исследовательском творческом плане проблемы/задачи.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Практическая, теоретическая, познавательная значимость предполагаемых результатов.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Самостоятельная (индивидуальная, парная, групповая) деятельность учащихся.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Структурирование содержательной части проекта (с указанием поэтапных результатов).      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Использование исследовательских методов, предусматривающих определенную последовательность действий:</w:t>
      </w:r>
    </w:p>
    <w:p w:rsidR="00117BDE" w:rsidRP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определение проблемы и вытекающих из нее задач исследования (использование в ходе совместного исследования метода </w:t>
      </w:r>
      <w:r w:rsidRPr="00117B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мозговой атаки</w:t>
      </w:r>
      <w:r w:rsidRPr="00117BDE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круглого стола</w:t>
      </w:r>
      <w:r w:rsidRPr="00117BDE">
        <w:rPr>
          <w:rFonts w:ascii="Times New Roman" w:hAnsi="Times New Roman" w:cs="Times New Roman"/>
          <w:sz w:val="24"/>
          <w:szCs w:val="24"/>
        </w:rPr>
        <w:t>» );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выдвижение гипотезы их решения;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обсуждение методов исследования;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обсуждение способов оформления конечных результатов;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сбор, систематизация и анализ полученных данных;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подведение итогов, оформление результатов, их презентация</w:t>
      </w:r>
      <w:r w:rsidRPr="00117BDE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выводы, выдвижение новых проблем исследования.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В основе любого проекта лежит проблема. Для ее решения обучающимся требуется владение достаточным объемом разнообразных предметных знаний. Также учащиеся  должны владеть определенными интеллектуальными (работа с информацией, ее анализ, обобщение и выводы), творческими (выработка идеи, вариантов решения проблемы, прогноз последствия предложенного решения), коммуникативными (ведение дискуссии, умение слушать и слышать собеседника, отстаивать свою точку зрения, излагать свою мысль) умениями. Сначала определяют, какой проект будет выполняться: индивидуальный, парный или групповой. Если проект парный или групповой, то происходит формирование микрогрупп по интересам, распределение ролей заданий в соответствии с уровнем знаний, желаемой практической деятельностью в рамках проекта. Роль учителя состоит в формулировке учебных задач; он указывает, где можно найти материал.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Для того чтобы создать условия для самостоятельной творческой проектной и исследовательской деятельности, с обучающимися необходимо проводить подготовительную работу. Должны быть предусмотрены ресурсы учебного времени, для того чтобы избежать перегрузки обучающихся и педагогов. Приступая к работе, обучающийся должен владеть необходимыми знаниями, умениями и навыками в содержательной области проекта. Ему понадобятся до определённой степени сформированные специфические умения и навыки (проектирования или исследования) для самостоятельной работы.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Каждый проект должен  быть обеспечен всем необходимым: материально-техническое и учебно-методическое оснащение, информационные (фонд и каталоги библиотеки, Интернет, CD-Rom аудио и видео материалы и т.д.) и информационно-технологические ресурсы (компьютеры и др. техника с программным обеспечением), организационное обеспечение (специальное расписание занятий, аудиторий, работы библиотеки, выхода в Интернет). Разные проекты потребуют разное обеспечение. 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Проектное обучение активно влияет на формирование мотивации достижения успеха. Мотивация достижения проявляется в стремлении субъекта прилагать усилия и добиваться, возможно, лучших результатов в области, которую он считает важной</w:t>
      </w:r>
      <w:r w:rsidRPr="00117BD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При оценке успешности обучающегося в проекте необходимо понимать, что самой значимой оценкой для него является общественное признание состоятельности (успешности, результативности). Положительной оценки достоин любой уровень достигнутых результатов. Оценивание степени сформированности умений и навыков проектной деятельности важно для учителя, работающего над формированием соответствующей компетентности у обучающегося.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Существуют общие подходы к структурированию проекта: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Начинать следует всегда с выбора темы проекта, его типа, количества участников.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Важным моментом является распределение задач по группам, обсуждение возможных методов исследования, поиска информации, творческих решений.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Затем начинается самостоятельная работа участников проекта по своим индивидуальным или групповым исследовательским, творческим задачам.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Постоянно проводятся промежуточные обсуждения полученных данных в группах.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Необходимым этапом выполнения проектов является их защита.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Завершается работа коллективным обсуждением, объявлением результатов внешней оценки, формулировкой выводов.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Определены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 функции компетенций, </w:t>
      </w:r>
      <w:r>
        <w:rPr>
          <w:rFonts w:ascii="Times New Roman CYR" w:hAnsi="Times New Roman CYR" w:cs="Times New Roman CYR"/>
          <w:sz w:val="24"/>
          <w:szCs w:val="24"/>
        </w:rPr>
        <w:t>которые выделены на основании их роли и места в обучении: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отражать социальную востребованность на молодых граждан, подготовленных к участию в повседневной жизни;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быть условием реализации личностных смыслов ученика в обучении, средством преодоления его отчуждения от образования;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задавать реальные объекты окружающей действительности для целевого комплексного приложения знаний, умений и способов деятельности;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задавать опыт предметной деятельности ученика, необходимый для формирования у него способности и практической подготовленности в отношении к реальным объектам действительности;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быть частью содержания различных учебных предметов и образовательных областей в качестве метапредметных элементов содержания образования;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соединять теоретические знания с их практическим использованием для решения конкретных задач;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представлять собой интегральные характеристики качества подготовки учащихся и служить средствами организации комплексного личностно и социально значимого образовательного контроля.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числе наиболее адекватных современным требованиям компетентностного обучения называется  метод проектов. Проектную деятельность можно рассматривать как один из немногих видов школьной работы, позволяющей преобразовать академические знания в реальный жизненный и даже житейский опыт учащихся.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Работа над проектом позволяет сделать следующие выводы: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Благодаря проекту повышается самооценка учащихся, обогащается их социальный и духовный опыт, ученики приобщаются к творчеству, развивая свою личность.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Проектная работа помогает решить проблему мотивации, формирует и совершенствует общую культуру общения и социального поведения в целом.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Выполнение проекта позволяет повысить успеваемость за счет обобщения, закрепления и повторения учебного материала, организации его практического применения, устранения пробелов в образовании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4.Учебный проект с точки зрения учителя рассматривается  как  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и исследования у обучающихся.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Учебный проект с точки зрения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 xml:space="preserve">это возможность максимального раскрытия своего творческого потенциала. Это деятельность, которая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 Это -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 xml:space="preserve">найденный способ решения проблемы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>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Таким образом, проектная деятельность обучающихся позволяет не только выполнять  основные программные цели обучения, но и способствовать фактическому формированию ключевых компетенций обучающихся.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СПИСОК ЛИТЕРАТУРЫ И ИСПОЛЬЗОВАННЫХ ИСТОЧНИКОВ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Нефедова Л.А., Ухова Н.М. Развитие ключевых компетенций в проектном обучении // Школьные технологии. - 2006. -</w:t>
      </w:r>
      <w:r w:rsidRPr="00117BDE">
        <w:rPr>
          <w:rFonts w:ascii="Segoe UI Symbol" w:hAnsi="Segoe UI Symbol" w:cs="Segoe UI Symbol"/>
          <w:sz w:val="24"/>
          <w:szCs w:val="24"/>
        </w:rPr>
        <w:t>№</w:t>
      </w:r>
      <w:r w:rsidRPr="00117BDE">
        <w:rPr>
          <w:rFonts w:ascii="Times New Roman" w:hAnsi="Times New Roman" w:cs="Times New Roman"/>
          <w:sz w:val="24"/>
          <w:szCs w:val="24"/>
        </w:rPr>
        <w:t xml:space="preserve"> 4.- </w:t>
      </w:r>
      <w:r>
        <w:rPr>
          <w:rFonts w:ascii="Times New Roman CYR" w:hAnsi="Times New Roman CYR" w:cs="Times New Roman CYR"/>
          <w:sz w:val="24"/>
          <w:szCs w:val="24"/>
        </w:rPr>
        <w:t>с.61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Хуторской А.В. Ключевые компетенции. Технология конструирования // Народное образование. 2003. </w:t>
      </w:r>
      <w:r w:rsidRPr="00117BDE">
        <w:rPr>
          <w:rFonts w:ascii="Segoe UI Symbol" w:hAnsi="Segoe UI Symbol" w:cs="Segoe UI Symbol"/>
          <w:sz w:val="24"/>
          <w:szCs w:val="24"/>
        </w:rPr>
        <w:t>№</w:t>
      </w:r>
      <w:r w:rsidRPr="00117BDE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 CYR" w:hAnsi="Times New Roman CYR" w:cs="Times New Roman CYR"/>
          <w:sz w:val="24"/>
          <w:szCs w:val="24"/>
        </w:rPr>
        <w:t>С. 55</w:t>
      </w:r>
      <w:r>
        <w:rPr>
          <w:rFonts w:ascii="Times New Roman" w:hAnsi="Times New Roman" w:cs="Times New Roman"/>
          <w:sz w:val="24"/>
          <w:szCs w:val="24"/>
        </w:rPr>
        <w:t>—61;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Гузеев В.В. </w:t>
      </w:r>
      <w:r w:rsidRPr="00117B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Метод проектов</w:t>
      </w:r>
      <w:r w:rsidRPr="00117BD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как частный случай интегральной технологии обучения. Директор школы. М., 1995, </w:t>
      </w:r>
      <w:r w:rsidRPr="00117BDE">
        <w:rPr>
          <w:rFonts w:ascii="Segoe UI Symbol" w:hAnsi="Segoe UI Symbol" w:cs="Segoe UI Symbol"/>
          <w:sz w:val="24"/>
          <w:szCs w:val="24"/>
        </w:rPr>
        <w:t>№</w:t>
      </w:r>
      <w:r w:rsidRPr="00117BDE">
        <w:rPr>
          <w:rFonts w:ascii="Times New Roman" w:hAnsi="Times New Roman" w:cs="Times New Roman"/>
          <w:sz w:val="24"/>
          <w:szCs w:val="24"/>
        </w:rPr>
        <w:t xml:space="preserve"> 6, </w:t>
      </w:r>
      <w:r>
        <w:rPr>
          <w:rFonts w:ascii="Times New Roman CYR" w:hAnsi="Times New Roman CYR" w:cs="Times New Roman CYR"/>
          <w:sz w:val="24"/>
          <w:szCs w:val="24"/>
        </w:rPr>
        <w:t>с.34-47.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Васильев В. Проектно-исследовательская технология: развитие мотивации// Народное образование.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М., 2000, </w:t>
      </w:r>
      <w:r w:rsidRPr="00117BDE">
        <w:rPr>
          <w:rFonts w:ascii="Segoe UI Symbol" w:hAnsi="Segoe UI Symbol" w:cs="Segoe UI Symbol"/>
          <w:sz w:val="24"/>
          <w:szCs w:val="24"/>
        </w:rPr>
        <w:t>№</w:t>
      </w:r>
      <w:r w:rsidRPr="00117BDE">
        <w:rPr>
          <w:rFonts w:ascii="Times New Roman" w:hAnsi="Times New Roman" w:cs="Times New Roman"/>
          <w:sz w:val="24"/>
          <w:szCs w:val="24"/>
        </w:rPr>
        <w:t xml:space="preserve"> 9, </w:t>
      </w:r>
      <w:r>
        <w:rPr>
          <w:rFonts w:ascii="Times New Roman CYR" w:hAnsi="Times New Roman CYR" w:cs="Times New Roman CYR"/>
          <w:sz w:val="24"/>
          <w:szCs w:val="24"/>
        </w:rPr>
        <w:t>с.177-180.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Новикова Т.Д. Проектные технологии на уроках и во внеучебной деятельности// Народное образование. 2000, </w:t>
      </w:r>
      <w:r w:rsidRPr="00117BDE">
        <w:rPr>
          <w:rFonts w:ascii="Segoe UI Symbol" w:hAnsi="Segoe UI Symbol" w:cs="Segoe UI Symbol"/>
          <w:sz w:val="24"/>
          <w:szCs w:val="24"/>
        </w:rPr>
        <w:t>№</w:t>
      </w:r>
      <w:r w:rsidRPr="00117BDE">
        <w:rPr>
          <w:rFonts w:ascii="Times New Roman" w:hAnsi="Times New Roman" w:cs="Times New Roman"/>
          <w:sz w:val="24"/>
          <w:szCs w:val="24"/>
        </w:rPr>
        <w:t xml:space="preserve"> 8-9, </w:t>
      </w:r>
      <w:r>
        <w:rPr>
          <w:rFonts w:ascii="Times New Roman CYR" w:hAnsi="Times New Roman CYR" w:cs="Times New Roman CYR"/>
          <w:sz w:val="24"/>
          <w:szCs w:val="24"/>
        </w:rPr>
        <w:t>с.151-157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Пахомова Н. Ю. Метод учебных проектов в образовательном учреждении: Пособие для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учителей и студентов педагогических вузов.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sz w:val="24"/>
          <w:szCs w:val="24"/>
        </w:rPr>
        <w:t xml:space="preserve">М.: АРКТИ, 2003. (Методическая библиотека) 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Метод проектов в начальной школе - [Электронный ресурс].-Режим доступа: </w:t>
      </w:r>
      <w:hyperlink r:id="rId4" w:history="1">
        <w:r>
          <w:rPr>
            <w:rFonts w:ascii="Times New Roman CYR" w:hAnsi="Times New Roman CYR" w:cs="Times New Roman CYR"/>
            <w:sz w:val="24"/>
            <w:szCs w:val="24"/>
          </w:rPr>
          <w:t>www.URL://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hyperlink r:id="rId5" w:history="1">
        <w:r>
          <w:rPr>
            <w:rFonts w:ascii="Times New Roman CYR" w:hAnsi="Times New Roman CYR" w:cs="Times New Roman CYR"/>
            <w:sz w:val="24"/>
            <w:szCs w:val="24"/>
          </w:rPr>
          <w:t>http://www.nachalka.com/proekty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Учительский портал: презентации, уроки, тесты учителю- [Электронный ресурс].-Режим доступа: </w:t>
      </w:r>
      <w:hyperlink r:id="rId6" w:history="1">
        <w:r>
          <w:rPr>
            <w:rFonts w:ascii="Times New Roman CYR" w:hAnsi="Times New Roman CYR" w:cs="Times New Roman CYR"/>
            <w:sz w:val="24"/>
            <w:szCs w:val="24"/>
          </w:rPr>
          <w:t>www.URL://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7" w:history="1">
        <w:r>
          <w:rPr>
            <w:rFonts w:ascii="Times New Roman CYR" w:hAnsi="Times New Roman CYR" w:cs="Times New Roman CYR"/>
            <w:sz w:val="24"/>
            <w:szCs w:val="24"/>
          </w:rPr>
          <w:t>http://uchportal.ru/</w:t>
        </w:r>
      </w:hyperlink>
    </w:p>
    <w:p w:rsid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Лаборатория методики и информационной поддержки развития образования МИОО. - [Электронный ресурс].-Режим доступа: </w:t>
      </w:r>
      <w:hyperlink r:id="rId8" w:history="1">
        <w:r>
          <w:rPr>
            <w:rFonts w:ascii="Times New Roman CYR" w:hAnsi="Times New Roman CYR" w:cs="Times New Roman CYR"/>
            <w:sz w:val="24"/>
            <w:szCs w:val="24"/>
          </w:rPr>
          <w:t>www.URL://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9" w:history="1">
        <w:r>
          <w:rPr>
            <w:rFonts w:ascii="Times New Roman CYR" w:hAnsi="Times New Roman CYR" w:cs="Times New Roman CYR"/>
            <w:sz w:val="24"/>
            <w:szCs w:val="24"/>
          </w:rPr>
          <w:t>http://schools.keldysh.ru/labmro</w:t>
        </w:r>
      </w:hyperlink>
    </w:p>
    <w:p w:rsidR="00117BDE" w:rsidRPr="00117BDE" w:rsidRDefault="00117BDE" w:rsidP="00117B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VCT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проекты (Virtual Classroom Tour) -[Электронный ресурс].-Режим доступа: </w:t>
      </w:r>
      <w:hyperlink r:id="rId10" w:history="1">
        <w:r>
          <w:rPr>
            <w:rFonts w:ascii="Times New Roman CYR" w:hAnsi="Times New Roman CYR" w:cs="Times New Roman CYR"/>
            <w:sz w:val="24"/>
            <w:szCs w:val="24"/>
          </w:rPr>
          <w:t>www.URL:/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11" w:history="1">
        <w:r>
          <w:rPr>
            <w:rFonts w:ascii="Times New Roman CYR" w:hAnsi="Times New Roman CYR" w:cs="Times New Roman CYR"/>
            <w:sz w:val="24"/>
            <w:szCs w:val="24"/>
          </w:rPr>
          <w:t>http://www.it-n.ru/</w:t>
        </w:r>
      </w:hyperlink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9387B" w:rsidRDefault="00117BDE"/>
    <w:sectPr w:rsidR="00C938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17BDE"/>
    <w:rsid w:val="00117BDE"/>
    <w:rsid w:val="003E6C4E"/>
    <w:rsid w:val="00617661"/>
    <w:rsid w:val="0084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chportal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www.nachalka.com/proekty" TargetMode="External"/><Relationship Id="rId10" Type="http://schemas.openxmlformats.org/officeDocument/2006/relationships/hyperlink" Target="NULL" TargetMode="External"/><Relationship Id="rId4" Type="http://schemas.openxmlformats.org/officeDocument/2006/relationships/hyperlink" Target="NULL" TargetMode="External"/><Relationship Id="rId9" Type="http://schemas.openxmlformats.org/officeDocument/2006/relationships/hyperlink" Target="http://schools.keldysh.ru/labm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13100</Characters>
  <Application>Microsoft Office Word</Application>
  <DocSecurity>0</DocSecurity>
  <Lines>109</Lines>
  <Paragraphs>30</Paragraphs>
  <ScaleCrop>false</ScaleCrop>
  <Company>Microsoft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2015-07-26T03:23:00Z</dcterms:created>
  <dcterms:modified xsi:type="dcterms:W3CDTF">2015-07-26T03:23:00Z</dcterms:modified>
</cp:coreProperties>
</file>