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FF" w:rsidRDefault="00BC54FF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Конспект занятия по физкультуре в старшей группе.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Программное задачи: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упражнять в сохранении равновесия в ходьбе по скамейке парами;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закреплять умение подбрасывать и ловить мяч до 3 раз подряд, не роняя его;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- развивать двигательные качества - ловкость, быстроту движений, координацию.</w:t>
      </w:r>
    </w:p>
    <w:p w:rsidR="002A5E59" w:rsidRPr="00BC54FF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</w:rPr>
      </w:pPr>
      <w:r w:rsidRPr="00BC54FF">
        <w:rPr>
          <w:rFonts w:ascii="Arial" w:hAnsi="Arial" w:cs="Arial"/>
          <w:i/>
          <w:color w:val="333333"/>
        </w:rPr>
        <w:t>Вводная часть: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Построение в колонну по одному.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в колонне по одному.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на носках.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на пятках.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с высоким подниманием колена.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Бег с высоким подниманием коленей.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Ходьба в колонне по одному.</w:t>
      </w:r>
    </w:p>
    <w:p w:rsidR="002A5E59" w:rsidRPr="00BC54FF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i/>
          <w:color w:val="333333"/>
        </w:rPr>
      </w:pPr>
      <w:proofErr w:type="spellStart"/>
      <w:r w:rsidRPr="00BC54FF">
        <w:rPr>
          <w:rFonts w:ascii="Arial" w:hAnsi="Arial" w:cs="Arial"/>
          <w:i/>
          <w:color w:val="333333"/>
        </w:rPr>
        <w:t>Общеразвивающие</w:t>
      </w:r>
      <w:proofErr w:type="spellEnd"/>
      <w:r w:rsidRPr="00BC54FF">
        <w:rPr>
          <w:rFonts w:ascii="Arial" w:hAnsi="Arial" w:cs="Arial"/>
          <w:i/>
          <w:color w:val="333333"/>
        </w:rPr>
        <w:t xml:space="preserve"> упражнения с малым мячом.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И. п. : стойка ноги на ширине ступни, мяч в обеих руках внизу. Поднять мяч вверх, поднимаясь на носки, потянуться, опустить мяч, вернуться в и. п. (5-6 раз) 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И. п. : стойка ноги на ширине ступни, мяч у груди. Присесть, мяч внести вперёд, подняться, вернуться в и. п. (5-6 раз) 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И. п. : стойка ноги на ширине ступни, мяч в правой руке. Круговые движения руки вперёд и назад. Тоже в другой рукой (5-6 раз).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И. п. : стойка ноги на ширине ступни, мяч в обеих руках у груди. Наклониться вперёд и достать мячом пол, вернуться в и. п. (4-5 раз) 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И. п. : стойка ноги слегка расставлены, мяч в руках. Прыжки на двух ногах в обе стороны (3-4 раза) .</w:t>
      </w:r>
    </w:p>
    <w:p w:rsidR="002A5E59" w:rsidRPr="00BC54FF" w:rsidRDefault="002A5E59" w:rsidP="002A5E59">
      <w:pPr>
        <w:pStyle w:val="a3"/>
        <w:spacing w:before="225" w:beforeAutospacing="0" w:after="225" w:afterAutospacing="0"/>
        <w:rPr>
          <w:rFonts w:ascii="Arial" w:hAnsi="Arial" w:cs="Arial"/>
          <w:bCs/>
          <w:i/>
          <w:color w:val="333333"/>
          <w:bdr w:val="none" w:sz="0" w:space="0" w:color="auto" w:frame="1"/>
          <w:shd w:val="clear" w:color="auto" w:fill="FFFFFF"/>
        </w:rPr>
      </w:pPr>
      <w:r w:rsidRPr="00BC54FF">
        <w:rPr>
          <w:rFonts w:ascii="Arial" w:hAnsi="Arial" w:cs="Arial"/>
          <w:bCs/>
          <w:i/>
          <w:color w:val="333333"/>
          <w:bdr w:val="none" w:sz="0" w:space="0" w:color="auto" w:frame="1"/>
          <w:shd w:val="clear" w:color="auto" w:fill="FFFFFF"/>
        </w:rPr>
        <w:t>Основные виды движений.</w:t>
      </w:r>
    </w:p>
    <w:p w:rsidR="002A5E59" w:rsidRPr="002A5E59" w:rsidRDefault="002A5E59" w:rsidP="002A5E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2A5E59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а)</w:t>
      </w:r>
      <w:r w:rsidRPr="002A5E59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подбрасывать и ловить мяч до 3 раз подряд, не роняя его</w:t>
      </w:r>
      <w:r w:rsidRPr="002A5E59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 xml:space="preserve">. </w:t>
      </w:r>
    </w:p>
    <w:p w:rsidR="002A5E59" w:rsidRPr="002A5E59" w:rsidRDefault="002A5E59" w:rsidP="002A5E5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2A5E59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б) Ходьба по скамейке боком в парах</w:t>
      </w:r>
      <w:r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Отгадайте загадку: «Рыжая плутовка, кур ворует ловко. Следы хвостом заметает. Кто это такая»?</w:t>
      </w:r>
    </w:p>
    <w:p w:rsidR="002A5E59" w:rsidRPr="00BC54FF" w:rsidRDefault="002A5E59" w:rsidP="002A5E5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i/>
          <w:color w:val="000000"/>
        </w:rPr>
      </w:pPr>
      <w:r w:rsidRPr="00BC54FF">
        <w:rPr>
          <w:rFonts w:ascii="Arial" w:hAnsi="Arial" w:cs="Arial"/>
          <w:i/>
          <w:color w:val="000000"/>
        </w:rPr>
        <w:t>Игра «Хитрая лиса».</w:t>
      </w:r>
    </w:p>
    <w:p w:rsidR="002A5E59" w:rsidRDefault="002A5E59" w:rsidP="002A5E5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Правила игры. Играющие стоят по кругу. Все закрывают глаза, ведущий обходит круг с внешней стороны и дотрагивается до одного из играющих, который и становится «хитрой лисой». Затем дети открывают глаза и три раза спрашивают </w:t>
      </w:r>
      <w:r>
        <w:rPr>
          <w:rFonts w:ascii="Arial" w:hAnsi="Arial" w:cs="Arial"/>
          <w:color w:val="000000"/>
        </w:rPr>
        <w:lastRenderedPageBreak/>
        <w:t>«Хитрая лиса, где ты?»После третьего раза играющий, выбранный лисой, выбегает на середину круга и говорит «Я здесь!».Дети разбегаются, лиса их ловит.</w:t>
      </w:r>
    </w:p>
    <w:p w:rsidR="00BC54FF" w:rsidRPr="00BC54FF" w:rsidRDefault="00BC54FF" w:rsidP="002A5E5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i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C54FF">
        <w:rPr>
          <w:rFonts w:ascii="Arial" w:hAnsi="Arial" w:cs="Arial"/>
          <w:i/>
          <w:color w:val="333333"/>
          <w:shd w:val="clear" w:color="auto" w:fill="FFFFFF"/>
        </w:rPr>
        <w:t xml:space="preserve">Заключительная часть. </w:t>
      </w:r>
    </w:p>
    <w:p w:rsidR="00BC54FF" w:rsidRDefault="00BC54FF" w:rsidP="002A5E59">
      <w:pPr>
        <w:pStyle w:val="a3"/>
        <w:shd w:val="clear" w:color="auto" w:fill="FFFFFF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  <w:shd w:val="clear" w:color="auto" w:fill="FFFFFF"/>
        </w:rPr>
        <w:t>Спокойная ходьба в колонне по одному с заданием на руки.</w:t>
      </w:r>
    </w:p>
    <w:p w:rsidR="00F60A7D" w:rsidRDefault="00BC54FF"/>
    <w:sectPr w:rsidR="00F60A7D" w:rsidSect="00BC54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E59"/>
    <w:rsid w:val="001C2B3D"/>
    <w:rsid w:val="002A5E59"/>
    <w:rsid w:val="00405DDC"/>
    <w:rsid w:val="007C39E4"/>
    <w:rsid w:val="00BC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2015-07-23T09:31:00Z</dcterms:created>
  <dcterms:modified xsi:type="dcterms:W3CDTF">2015-07-23T09:43:00Z</dcterms:modified>
</cp:coreProperties>
</file>