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3E" w:rsidRPr="008F203E" w:rsidRDefault="008F203E" w:rsidP="008F203E">
      <w:pPr>
        <w:jc w:val="center"/>
        <w:rPr>
          <w:b/>
        </w:rPr>
      </w:pPr>
      <w:r>
        <w:rPr>
          <w:b/>
        </w:rPr>
        <w:t>Ваза из обрезков</w:t>
      </w:r>
    </w:p>
    <w:p w:rsidR="00BB5583" w:rsidRDefault="00204E5A" w:rsidP="00204E5A">
      <w:pPr>
        <w:jc w:val="both"/>
      </w:pPr>
      <w:r>
        <w:t>Чтобы сделать вазу из обрезка доски и двух кусков фанеры не требуется специальных навыков обработки древесины. Изделие просто в изготовлении и обработке. Форма вазы зависит только от вашей фантазии.</w:t>
      </w:r>
    </w:p>
    <w:p w:rsidR="00204E5A" w:rsidRDefault="00204E5A" w:rsidP="00204E5A">
      <w:pPr>
        <w:jc w:val="both"/>
      </w:pPr>
      <w:r>
        <w:t>Для изготовления вазы необходимы: обрезок доски толщиной 20 мм, длиной около 300 мм и шириной 150 мм и куски фанеры 4 – 6 мм такого же размера. Такие обрезки можно найти в любом деревообрабатывающем цеху в отходах, на стройке, при крупном ремонте квартиры, и наконец, в конструкции старой мебели (диван, шкаф и т. д.)</w:t>
      </w:r>
    </w:p>
    <w:p w:rsidR="00204E5A" w:rsidRDefault="006254FF" w:rsidP="00204E5A">
      <w:pPr>
        <w:jc w:val="both"/>
      </w:pPr>
      <w:r>
        <w:t>Сначала придумываем форму вазы и рисуем ее на плотной бумаге или картоне – это будет лекало для дальнейшего изготовления изделия. В середине или любом другом месте предусматриваем пропил шириной около 20 – 30 мм и длиной около 100 – 150 мм – это будет лекало для доски. Пропил будет являться внутренней полостью вазы. Для фанеры – точно такое же лекало, но без пропила.</w:t>
      </w:r>
    </w:p>
    <w:p w:rsidR="006254FF" w:rsidRDefault="006254FF" w:rsidP="00204E5A">
      <w:pPr>
        <w:jc w:val="both"/>
      </w:pPr>
      <w:r>
        <w:t xml:space="preserve">Накладываем лекало на доску и обводим карандашом. Получившееся изображение можно выпилить ручным электрическим или настольным электрическим лобзиком. А при некотором старании и ножовкой </w:t>
      </w:r>
      <w:proofErr w:type="spellStart"/>
      <w:r>
        <w:t>выкружкой</w:t>
      </w:r>
      <w:proofErr w:type="spellEnd"/>
      <w:r>
        <w:t xml:space="preserve">. </w:t>
      </w:r>
      <w:r w:rsidR="000A78BD">
        <w:t xml:space="preserve">Перед нанесением рисунка доску обрабатывать не нужно. Шероховатая поверхность способствует лучшему склеиванию. </w:t>
      </w:r>
      <w:r>
        <w:t>Первая деталь готова. Она же будет служить основанием будущего изделия.</w:t>
      </w:r>
    </w:p>
    <w:p w:rsidR="006254FF" w:rsidRDefault="006254FF" w:rsidP="00204E5A">
      <w:pPr>
        <w:jc w:val="both"/>
      </w:pPr>
      <w:r>
        <w:t>Дальше мы размечаем две такие же детали на фанере, но без пропила (!) – это будут боковые стенки вазы. Выпилить детали из фанеры можно ручным лобзиком или настольным электрическим лобзиком</w:t>
      </w:r>
      <w:r w:rsidR="00AB5478">
        <w:t xml:space="preserve">. Ручной электрический лобзик использовать нецелесообразно, так как он рвет фанеру даже при малых оборотах и нулевой подаче. </w:t>
      </w:r>
    </w:p>
    <w:p w:rsidR="00AB5478" w:rsidRDefault="00AB5478" w:rsidP="00204E5A">
      <w:pPr>
        <w:jc w:val="both"/>
      </w:pPr>
      <w:r>
        <w:t xml:space="preserve">Получившиеся три детали необходимо склеить между собой – в середине заготовка из доски, по бокам заготовки из фанеры. </w:t>
      </w:r>
    </w:p>
    <w:p w:rsidR="00AB5478" w:rsidRDefault="00AB5478" w:rsidP="00204E5A">
      <w:pPr>
        <w:jc w:val="both"/>
      </w:pPr>
      <w:r>
        <w:t>Клеить лучше всего клеем ПВА. Чем гуще клей, тем лучше.</w:t>
      </w:r>
    </w:p>
    <w:p w:rsidR="00AB5478" w:rsidRDefault="00AB5478" w:rsidP="00204E5A">
      <w:pPr>
        <w:jc w:val="both"/>
      </w:pPr>
      <w:r>
        <w:t>Последовательность склеивания: на ровную поверхность, например стол, кладем кусок полиэтилена (любой ненужный паке</w:t>
      </w:r>
      <w:r w:rsidR="00B53C3E">
        <w:t>т</w:t>
      </w:r>
      <w:r>
        <w:t xml:space="preserve">). На пакет кладем одну из боковых стенок. Намазываем одну сторону заготовки из доски клеем и кладем на </w:t>
      </w:r>
      <w:proofErr w:type="gramStart"/>
      <w:r>
        <w:t>расположенную</w:t>
      </w:r>
      <w:proofErr w:type="gramEnd"/>
      <w:r>
        <w:t xml:space="preserve"> на столе боковую стенку. Намазываем вторую сторону заготовки из доски клеем и кладем сверху вторую боковину. </w:t>
      </w:r>
      <w:r w:rsidR="007D0CD1">
        <w:t>Всю эту конструкцию накрываем еще одним полиэтиленовым пакетом и сверху располагаем тяжелый груз, чтобы детали были плотно прижаты друг к другу. Через пару часов полуфабрикат вазы готов.</w:t>
      </w:r>
    </w:p>
    <w:p w:rsidR="000A78BD" w:rsidRDefault="000A78BD" w:rsidP="00204E5A">
      <w:pPr>
        <w:jc w:val="both"/>
      </w:pPr>
      <w:r>
        <w:t xml:space="preserve">Выровнять края и отшлифовать получившееся изделие можно при помощи ленточной шлифовальной машины. При помощи шлифовального круга, зажатого в </w:t>
      </w:r>
      <w:r>
        <w:lastRenderedPageBreak/>
        <w:t>электродрель или токарный станок. А также традиционным способом – вручную напильниками, рашпилями, надфилями и наждачной бумагой различной зернистости.</w:t>
      </w:r>
    </w:p>
    <w:p w:rsidR="000A78BD" w:rsidRDefault="000A78BD" w:rsidP="00204E5A">
      <w:pPr>
        <w:jc w:val="both"/>
      </w:pPr>
      <w:r>
        <w:t>Окончательную шлифовку лучше делать, когда ваза собрана. Так мы тратим меньше времени и сил для придания изделию нужной формы и чистоты обработки.</w:t>
      </w:r>
    </w:p>
    <w:p w:rsidR="000A78BD" w:rsidRDefault="000A78BD" w:rsidP="00204E5A">
      <w:pPr>
        <w:jc w:val="both"/>
      </w:pPr>
      <w:r>
        <w:t>Готовую вазу можно раскрасить, украсить стразами, бисером, а затем покрыть лаком. Можно и просто покрыть лаком. Чистое, хорошо отшлифованное дерево само по себе смотрится очень красиво.</w:t>
      </w:r>
    </w:p>
    <w:p w:rsidR="00F72BCF" w:rsidRDefault="00F72BCF" w:rsidP="00204E5A">
      <w:pPr>
        <w:jc w:val="both"/>
      </w:pPr>
      <w:r>
        <w:t>Использовать такую вазу можно для изготовления и оформления композиций из сухих растений.</w:t>
      </w:r>
    </w:p>
    <w:p w:rsidR="000A78BD" w:rsidRDefault="000A78BD" w:rsidP="00204E5A">
      <w:pPr>
        <w:jc w:val="both"/>
      </w:pPr>
    </w:p>
    <w:p w:rsidR="006254FF" w:rsidRPr="00204E5A" w:rsidRDefault="006254FF" w:rsidP="00204E5A">
      <w:pPr>
        <w:jc w:val="both"/>
      </w:pPr>
    </w:p>
    <w:p w:rsidR="00503D24" w:rsidRDefault="00503D24" w:rsidP="00503D24">
      <w:pPr>
        <w:jc w:val="center"/>
      </w:pPr>
    </w:p>
    <w:sectPr w:rsidR="00503D24" w:rsidSect="00BB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3D24"/>
    <w:rsid w:val="000A78BD"/>
    <w:rsid w:val="00204E5A"/>
    <w:rsid w:val="00503D24"/>
    <w:rsid w:val="006254FF"/>
    <w:rsid w:val="007D0CD1"/>
    <w:rsid w:val="008F203E"/>
    <w:rsid w:val="00A34B3A"/>
    <w:rsid w:val="00AB5478"/>
    <w:rsid w:val="00B53C3E"/>
    <w:rsid w:val="00BB5583"/>
    <w:rsid w:val="00F7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Михаил</cp:lastModifiedBy>
  <cp:revision>5</cp:revision>
  <dcterms:created xsi:type="dcterms:W3CDTF">2009-04-19T17:51:00Z</dcterms:created>
  <dcterms:modified xsi:type="dcterms:W3CDTF">2011-11-15T17:42:00Z</dcterms:modified>
</cp:coreProperties>
</file>