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C1" w:rsidRPr="004332E5" w:rsidRDefault="000361C1" w:rsidP="00036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E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361C1" w:rsidRPr="006675FE" w:rsidRDefault="000361C1" w:rsidP="000361C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992"/>
        <w:gridCol w:w="1559"/>
        <w:gridCol w:w="7938"/>
        <w:gridCol w:w="3196"/>
      </w:tblGrid>
      <w:tr w:rsidR="000361C1" w:rsidRPr="009344EC" w:rsidTr="00950CED">
        <w:tc>
          <w:tcPr>
            <w:tcW w:w="1101" w:type="dxa"/>
          </w:tcPr>
          <w:p w:rsidR="000361C1" w:rsidRPr="009344EC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61C1" w:rsidRPr="009344EC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E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0361C1" w:rsidRPr="009344EC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0361C1" w:rsidRPr="009344EC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7938" w:type="dxa"/>
          </w:tcPr>
          <w:p w:rsidR="000361C1" w:rsidRPr="009344EC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3196" w:type="dxa"/>
          </w:tcPr>
          <w:p w:rsidR="000361C1" w:rsidRPr="009344EC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0361C1" w:rsidRPr="009344EC" w:rsidTr="00950CED">
        <w:tc>
          <w:tcPr>
            <w:tcW w:w="1101" w:type="dxa"/>
          </w:tcPr>
          <w:p w:rsidR="000361C1" w:rsidRPr="009344EC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84938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96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344EC" w:rsidTr="00950CED">
        <w:tc>
          <w:tcPr>
            <w:tcW w:w="1101" w:type="dxa"/>
          </w:tcPr>
          <w:p w:rsidR="000361C1" w:rsidRPr="009344EC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1E69BE" w:rsidRDefault="000361C1" w:rsidP="0095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196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361C1" w:rsidRDefault="000361C1" w:rsidP="00950CED">
            <w:pPr>
              <w:spacing w:line="276" w:lineRule="auto"/>
            </w:pPr>
          </w:p>
        </w:tc>
        <w:tc>
          <w:tcPr>
            <w:tcW w:w="1559" w:type="dxa"/>
          </w:tcPr>
          <w:p w:rsidR="000361C1" w:rsidRDefault="000361C1" w:rsidP="00950CED">
            <w:pPr>
              <w:spacing w:line="276" w:lineRule="auto"/>
            </w:pPr>
          </w:p>
        </w:tc>
        <w:tc>
          <w:tcPr>
            <w:tcW w:w="7938" w:type="dxa"/>
          </w:tcPr>
          <w:p w:rsidR="000361C1" w:rsidRPr="00981195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ачи обучения в 6 классе. Обязанности школьников по сбережению оборудования  мастерской.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D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рабочего места;</w:t>
            </w:r>
          </w:p>
          <w:p w:rsidR="000361C1" w:rsidRPr="00AC1BD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работы мастерской.</w:t>
            </w:r>
          </w:p>
        </w:tc>
      </w:tr>
      <w:tr w:rsidR="000361C1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361C1" w:rsidRDefault="000361C1" w:rsidP="00950CED">
            <w:pPr>
              <w:spacing w:line="276" w:lineRule="auto"/>
            </w:pPr>
          </w:p>
        </w:tc>
        <w:tc>
          <w:tcPr>
            <w:tcW w:w="1559" w:type="dxa"/>
          </w:tcPr>
          <w:p w:rsidR="000361C1" w:rsidRDefault="000361C1" w:rsidP="00950CED">
            <w:pPr>
              <w:spacing w:line="276" w:lineRule="auto"/>
            </w:pPr>
          </w:p>
        </w:tc>
        <w:tc>
          <w:tcPr>
            <w:tcW w:w="7938" w:type="dxa"/>
          </w:tcPr>
          <w:p w:rsidR="000361C1" w:rsidRPr="00981195" w:rsidRDefault="000361C1" w:rsidP="00950CED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Обязанности дежурных по мастерской. Техника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9811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</w:t>
            </w:r>
            <w:r w:rsidRPr="0098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Default="000361C1" w:rsidP="00950CED">
            <w:pPr>
              <w:spacing w:line="276" w:lineRule="auto"/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Pr="00D82AED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Подготовка металлических поверхностей под </w:t>
            </w:r>
            <w:r w:rsidRPr="00D8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простую и улучшенную окраску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D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металлическим поверхностям,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подготавли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окраске;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материалы.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подготовки поверхности под окраску;</w:t>
            </w:r>
          </w:p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окраски.</w:t>
            </w:r>
          </w:p>
        </w:tc>
      </w:tr>
      <w:tr w:rsidR="000361C1" w:rsidRPr="00D82AED" w:rsidTr="00950CED">
        <w:tc>
          <w:tcPr>
            <w:tcW w:w="1101" w:type="dxa"/>
          </w:tcPr>
          <w:p w:rsidR="000361C1" w:rsidRPr="00D82AED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tabs>
                <w:tab w:val="left" w:pos="6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металлическим </w:t>
            </w: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поверхностям, подготавливаемым к окраске.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Инструменты и материалы для подготовки </w:t>
            </w: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>оверхностей к окраске.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>Снятие заусенцев напильником.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Зачистка поверхности наждачной бумагой.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z w:val="24"/>
                <w:szCs w:val="24"/>
              </w:rPr>
              <w:t>Чистка поверхности шпателем.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грунтовок для металлических поверхностей.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краски для грунтовки. 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грунтовочного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82AE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Нанесение грунтовочного состава на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Окраска металлических поверхностей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окраске;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приспособления для окраски.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инструментом;</w:t>
            </w:r>
          </w:p>
          <w:p w:rsidR="000361C1" w:rsidRDefault="000361C1" w:rsidP="00950CED">
            <w:pPr>
              <w:spacing w:line="276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-наносить краску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металли-ческую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поверхность.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Требования к окраске металлических поверхностей.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окраски металлических поверхностей.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Приспособления для окраски внутренних 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поверхностей.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Держание кисти перпендикул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ярно к окрашиваемой поверхности.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Подготовка краски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 излиш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ка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стенку банки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краски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поверхность 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 xml:space="preserve">широкими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ровными </w:t>
            </w: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мазками.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Растушевывание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краски горизонтально</w:t>
            </w: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Растушевывание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краски вертикальными движениями</w:t>
            </w: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Окрашивание радиаторов узкими кистями.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труб на первый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55">
              <w:rPr>
                <w:rFonts w:ascii="Times New Roman" w:hAnsi="Times New Roman" w:cs="Times New Roman"/>
                <w:sz w:val="24"/>
                <w:szCs w:val="24"/>
              </w:rPr>
              <w:t>Окраска труб на второй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72F55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Отмывание кистей от краски.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D62AB" w:rsidRDefault="000361C1" w:rsidP="00950CE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b/>
                <w:sz w:val="24"/>
                <w:szCs w:val="24"/>
              </w:rPr>
              <w:t>Леса и подмости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лесов и подмостей для наружных и внутренних работ.</w:t>
            </w: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D62A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sz w:val="24"/>
                <w:szCs w:val="24"/>
              </w:rPr>
              <w:t>Леса и подмости для наружных работ.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D62A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и подмости для внутренних</w:t>
            </w:r>
            <w:r w:rsidRPr="002D62AB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Разборные леса и подмости.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D62A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техники безопасности при работе на </w:t>
            </w:r>
            <w:r w:rsidRPr="002D62AB">
              <w:rPr>
                <w:rFonts w:ascii="Times New Roman" w:hAnsi="Times New Roman" w:cs="Times New Roman"/>
                <w:sz w:val="24"/>
                <w:szCs w:val="24"/>
              </w:rPr>
              <w:t>лесах и подмостях.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D62A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6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требования к лесам и подмостям.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D62A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Леса и подмости, применяемые в городе при ремонте высоких зданий. 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Складывание и раскладывание лестницы-стремянки.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сведения</w:t>
            </w:r>
            <w:r w:rsidRPr="0091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пигментах и </w:t>
            </w:r>
            <w:r w:rsidRPr="00910182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растворителях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цвета пигментов и их применение;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растворителей;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водных колеров.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-распознавать растворители для масляных и эмалевых красок;</w:t>
            </w:r>
          </w:p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приготавливать колеры.</w:t>
            </w: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Основные цвета пигментов.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пигментов в малярном деле.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Растворители для масляных и эмалевых красок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их особенности и свойства.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Распознавание рас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творителей для масляных и эмалевых красок</w:t>
            </w: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z w:val="24"/>
                <w:szCs w:val="24"/>
              </w:rPr>
              <w:t>Понятие о колерах.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названия пигмента по внешним признакам. Практическая работа. 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Распознавание рас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творителей для масляных и эмалевых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этикетке. Практическая работа.</w:t>
            </w:r>
          </w:p>
        </w:tc>
        <w:tc>
          <w:tcPr>
            <w:tcW w:w="3196" w:type="dxa"/>
            <w:vMerge w:val="restart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D82AED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1018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Приготовление колеров из двух компонентов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заданному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D82AED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0361C1">
            <w:pPr>
              <w:shd w:val="clear" w:color="auto" w:fill="FFFFFF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подготавливать поверхности к окраске;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окраски;</w:t>
            </w:r>
          </w:p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штукатурки.</w:t>
            </w: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поверхности,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проолифка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Частичная подмазка.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Шлифование.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Приготовление масляной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Нанесение грунтовки на учебный щит.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Подготовка краски и кистей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Нанесение масляной краски  на первый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Растушевывание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краски флейцем.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Нанесение масляной краски на второй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Растушевывание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деревянных изделий от пыли,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проолифка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Шпат</w:t>
            </w: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левание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трещин и неровностей.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Шлифование подмазанных 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Шлифование наждачной бумагой.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Грунтование 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Подготовка эмалевой краски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Первая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Флейцевание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Окраска  металлических поверхностей. Самостоятельная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Вторая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 w:val="restart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Растушевывание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краски.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штукатурного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брасывание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грунтовочного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Набрасывание грунта.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полутёром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теркой.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Затирка </w:t>
            </w:r>
            <w:proofErr w:type="spellStart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B57A02">
              <w:rPr>
                <w:rFonts w:ascii="Times New Roman" w:hAnsi="Times New Roman" w:cs="Times New Roman"/>
                <w:sz w:val="24"/>
                <w:szCs w:val="24"/>
              </w:rPr>
              <w:t xml:space="preserve">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Pr="00B57A02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2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штукатурки.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B57A02" w:rsidRDefault="000361C1" w:rsidP="00950C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96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604DB" w:rsidRDefault="000361C1" w:rsidP="0095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для штукатурных работ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видырастворов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штукатурных работ;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растворам;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предосторожности при работе с растворами.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уметь: 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качество материалов для растворов;</w:t>
            </w:r>
          </w:p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-приготавливать штукатурные растворы.</w:t>
            </w: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D604DB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</w:t>
            </w:r>
            <w:r w:rsidRPr="00D604DB">
              <w:rPr>
                <w:rFonts w:ascii="Times New Roman" w:hAnsi="Times New Roman" w:cs="Times New Roman"/>
                <w:sz w:val="24"/>
                <w:szCs w:val="24"/>
              </w:rPr>
              <w:t>онятия о растворах для штукатурных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tabs>
                <w:tab w:val="left" w:pos="5055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растворов для штукатурных работ: глиняные, цементные, известковые.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Компоненты для </w:t>
            </w:r>
            <w:r w:rsidRPr="00C1270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гли</w:t>
            </w: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няных, цементных, 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известковых растворов.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Соотношение компонентов в растворах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зависимости от назначения.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Требования к  растворам для штукатурных работ.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Тощий и жирный цементно-песчаный штукатурный раствор.</w:t>
            </w:r>
          </w:p>
        </w:tc>
        <w:tc>
          <w:tcPr>
            <w:tcW w:w="3196" w:type="dxa"/>
            <w:vMerge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работе с раство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</w:tc>
        <w:tc>
          <w:tcPr>
            <w:tcW w:w="3196" w:type="dxa"/>
            <w:vMerge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качества материалов для растворов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Подготовка материалов для приготовления </w:t>
            </w: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растворов.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Приготовление </w:t>
            </w:r>
            <w:proofErr w:type="gramStart"/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глиняного раствора</w:t>
            </w:r>
            <w:proofErr w:type="gramEnd"/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</w:t>
            </w:r>
            <w:proofErr w:type="spellStart"/>
            <w:r w:rsidRPr="00C12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B57A02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B57A02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Приготовление </w:t>
            </w:r>
            <w:proofErr w:type="gramStart"/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глиняного раствора</w:t>
            </w:r>
            <w:proofErr w:type="gramEnd"/>
            <w:r w:rsidRPr="00C127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грунта.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цементного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tabs>
                <w:tab w:val="left" w:pos="6251"/>
              </w:tabs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цементного раствора для </w:t>
            </w:r>
            <w:proofErr w:type="spellStart"/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C1270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70A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spacing w:line="322" w:lineRule="exact"/>
              <w:ind w:left="341" w:right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Подготовка деревянных поверхностей под </w:t>
            </w:r>
            <w:r w:rsidRPr="0023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штукатурку</w:t>
            </w:r>
          </w:p>
        </w:tc>
        <w:tc>
          <w:tcPr>
            <w:tcW w:w="3196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Дрань и её виды.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знать: 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виды драни;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набивки драни.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операции подготовки деревянной поверхности под штукатурку.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Толщина драни, ширина.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Измерение драни.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Штукатурный молоток, штукатурный нож.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Гвозди для набивки драни.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spacing w:line="336" w:lineRule="exact"/>
              <w:ind w:left="5"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техники безопасности при работе с </w:t>
            </w: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дранью.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драни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деревянной </w:t>
            </w: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9A">
              <w:rPr>
                <w:rFonts w:ascii="Times New Roman" w:hAnsi="Times New Roman" w:cs="Times New Roman"/>
                <w:sz w:val="24"/>
                <w:szCs w:val="24"/>
              </w:rPr>
              <w:t>Набивка драни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штукатурным молотком.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Pr="00C1270A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3669A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драни ножом.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spacing w:line="322" w:lineRule="exact"/>
              <w:ind w:left="605" w:hanging="6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Улучшенная штукатурка деревянных поверхностей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отличия улучшенной штукатурки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инструментов и правила пользования ими.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растворы и наносить их на поверхность.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Улучшенная штукатурка и её отличие </w:t>
            </w:r>
            <w:proofErr w:type="gramStart"/>
            <w:r w:rsidRPr="00215E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215E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простой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Толщина штукатурного намёта при улучшенной штукатурке.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Инструменты для улучшенной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rPr>
          <w:trHeight w:val="287"/>
        </w:trPr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spacing w:line="312" w:lineRule="exact"/>
              <w:ind w:right="466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пользовани</w:t>
            </w:r>
            <w:r w:rsidRPr="00215E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 инструментами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процессе 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улучшенной штукатурке.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361C1" w:rsidRPr="00215ECC" w:rsidRDefault="000361C1" w:rsidP="00950CED">
            <w:pPr>
              <w:shd w:val="clear" w:color="auto" w:fill="FFFFFF"/>
              <w:spacing w:line="276" w:lineRule="auto"/>
              <w:ind w:left="5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и подготовка поверхности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Набрасывание первого слоя штукатурного намета.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spacing w:line="322" w:lineRule="exact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 второго сл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оя штукатурного намета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теркой.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вора для третьего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третьего  слоя штукатурного намета.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Затирка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накрывочно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вкруговую.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spacing w:line="302" w:lineRule="exact"/>
              <w:ind w:left="14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цементно-известкового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подготовка поверхности к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лопаткой.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грунта.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553FE" w:rsidRDefault="000361C1" w:rsidP="00950CED">
            <w:pPr>
              <w:shd w:val="clear" w:color="auto" w:fill="FFFFFF"/>
              <w:spacing w:line="307" w:lineRule="exact"/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теркой.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Затирка раствора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вразгонку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spacing w:line="322" w:lineRule="exact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штукатурного раствора.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первого слоя штукатурки. Практическая работа. 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слоя штукатурного намета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теркой. Практическая работа.</w:t>
            </w:r>
          </w:p>
        </w:tc>
        <w:tc>
          <w:tcPr>
            <w:tcW w:w="3196" w:type="dxa"/>
            <w:vMerge w:val="restart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третьего  слоя штукатурного намета.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Затирка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накрывочно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вкруговую.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операции улучшенной штукатурки. 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spacing w:line="302" w:lineRule="exact"/>
              <w:ind w:left="14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цементного раствора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лопаткой.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302" w:lineRule="exact"/>
              <w:ind w:left="14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деревянных поверхностей. Самостоятельная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грунта.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553FE" w:rsidRDefault="000361C1" w:rsidP="00950CED">
            <w:pPr>
              <w:shd w:val="clear" w:color="auto" w:fill="FFFFFF"/>
              <w:spacing w:line="307" w:lineRule="exact"/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 теркой.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Затирка раствора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вразгонку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штукатурного раствора.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Нанесение раствора с сокола.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Набрасывание раствора «от себя».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C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2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215ECC" w:rsidRDefault="000361C1" w:rsidP="00950CE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196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5F53DB" w:rsidRDefault="000361C1" w:rsidP="00950CE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DB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ранее окрашенных оконных переплётов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 неводных красок;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окраске оконных переплётов;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кистей.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кисти и защитные приспособления к работе;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наносить краску на поверхность.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5F53DB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B">
              <w:rPr>
                <w:rFonts w:ascii="Times New Roman" w:hAnsi="Times New Roman" w:cs="Times New Roman"/>
                <w:sz w:val="24"/>
                <w:szCs w:val="24"/>
              </w:rPr>
              <w:t>Краски, применяемые для окраски оконных переплётов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5F53DB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DB">
              <w:rPr>
                <w:rFonts w:ascii="Times New Roman" w:hAnsi="Times New Roman" w:cs="Times New Roman"/>
                <w:sz w:val="24"/>
                <w:szCs w:val="24"/>
              </w:rPr>
              <w:t>Требования к окраске оконных переплётов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5F53DB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окраски оконных переплётов.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колера для окраски оконных переплётов.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и приспособления для окраски оконных переплётов.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кистей.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защитных приспособлений из фанеры или плотной бумаги.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краски на первый раз.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краски на второй раз.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0361C1">
            <w:pPr>
              <w:shd w:val="clear" w:color="auto" w:fill="FFFFFF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водных колерах</w:t>
            </w:r>
          </w:p>
        </w:tc>
        <w:tc>
          <w:tcPr>
            <w:tcW w:w="3196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 xml:space="preserve">еры нормальные и </w:t>
            </w:r>
            <w:proofErr w:type="spellStart"/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разбеленные</w:t>
            </w:r>
            <w:proofErr w:type="spellEnd"/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водных колеров, требования к ним;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кистей для нанесения водных составов;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с известковыми составами.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водные колеры.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водным колерам для ручного нанесения их на поверхность.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Приготовление нормального колера.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густого колера.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цельного колера.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Кисти для нанесения водных составов.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Поролоновые валики.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Известковые составы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spacing w:line="276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техники безопасности при работе с </w:t>
            </w: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известковыми составами.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состава.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сведения о клеевых составах.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285D">
              <w:rPr>
                <w:rFonts w:ascii="Times New Roman" w:hAnsi="Times New Roman" w:cs="Times New Roman"/>
                <w:sz w:val="24"/>
                <w:szCs w:val="24"/>
              </w:rPr>
              <w:t>Приготовление клеевого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 сведения о водоэмульсионной краске.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74285D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водоэмульсионной краски.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left="-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Окрашивание</w:t>
            </w:r>
            <w:r w:rsidRPr="00EE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оштукатуренной поверхности водным составом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 рабочего места;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операции подготовки поверхности к окраске водными составами.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подготовки и окраски поверхности водными составами.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Подготовка оштукатуренной поверхности к окраске водным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Частичная подмазка поверхности потолка.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Шлифование подмазанных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водн</w:t>
            </w: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ой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 w:rsidRPr="00EE668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окраске, приготовление известкового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right="9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Окраска потолков кистями поперечными движениями по направлению к свету.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Растушевка продольными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Частичная подмазка стен.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Шлифование.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 w:val="restart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Нанесение грунтовки на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Окраска стен нанесением состава горизонтальными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EE6683" w:rsidRDefault="000361C1" w:rsidP="00950CED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sz w:val="24"/>
                <w:szCs w:val="24"/>
              </w:rPr>
              <w:t>Растушевка вертикальными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Облицовка поверхности сухой штукатуркой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знать: 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листов сухой штукатурки;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крепления листов;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облицовке;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растворы и мастики для крепления листов;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повреждения.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разметку, раскрой, установку и крепление листов сухой штукатурки.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Понятие о сухой штукатурке.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изготовлении сухой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Требования к поверхностям, которые облицовываются сухой штукатуркой.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Подготовка листов сухой штукатурки к облицовке.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Приспособления и инструменты для раскроя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сухой штукатурки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крепления сухой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Заделывание 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 xml:space="preserve"> стыков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листами сухой штукатурки</w:t>
            </w: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10C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облицовке.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610C0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и мастики для крепления листов сухой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стен, облицованных листами сухой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ремонте стен, облицованных сухой штукатуркой.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листов сухой штукатурки по размеру поверхности.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листов ножовкой.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мастики или гипсового раствора для крепления листов.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листов, крепление их при помощи мастики и заделка стыков. Практическая работа. 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приготавливать водные составы;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Частичная подмазка отдельных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Шлифование подмазанных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вязкость составов;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наносить водные составы на поверхность;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разметку, раскрой, установку и крепление листов сухой штукатурки.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Приготовление известкового состава, определение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вязкости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Нанесение известкового состава горизонтальными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Растушевка состава вертикальными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tabs>
                <w:tab w:val="left" w:pos="62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Приготовление    нормального колера, определение вязкости.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нормального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 xml:space="preserve"> колера на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Приготовление разделенного колера.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Нанесение колера па поверхность.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Окраска оштукатуренной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водным составом. 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Приготовление грунтовки.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  грунтовки.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цельного колера.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колера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макловицей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густого колера. Практическая работа. 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Нанесение густого колера на стену.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Оценка качества окраски.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Разметка листов сухой штукатурки по размеру.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листов, сухой</w:t>
            </w: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листов, сухой штукатурки.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9">
              <w:rPr>
                <w:rFonts w:ascii="Times New Roman" w:hAnsi="Times New Roman" w:cs="Times New Roman"/>
                <w:sz w:val="24"/>
                <w:szCs w:val="24"/>
              </w:rPr>
              <w:t>Прикрепление листа при помощи мастики.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стыков мастикой.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E2959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стен, облицованных сухой штукатуркой.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53612A" w:rsidRDefault="000361C1" w:rsidP="00950C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96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Основные </w:t>
            </w:r>
            <w:r w:rsidRPr="00A24BF7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</w:t>
            </w:r>
            <w:r w:rsidRPr="00A24B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ефекты штукатурки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дефектов штукатурки.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Основные дефекты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дефектов.</w:t>
            </w:r>
          </w:p>
        </w:tc>
        <w:tc>
          <w:tcPr>
            <w:tcW w:w="3196" w:type="dxa"/>
            <w:vMerge w:val="restart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Определение вида дефекта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помещениях.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tabs>
                <w:tab w:val="left" w:pos="7389"/>
              </w:tabs>
              <w:spacing w:line="331" w:lineRule="exact"/>
              <w:ind w:left="-1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Штукатурка ранее оштукатуренных </w:t>
            </w:r>
            <w:r w:rsidRPr="00A2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кирпичных поверхностей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разницу и сходство в подготовке к штукатурке разных поверхностей.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</w:t>
            </w:r>
          </w:p>
          <w:p w:rsidR="000361C1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приготавливать растворы для ремонта; </w:t>
            </w:r>
          </w:p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ремонт оштукатуренных поверхностей.  </w:t>
            </w: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spacing w:line="31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в подготовке к штукатурке кирпичных и деревянных поверхностей.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spacing w:line="331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Сходство в приемах штукатурки кирпичных и 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деревянных поверхностей.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Подбор раствора для ремонта штукатурки.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Осмотр и простукивание кирпичной поверхности.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Отбив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старой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штукатурным молотком.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раствора старых слоев штукатурки.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Приготовление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соответствующего </w:t>
            </w:r>
            <w:r w:rsidRPr="00A24B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раствора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Практическая работа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spacing w:line="326" w:lineRule="exact"/>
              <w:ind w:left="14" w:righ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кирпичной </w:t>
            </w: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поверхности,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 штукатурку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326" w:lineRule="exact"/>
              <w:ind w:left="14" w:right="4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Набрасывание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spacing w:line="326" w:lineRule="exact"/>
              <w:ind w:left="14" w:right="4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Разравнивание раствора.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Нанесение грунта.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грунтовочного слоя.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цементного  раствора.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Набрасывание первого слоя штукатурного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Нанесение второго слоя штукатурного 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раствора для третьего слоя.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Нанесение третьего слоя штукатурного 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третьего слоя штукатурного намета.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Приготовление известкового раствора.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 поверхность теркой.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раствора теркой   вкруговую.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цементно-известкового раствора.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лопаткой.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раствора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 w:val="restart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Набрасывание грунта, разравнивание раствора.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A24BF7">
              <w:rPr>
                <w:rFonts w:ascii="Times New Roman" w:hAnsi="Times New Roman" w:cs="Times New Roman"/>
                <w:sz w:val="24"/>
                <w:szCs w:val="24"/>
              </w:rPr>
              <w:t xml:space="preserve"> слоя.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C1270A" w:rsidTr="00950CED">
        <w:tc>
          <w:tcPr>
            <w:tcW w:w="1101" w:type="dxa"/>
          </w:tcPr>
          <w:p w:rsidR="000361C1" w:rsidRDefault="000361C1" w:rsidP="009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A24BF7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7">
              <w:rPr>
                <w:rFonts w:ascii="Times New Roman" w:hAnsi="Times New Roman" w:cs="Times New Roman"/>
                <w:sz w:val="24"/>
                <w:szCs w:val="24"/>
              </w:rPr>
              <w:t>Затирка раствора теркой.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C1270A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0361C1">
            <w:pPr>
              <w:shd w:val="clear" w:color="auto" w:fill="FFFFFF"/>
              <w:spacing w:line="276" w:lineRule="auto"/>
              <w:ind w:left="600" w:right="614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Окраска дверей и дверных коробок </w:t>
            </w:r>
            <w:r w:rsidRPr="0098430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масляными или эмалевыми красками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окраске дверей;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краску и кисти к работе;</w:t>
            </w:r>
          </w:p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-наносить краску на двери.</w:t>
            </w: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Требования, предъявляемые к окраске дверей.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tabs>
                <w:tab w:val="left" w:pos="7389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Расположение волокон древесины на дверном полотне и его значение для нанесения краски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кистью.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Особенности окраски филенчатых дверей.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Защитные приспособления.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right="2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Определение  направления волокон древесины на дверях.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094DD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>Подготовка краски и кистей к работе.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094DDB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Нанесение  краски на двери.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Растушевка краски.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0361C1">
            <w:pPr>
              <w:shd w:val="clear" w:color="auto" w:fill="FFFFFF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</w:t>
            </w:r>
          </w:p>
        </w:tc>
        <w:tc>
          <w:tcPr>
            <w:tcW w:w="3196" w:type="dxa"/>
            <w:vMerge w:val="restart"/>
          </w:tcPr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поверхности к окраске водными и неводными составами;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операции окраски водными и неводными составами;</w:t>
            </w:r>
          </w:p>
          <w:p w:rsidR="000361C1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-ремонтировать оштукатуренные поверхности.</w:t>
            </w:r>
          </w:p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Выбор кистей и подготовка к окраске.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Очистка поверхности от старой краски.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Подмазка отдельных мест.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Шлифование подмазанных мест наждачной </w:t>
            </w: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бумагой.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Подготовка эмалевой краски к работе.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стульев.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rPr>
          <w:trHeight w:val="77"/>
        </w:trPr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Подбор краски для окраски металлических труб в мастерской.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труб.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Окрашивание радиаторов в кабинках.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Окраска  дверей и дверных коробок масляными или эмалевыми красками. Самостоятельная работа.</w:t>
            </w:r>
          </w:p>
        </w:tc>
        <w:tc>
          <w:tcPr>
            <w:tcW w:w="3196" w:type="dxa"/>
            <w:vMerge w:val="restart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Очистка от пыли, частичная подмазка.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Приготовление известкового состава.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 известковым составом горизонтальными движениями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Растушевка состава вертикальными движениями.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Очистка панелей от известкового состава.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Подготовка ранее оштукатуренной кирпичной поверхности к штукатурке.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для ремонта.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Смачивание поверхности водой и набрасывание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Набрасывание первого слоя грунта, разравнивание раствор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второго слоя грунта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полутером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накрывкиполутером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Затирка раствора терко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вразг</w:t>
            </w:r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proofErr w:type="spellEnd"/>
            <w:r w:rsidRPr="0098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C1" w:rsidRPr="00984303" w:rsidTr="00950CED">
        <w:tc>
          <w:tcPr>
            <w:tcW w:w="1101" w:type="dxa"/>
          </w:tcPr>
          <w:p w:rsidR="000361C1" w:rsidRPr="00984303" w:rsidRDefault="000361C1" w:rsidP="00950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61C1" w:rsidRPr="00984303" w:rsidRDefault="000361C1" w:rsidP="0095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выполненной работы. Практическая работа.</w:t>
            </w:r>
          </w:p>
        </w:tc>
        <w:tc>
          <w:tcPr>
            <w:tcW w:w="3196" w:type="dxa"/>
            <w:vMerge/>
          </w:tcPr>
          <w:p w:rsidR="000361C1" w:rsidRPr="00984303" w:rsidRDefault="000361C1" w:rsidP="00950C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1C1" w:rsidRPr="00984303" w:rsidRDefault="000361C1" w:rsidP="000361C1">
      <w:pPr>
        <w:rPr>
          <w:rFonts w:ascii="Times New Roman" w:hAnsi="Times New Roman" w:cs="Times New Roman"/>
          <w:sz w:val="24"/>
          <w:szCs w:val="24"/>
        </w:rPr>
      </w:pPr>
    </w:p>
    <w:p w:rsidR="007D4211" w:rsidRDefault="007D4211"/>
    <w:sectPr w:rsidR="007D4211" w:rsidSect="00667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1C1"/>
    <w:rsid w:val="000361C1"/>
    <w:rsid w:val="007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361C1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2"/>
    <w:rsid w:val="000361C1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9pt">
    <w:name w:val="Основной текст + Интервал 9 pt"/>
    <w:basedOn w:val="a4"/>
    <w:rsid w:val="000361C1"/>
    <w:rPr>
      <w:spacing w:val="183"/>
    </w:rPr>
  </w:style>
  <w:style w:type="paragraph" w:customStyle="1" w:styleId="10">
    <w:name w:val="Заголовок №1"/>
    <w:basedOn w:val="a"/>
    <w:link w:val="1"/>
    <w:rsid w:val="000361C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9"/>
      <w:sz w:val="24"/>
      <w:szCs w:val="24"/>
    </w:rPr>
  </w:style>
  <w:style w:type="paragraph" w:customStyle="1" w:styleId="2">
    <w:name w:val="Основной текст2"/>
    <w:basedOn w:val="a"/>
    <w:link w:val="a4"/>
    <w:rsid w:val="000361C1"/>
    <w:pPr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1">
    <w:name w:val="Основной текст1"/>
    <w:basedOn w:val="a4"/>
    <w:rsid w:val="000361C1"/>
    <w:rPr>
      <w:b w:val="0"/>
      <w:bCs w:val="0"/>
      <w:i w:val="0"/>
      <w:iCs w:val="0"/>
      <w:smallCaps w:val="0"/>
      <w:strike w:val="0"/>
    </w:rPr>
  </w:style>
  <w:style w:type="paragraph" w:styleId="a5">
    <w:name w:val="header"/>
    <w:basedOn w:val="a"/>
    <w:link w:val="a6"/>
    <w:uiPriority w:val="99"/>
    <w:semiHidden/>
    <w:unhideWhenUsed/>
    <w:rsid w:val="0003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1C1"/>
  </w:style>
  <w:style w:type="paragraph" w:styleId="a7">
    <w:name w:val="footer"/>
    <w:basedOn w:val="a"/>
    <w:link w:val="a8"/>
    <w:uiPriority w:val="99"/>
    <w:semiHidden/>
    <w:unhideWhenUsed/>
    <w:rsid w:val="0003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47A3-CBC3-46B6-9EE7-C8C7013D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3216</Words>
  <Characters>18334</Characters>
  <Application>Microsoft Office Word</Application>
  <DocSecurity>0</DocSecurity>
  <Lines>152</Lines>
  <Paragraphs>43</Paragraphs>
  <ScaleCrop>false</ScaleCrop>
  <Company/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dc:description/>
  <cp:lastModifiedBy>Nautilus</cp:lastModifiedBy>
  <cp:revision>1</cp:revision>
  <dcterms:created xsi:type="dcterms:W3CDTF">2014-08-04T06:26:00Z</dcterms:created>
  <dcterms:modified xsi:type="dcterms:W3CDTF">2014-08-04T06:31:00Z</dcterms:modified>
</cp:coreProperties>
</file>