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E8" w:rsidRPr="009C1BE8" w:rsidRDefault="009C1BE8">
      <w:pPr>
        <w:rPr>
          <w:rFonts w:ascii="Times New Roman" w:hAnsi="Times New Roman" w:cs="Times New Roman"/>
          <w:b/>
          <w:sz w:val="36"/>
          <w:szCs w:val="36"/>
        </w:rPr>
      </w:pPr>
      <w:r w:rsidRPr="009C1BE8">
        <w:rPr>
          <w:rFonts w:ascii="Times New Roman" w:hAnsi="Times New Roman" w:cs="Times New Roman"/>
          <w:b/>
          <w:sz w:val="36"/>
          <w:szCs w:val="36"/>
        </w:rPr>
        <w:t>Выступление на конференции</w:t>
      </w:r>
    </w:p>
    <w:p w:rsidR="009C1BE8" w:rsidRDefault="009C1BE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«Непрерывное образование и самообразование педагогов школы: </w:t>
      </w:r>
    </w:p>
    <w:p w:rsidR="004225A0" w:rsidRDefault="009C1BE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направления и формы реализации</w:t>
      </w:r>
    </w:p>
    <w:p w:rsidR="004225A0" w:rsidRDefault="004225A0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225A0" w:rsidRDefault="004225A0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9359C" w:rsidRPr="00FB5447" w:rsidRDefault="00760EC9">
      <w:pPr>
        <w:rPr>
          <w:rFonts w:ascii="Times New Roman" w:hAnsi="Times New Roman" w:cs="Times New Roman"/>
          <w:sz w:val="36"/>
          <w:szCs w:val="36"/>
        </w:rPr>
      </w:pPr>
      <w:r w:rsidRPr="00FB5447">
        <w:rPr>
          <w:rFonts w:ascii="Times New Roman" w:hAnsi="Times New Roman" w:cs="Times New Roman"/>
          <w:b/>
          <w:sz w:val="36"/>
          <w:szCs w:val="36"/>
          <w:u w:val="single"/>
        </w:rPr>
        <w:t>Слайд 1.</w:t>
      </w:r>
      <w:r w:rsidRPr="00FB5447">
        <w:rPr>
          <w:rFonts w:ascii="Times New Roman" w:hAnsi="Times New Roman" w:cs="Times New Roman"/>
          <w:sz w:val="36"/>
          <w:szCs w:val="36"/>
        </w:rPr>
        <w:t xml:space="preserve">    </w:t>
      </w:r>
      <w:r w:rsidR="008931C4" w:rsidRPr="00FB5447">
        <w:rPr>
          <w:rFonts w:ascii="Times New Roman" w:hAnsi="Times New Roman" w:cs="Times New Roman"/>
          <w:b/>
          <w:i/>
          <w:sz w:val="36"/>
          <w:szCs w:val="36"/>
          <w:u w:val="single"/>
        </w:rPr>
        <w:t>Способы</w:t>
      </w:r>
      <w:r w:rsidR="00796A86" w:rsidRPr="00FB544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мотивации педагогов к самообразованию.</w:t>
      </w:r>
    </w:p>
    <w:p w:rsidR="00760EC9" w:rsidRPr="00E419AC" w:rsidRDefault="00760EC9">
      <w:pPr>
        <w:rPr>
          <w:rFonts w:ascii="Times New Roman" w:hAnsi="Times New Roman" w:cs="Times New Roman"/>
          <w:sz w:val="28"/>
          <w:szCs w:val="28"/>
        </w:rPr>
      </w:pPr>
    </w:p>
    <w:p w:rsidR="00AC31FA" w:rsidRPr="00E419AC" w:rsidRDefault="00760EC9" w:rsidP="00AC31FA">
      <w:pPr>
        <w:rPr>
          <w:rFonts w:ascii="Times New Roman" w:hAnsi="Times New Roman" w:cs="Times New Roman"/>
          <w:sz w:val="28"/>
          <w:szCs w:val="28"/>
        </w:rPr>
      </w:pPr>
      <w:r w:rsidRPr="00FB5447">
        <w:rPr>
          <w:rFonts w:ascii="Times New Roman" w:hAnsi="Times New Roman" w:cs="Times New Roman"/>
          <w:b/>
          <w:sz w:val="36"/>
          <w:szCs w:val="36"/>
          <w:u w:val="single"/>
        </w:rPr>
        <w:t>Слайд 2.</w:t>
      </w:r>
      <w:r w:rsidR="00AC31FA" w:rsidRPr="00E419AC">
        <w:rPr>
          <w:rFonts w:ascii="Times New Roman" w:hAnsi="Times New Roman" w:cs="Times New Roman"/>
          <w:sz w:val="28"/>
          <w:szCs w:val="28"/>
        </w:rPr>
        <w:t xml:space="preserve"> « Единственная  возможность   заставить человека сделать  что </w:t>
      </w:r>
      <w:proofErr w:type="gramStart"/>
      <w:r w:rsidR="00AC31FA" w:rsidRPr="00E419A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AC31FA" w:rsidRPr="00E419AC">
        <w:rPr>
          <w:rFonts w:ascii="Times New Roman" w:hAnsi="Times New Roman" w:cs="Times New Roman"/>
          <w:sz w:val="28"/>
          <w:szCs w:val="28"/>
        </w:rPr>
        <w:t>ибо   это сделать  так,</w:t>
      </w:r>
    </w:p>
    <w:p w:rsidR="00760EC9" w:rsidRPr="00E419AC" w:rsidRDefault="00AC31FA" w:rsidP="00AC31FA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 xml:space="preserve">                чтобы он  сам   захотел сделать  эт</w:t>
      </w:r>
      <w:r w:rsidR="004D14A8" w:rsidRPr="00E419AC">
        <w:rPr>
          <w:rFonts w:ascii="Times New Roman" w:hAnsi="Times New Roman" w:cs="Times New Roman"/>
          <w:sz w:val="28"/>
          <w:szCs w:val="28"/>
        </w:rPr>
        <w:t>о»                            Дейл</w:t>
      </w:r>
      <w:r w:rsidRPr="00E419AC">
        <w:rPr>
          <w:rFonts w:ascii="Times New Roman" w:hAnsi="Times New Roman" w:cs="Times New Roman"/>
          <w:sz w:val="28"/>
          <w:szCs w:val="28"/>
        </w:rPr>
        <w:t xml:space="preserve"> Карнеги</w:t>
      </w:r>
    </w:p>
    <w:p w:rsidR="00AC31FA" w:rsidRPr="00E419AC" w:rsidRDefault="00AC31FA" w:rsidP="00AC31FA">
      <w:pPr>
        <w:rPr>
          <w:rFonts w:ascii="Times New Roman" w:hAnsi="Times New Roman" w:cs="Times New Roman"/>
          <w:sz w:val="28"/>
          <w:szCs w:val="28"/>
        </w:rPr>
      </w:pPr>
    </w:p>
    <w:p w:rsidR="00AC31FA" w:rsidRPr="00FB5447" w:rsidRDefault="00AC31FA" w:rsidP="00AC31F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5447">
        <w:rPr>
          <w:rFonts w:ascii="Times New Roman" w:hAnsi="Times New Roman" w:cs="Times New Roman"/>
          <w:b/>
          <w:sz w:val="36"/>
          <w:szCs w:val="36"/>
          <w:u w:val="single"/>
        </w:rPr>
        <w:t xml:space="preserve">Слайд 3. </w:t>
      </w:r>
    </w:p>
    <w:p w:rsidR="0038106F" w:rsidRPr="00E419AC" w:rsidRDefault="0038106F" w:rsidP="0038106F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 xml:space="preserve">Очень часто, педагоги, пребывающие в одной и той же деятельности несколько лет, начинают терять интерес к профессии, не находят перспектив для профессионального роста. </w:t>
      </w:r>
      <w:r w:rsidR="0005487A" w:rsidRPr="00E419AC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Pr="00E419AC">
        <w:rPr>
          <w:rFonts w:ascii="Times New Roman" w:hAnsi="Times New Roman" w:cs="Times New Roman"/>
          <w:sz w:val="28"/>
          <w:szCs w:val="28"/>
        </w:rPr>
        <w:t>застой, которому способствуют следующие факторы:</w:t>
      </w:r>
    </w:p>
    <w:p w:rsidR="0038106F" w:rsidRPr="00E419AC" w:rsidRDefault="0005487A" w:rsidP="0038106F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-</w:t>
      </w:r>
      <w:r w:rsidR="0038106F" w:rsidRPr="00E419AC">
        <w:rPr>
          <w:rFonts w:ascii="Times New Roman" w:hAnsi="Times New Roman" w:cs="Times New Roman"/>
          <w:sz w:val="28"/>
          <w:szCs w:val="28"/>
        </w:rPr>
        <w:t xml:space="preserve"> низкий уровень притязаний и, как следствие, преждевременное ощущение полной самореализации;</w:t>
      </w:r>
    </w:p>
    <w:p w:rsidR="0038106F" w:rsidRPr="00E419AC" w:rsidRDefault="0005487A" w:rsidP="0038106F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-</w:t>
      </w:r>
      <w:r w:rsidR="0038106F" w:rsidRPr="00E419AC">
        <w:rPr>
          <w:rFonts w:ascii="Times New Roman" w:hAnsi="Times New Roman" w:cs="Times New Roman"/>
          <w:sz w:val="28"/>
          <w:szCs w:val="28"/>
        </w:rPr>
        <w:t xml:space="preserve"> получение желаемой категории, приобретение чувства стабильности и спокойствия, что ведёт к снижению мотивации деятельности (может, но не хочет); </w:t>
      </w:r>
    </w:p>
    <w:p w:rsidR="0038106F" w:rsidRPr="00E419AC" w:rsidRDefault="0005487A" w:rsidP="0038106F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106F" w:rsidRPr="00E419AC">
        <w:rPr>
          <w:rFonts w:ascii="Times New Roman" w:hAnsi="Times New Roman" w:cs="Times New Roman"/>
          <w:sz w:val="28"/>
          <w:szCs w:val="28"/>
        </w:rPr>
        <w:t xml:space="preserve"> отсутствие перспектив в изменении социально-профессионального статуса педагога (повышение категории, признание администрации, родителей, коллег); </w:t>
      </w:r>
    </w:p>
    <w:p w:rsidR="0038106F" w:rsidRPr="00E419AC" w:rsidRDefault="0005487A" w:rsidP="0038106F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-</w:t>
      </w:r>
      <w:r w:rsidR="0038106F" w:rsidRPr="00E419AC">
        <w:rPr>
          <w:rFonts w:ascii="Times New Roman" w:hAnsi="Times New Roman" w:cs="Times New Roman"/>
          <w:sz w:val="28"/>
          <w:szCs w:val="28"/>
        </w:rPr>
        <w:t xml:space="preserve"> отсутствие системы контроля профессионального роста педагогов;</w:t>
      </w:r>
    </w:p>
    <w:p w:rsidR="0038106F" w:rsidRPr="00E419AC" w:rsidRDefault="0005487A" w:rsidP="0038106F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-</w:t>
      </w:r>
      <w:r w:rsidR="0038106F" w:rsidRPr="00E419AC">
        <w:rPr>
          <w:rFonts w:ascii="Times New Roman" w:hAnsi="Times New Roman" w:cs="Times New Roman"/>
          <w:sz w:val="28"/>
          <w:szCs w:val="28"/>
        </w:rPr>
        <w:t xml:space="preserve"> напряжённые взаимоотноше</w:t>
      </w:r>
      <w:r w:rsidRPr="00E419AC">
        <w:rPr>
          <w:rFonts w:ascii="Times New Roman" w:hAnsi="Times New Roman" w:cs="Times New Roman"/>
          <w:sz w:val="28"/>
          <w:szCs w:val="28"/>
        </w:rPr>
        <w:t>ния с руководством и коллегами и т.д.</w:t>
      </w:r>
    </w:p>
    <w:p w:rsidR="00015378" w:rsidRPr="00E419AC" w:rsidRDefault="00015378" w:rsidP="0038106F">
      <w:pPr>
        <w:rPr>
          <w:rFonts w:ascii="Times New Roman" w:hAnsi="Times New Roman" w:cs="Times New Roman"/>
          <w:sz w:val="28"/>
          <w:szCs w:val="28"/>
        </w:rPr>
      </w:pPr>
    </w:p>
    <w:p w:rsidR="004D14A8" w:rsidRPr="004225A0" w:rsidRDefault="004225A0" w:rsidP="00015378">
      <w:pPr>
        <w:rPr>
          <w:rFonts w:ascii="Times New Roman" w:hAnsi="Times New Roman" w:cs="Times New Roman"/>
          <w:sz w:val="28"/>
          <w:szCs w:val="28"/>
        </w:rPr>
      </w:pPr>
      <w:r w:rsidRPr="004225A0">
        <w:rPr>
          <w:rFonts w:ascii="Times New Roman" w:hAnsi="Times New Roman" w:cs="Times New Roman"/>
          <w:sz w:val="28"/>
          <w:szCs w:val="28"/>
        </w:rPr>
        <w:t xml:space="preserve">На начальной </w:t>
      </w:r>
      <w:r w:rsidR="004D14A8" w:rsidRPr="004225A0">
        <w:rPr>
          <w:rFonts w:ascii="Times New Roman" w:hAnsi="Times New Roman" w:cs="Times New Roman"/>
          <w:sz w:val="28"/>
          <w:szCs w:val="28"/>
        </w:rPr>
        <w:t>стадии инно</w:t>
      </w:r>
      <w:r w:rsidRPr="004225A0">
        <w:rPr>
          <w:rFonts w:ascii="Times New Roman" w:hAnsi="Times New Roman" w:cs="Times New Roman"/>
          <w:sz w:val="28"/>
          <w:szCs w:val="28"/>
        </w:rPr>
        <w:t xml:space="preserve">вационного проекта  «Создание инновационной модели </w:t>
      </w:r>
      <w:proofErr w:type="spellStart"/>
      <w:r w:rsidRPr="004225A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225A0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педагогов в МБОУ «</w:t>
      </w:r>
      <w:proofErr w:type="spellStart"/>
      <w:r w:rsidRPr="004225A0">
        <w:rPr>
          <w:rFonts w:ascii="Times New Roman" w:hAnsi="Times New Roman" w:cs="Times New Roman"/>
          <w:sz w:val="28"/>
          <w:szCs w:val="28"/>
        </w:rPr>
        <w:t>Малинская</w:t>
      </w:r>
      <w:proofErr w:type="spellEnd"/>
      <w:r w:rsidRPr="004225A0">
        <w:rPr>
          <w:rFonts w:ascii="Times New Roman" w:hAnsi="Times New Roman" w:cs="Times New Roman"/>
          <w:sz w:val="28"/>
          <w:szCs w:val="28"/>
        </w:rPr>
        <w:t xml:space="preserve"> СОШ»»</w:t>
      </w:r>
      <w:r w:rsidR="004D14A8" w:rsidRPr="004225A0">
        <w:rPr>
          <w:rFonts w:ascii="Times New Roman" w:hAnsi="Times New Roman" w:cs="Times New Roman"/>
          <w:sz w:val="28"/>
          <w:szCs w:val="28"/>
        </w:rPr>
        <w:t xml:space="preserve"> была проведена диагностика педагогов нашей школы на предмет способности и мотивации учителей к саморазвитию</w:t>
      </w:r>
      <w:proofErr w:type="gramStart"/>
      <w:r w:rsidR="004D14A8" w:rsidRPr="004225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14A8" w:rsidRPr="00E419AC" w:rsidRDefault="004D14A8" w:rsidP="00015378">
      <w:pPr>
        <w:rPr>
          <w:rFonts w:ascii="Times New Roman" w:hAnsi="Times New Roman" w:cs="Times New Roman"/>
          <w:b/>
          <w:sz w:val="28"/>
          <w:szCs w:val="28"/>
        </w:rPr>
      </w:pPr>
    </w:p>
    <w:p w:rsidR="003312F7" w:rsidRPr="00FB5447" w:rsidRDefault="003312F7" w:rsidP="0001537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5447">
        <w:rPr>
          <w:rFonts w:ascii="Times New Roman" w:hAnsi="Times New Roman" w:cs="Times New Roman"/>
          <w:b/>
          <w:sz w:val="36"/>
          <w:szCs w:val="36"/>
          <w:u w:val="single"/>
        </w:rPr>
        <w:t>СЛАЙД 4.</w:t>
      </w:r>
    </w:p>
    <w:p w:rsidR="00015378" w:rsidRPr="00E419AC" w:rsidRDefault="00015378" w:rsidP="00015378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 xml:space="preserve">В анкетировании, направленном на выявление способности к саморазвитию, приняло </w:t>
      </w:r>
    </w:p>
    <w:p w:rsidR="00015378" w:rsidRPr="00E419AC" w:rsidRDefault="003312F7" w:rsidP="00015378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участие 20</w:t>
      </w:r>
      <w:r w:rsidR="00015378" w:rsidRPr="00E419AC">
        <w:rPr>
          <w:rFonts w:ascii="Times New Roman" w:hAnsi="Times New Roman" w:cs="Times New Roman"/>
          <w:sz w:val="28"/>
          <w:szCs w:val="28"/>
        </w:rPr>
        <w:t xml:space="preserve"> педагогов. Оценка реализации педагогом потребности в развитии производилась </w:t>
      </w:r>
    </w:p>
    <w:p w:rsidR="003312F7" w:rsidRPr="00E419AC" w:rsidRDefault="00015378" w:rsidP="00015378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по тр</w:t>
      </w:r>
      <w:r w:rsidR="003312F7" w:rsidRPr="00E419AC">
        <w:rPr>
          <w:rFonts w:ascii="Times New Roman" w:hAnsi="Times New Roman" w:cs="Times New Roman"/>
          <w:sz w:val="28"/>
          <w:szCs w:val="28"/>
        </w:rPr>
        <w:t xml:space="preserve">ём критериям: </w:t>
      </w:r>
    </w:p>
    <w:p w:rsidR="003312F7" w:rsidRPr="00E419AC" w:rsidRDefault="003312F7" w:rsidP="003312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19AC">
        <w:rPr>
          <w:rFonts w:ascii="Times New Roman" w:hAnsi="Times New Roman" w:cs="Times New Roman"/>
          <w:b/>
          <w:sz w:val="28"/>
          <w:szCs w:val="28"/>
        </w:rPr>
        <w:t>активное развитие – 14 человек</w:t>
      </w:r>
      <w:r w:rsidRPr="00E419AC">
        <w:rPr>
          <w:rFonts w:ascii="Times New Roman" w:hAnsi="Times New Roman" w:cs="Times New Roman"/>
          <w:sz w:val="28"/>
          <w:szCs w:val="28"/>
        </w:rPr>
        <w:t xml:space="preserve">   (Педагоги данной категории осознают и принимают творческое саморазвитие как </w:t>
      </w:r>
      <w:proofErr w:type="gramEnd"/>
    </w:p>
    <w:p w:rsidR="003312F7" w:rsidRPr="00E419AC" w:rsidRDefault="003312F7" w:rsidP="003312F7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>личностно значимую и ценностно-целевую уста</w:t>
      </w:r>
      <w:r w:rsidR="00835EE6" w:rsidRPr="00E419AC">
        <w:rPr>
          <w:rFonts w:ascii="Times New Roman" w:hAnsi="Times New Roman" w:cs="Times New Roman"/>
          <w:sz w:val="28"/>
          <w:szCs w:val="28"/>
        </w:rPr>
        <w:t xml:space="preserve">новку. Проявляют потребность в </w:t>
      </w:r>
      <w:r w:rsidRPr="00E419AC">
        <w:rPr>
          <w:rFonts w:ascii="Times New Roman" w:hAnsi="Times New Roman" w:cs="Times New Roman"/>
          <w:sz w:val="28"/>
          <w:szCs w:val="28"/>
        </w:rPr>
        <w:t>самосовершенствовании, использует комплекс методов д</w:t>
      </w:r>
      <w:r w:rsidR="00835EE6" w:rsidRPr="00E419AC">
        <w:rPr>
          <w:rFonts w:ascii="Times New Roman" w:hAnsi="Times New Roman" w:cs="Times New Roman"/>
          <w:sz w:val="28"/>
          <w:szCs w:val="28"/>
        </w:rPr>
        <w:t xml:space="preserve">ля самопознания и критического </w:t>
      </w:r>
      <w:r w:rsidRPr="00E419AC">
        <w:rPr>
          <w:rFonts w:ascii="Times New Roman" w:hAnsi="Times New Roman" w:cs="Times New Roman"/>
          <w:sz w:val="28"/>
          <w:szCs w:val="28"/>
        </w:rPr>
        <w:t>осмысления опыта своей работы и профессионально-лич</w:t>
      </w:r>
      <w:r w:rsidR="00835EE6" w:rsidRPr="00E419AC">
        <w:rPr>
          <w:rFonts w:ascii="Times New Roman" w:hAnsi="Times New Roman" w:cs="Times New Roman"/>
          <w:sz w:val="28"/>
          <w:szCs w:val="28"/>
        </w:rPr>
        <w:t xml:space="preserve">ностных качеств. Способны дать </w:t>
      </w:r>
      <w:r w:rsidRPr="00E419AC">
        <w:rPr>
          <w:rFonts w:ascii="Times New Roman" w:hAnsi="Times New Roman" w:cs="Times New Roman"/>
          <w:sz w:val="28"/>
          <w:szCs w:val="28"/>
        </w:rPr>
        <w:t xml:space="preserve">адекватную самооценку своей личности и деятельности. </w:t>
      </w:r>
      <w:r w:rsidR="00835EE6" w:rsidRPr="00E419AC">
        <w:rPr>
          <w:rFonts w:ascii="Times New Roman" w:hAnsi="Times New Roman" w:cs="Times New Roman"/>
          <w:sz w:val="28"/>
          <w:szCs w:val="28"/>
        </w:rPr>
        <w:t xml:space="preserve">Проявляют активность и </w:t>
      </w:r>
      <w:r w:rsidRPr="00E419AC">
        <w:rPr>
          <w:rFonts w:ascii="Times New Roman" w:hAnsi="Times New Roman" w:cs="Times New Roman"/>
          <w:sz w:val="28"/>
          <w:szCs w:val="28"/>
        </w:rPr>
        <w:t>самостоятельность в деятельности по саморазвити</w:t>
      </w:r>
      <w:r w:rsidR="00835EE6" w:rsidRPr="00E419AC">
        <w:rPr>
          <w:rFonts w:ascii="Times New Roman" w:hAnsi="Times New Roman" w:cs="Times New Roman"/>
          <w:sz w:val="28"/>
          <w:szCs w:val="28"/>
        </w:rPr>
        <w:t xml:space="preserve">ю, способны реализовывать свой </w:t>
      </w:r>
      <w:r w:rsidRPr="00E419AC">
        <w:rPr>
          <w:rFonts w:ascii="Times New Roman" w:hAnsi="Times New Roman" w:cs="Times New Roman"/>
          <w:sz w:val="28"/>
          <w:szCs w:val="28"/>
        </w:rPr>
        <w:t>творческий потенциал.</w:t>
      </w:r>
      <w:proofErr w:type="gramStart"/>
      <w:r w:rsidRPr="00E419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35EE6" w:rsidRPr="00E419AC" w:rsidRDefault="003312F7" w:rsidP="00835EE6">
      <w:pPr>
        <w:rPr>
          <w:rFonts w:ascii="Times New Roman" w:hAnsi="Times New Roman" w:cs="Times New Roman"/>
          <w:sz w:val="28"/>
          <w:szCs w:val="28"/>
        </w:rPr>
      </w:pPr>
      <w:r w:rsidRPr="00E41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9AC">
        <w:rPr>
          <w:rFonts w:ascii="Times New Roman" w:hAnsi="Times New Roman" w:cs="Times New Roman"/>
          <w:b/>
          <w:sz w:val="28"/>
          <w:szCs w:val="28"/>
        </w:rPr>
        <w:t>не сложившееся развитие - 3 человека</w:t>
      </w:r>
      <w:r w:rsidR="00835EE6" w:rsidRPr="00E419AC">
        <w:rPr>
          <w:rFonts w:ascii="Times New Roman" w:hAnsi="Times New Roman" w:cs="Times New Roman"/>
          <w:sz w:val="28"/>
          <w:szCs w:val="28"/>
        </w:rPr>
        <w:t xml:space="preserve">  (Эти педагоги проявляют положительное отношение к своей профессиональной деятельности и осознают ее личностную значимость, но менее проявляют потребность в творческом саморазвитии.</w:t>
      </w:r>
      <w:proofErr w:type="gramEnd"/>
      <w:r w:rsidR="00835EE6" w:rsidRPr="00E419AC">
        <w:rPr>
          <w:rFonts w:ascii="Times New Roman" w:hAnsi="Times New Roman" w:cs="Times New Roman"/>
          <w:sz w:val="28"/>
          <w:szCs w:val="28"/>
        </w:rPr>
        <w:t xml:space="preserve"> Неплохие исполнители, но бывают не уверены в своих профессиональных возможностях. Не всегда </w:t>
      </w:r>
      <w:r w:rsidR="00835EE6" w:rsidRPr="00E419AC">
        <w:rPr>
          <w:rFonts w:ascii="Times New Roman" w:hAnsi="Times New Roman" w:cs="Times New Roman"/>
          <w:sz w:val="28"/>
          <w:szCs w:val="28"/>
        </w:rPr>
        <w:lastRenderedPageBreak/>
        <w:t>испытывают потребность в самоанализе, самодиагностике и самооценке собственной профессиональной деятельности и ее результатов. Степень активности, самостоятельности и творчества имеет неустойчивый характер и сильно зависит от внешних условий.</w:t>
      </w:r>
      <w:proofErr w:type="gramStart"/>
      <w:r w:rsidR="00835EE6" w:rsidRPr="00E419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12F7" w:rsidRPr="00E419AC" w:rsidRDefault="003312F7" w:rsidP="00015378">
      <w:pPr>
        <w:rPr>
          <w:rFonts w:ascii="Times New Roman" w:hAnsi="Times New Roman" w:cs="Times New Roman"/>
          <w:sz w:val="28"/>
          <w:szCs w:val="28"/>
        </w:rPr>
      </w:pPr>
    </w:p>
    <w:p w:rsidR="004D14A8" w:rsidRDefault="000153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9AC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3312F7" w:rsidRPr="00E419AC">
        <w:rPr>
          <w:rFonts w:ascii="Times New Roman" w:hAnsi="Times New Roman" w:cs="Times New Roman"/>
          <w:b/>
          <w:sz w:val="28"/>
          <w:szCs w:val="28"/>
        </w:rPr>
        <w:t xml:space="preserve">тановившееся развитие – 3 </w:t>
      </w:r>
      <w:r w:rsidR="00EF16F4" w:rsidRPr="00E419AC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EF16F4" w:rsidRPr="00E419AC">
        <w:rPr>
          <w:rFonts w:ascii="Times New Roman" w:hAnsi="Times New Roman" w:cs="Times New Roman"/>
          <w:sz w:val="28"/>
          <w:szCs w:val="28"/>
        </w:rPr>
        <w:t xml:space="preserve"> (Анализ препятствующих факторов показал,</w:t>
      </w:r>
      <w:r w:rsidR="00EF16F4" w:rsidRPr="00E4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практически для всех</w:t>
      </w:r>
      <w:r w:rsidR="00EF16F4" w:rsidRPr="00E419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6F4" w:rsidRPr="00E4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наиболее значимыми препятствиями в работе являются</w:t>
      </w:r>
      <w:r w:rsidR="00EF16F4" w:rsidRPr="00E419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6F4" w:rsidRPr="00E41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здоровья и недостаток времени).</w:t>
      </w:r>
    </w:p>
    <w:p w:rsidR="00FB5447" w:rsidRDefault="00FB54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447" w:rsidRPr="00E419AC" w:rsidRDefault="00FB5447">
      <w:pPr>
        <w:rPr>
          <w:rFonts w:ascii="Times New Roman" w:hAnsi="Times New Roman" w:cs="Times New Roman"/>
          <w:sz w:val="28"/>
          <w:szCs w:val="28"/>
        </w:rPr>
      </w:pPr>
    </w:p>
    <w:p w:rsidR="00B661D0" w:rsidRPr="00FB5447" w:rsidRDefault="00EF16F4">
      <w:pPr>
        <w:rPr>
          <w:rFonts w:ascii="Times New Roman" w:hAnsi="Times New Roman" w:cs="Times New Roman"/>
          <w:sz w:val="36"/>
          <w:szCs w:val="36"/>
          <w:u w:val="single"/>
        </w:rPr>
      </w:pPr>
      <w:r w:rsidRPr="00FB5447">
        <w:rPr>
          <w:rFonts w:ascii="Times New Roman" w:hAnsi="Times New Roman" w:cs="Times New Roman"/>
          <w:b/>
          <w:sz w:val="36"/>
          <w:szCs w:val="36"/>
          <w:u w:val="single"/>
        </w:rPr>
        <w:t>Слайд 5</w:t>
      </w:r>
    </w:p>
    <w:p w:rsidR="00532082" w:rsidRPr="00FB5447" w:rsidRDefault="00532082" w:rsidP="00532082">
      <w:pPr>
        <w:numPr>
          <w:ilvl w:val="0"/>
          <w:numId w:val="2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«Изучение мотивации профессиональной деятельности»</w:t>
      </w:r>
    </w:p>
    <w:p w:rsidR="00532082" w:rsidRPr="00FB5447" w:rsidRDefault="00532082" w:rsidP="00532082">
      <w:pPr>
        <w:spacing w:after="0" w:line="270" w:lineRule="atLeast"/>
        <w:ind w:firstLine="73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К.Замфира</w:t>
      </w:r>
      <w:proofErr w:type="spellEnd"/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модификации </w:t>
      </w:r>
      <w:proofErr w:type="spellStart"/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А.Реана</w:t>
      </w:r>
      <w:proofErr w:type="spellEnd"/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082" w:rsidRPr="00E419AC" w:rsidRDefault="00532082" w:rsidP="00532082">
      <w:pPr>
        <w:spacing w:after="0" w:line="270" w:lineRule="atLeast"/>
        <w:ind w:firstLine="73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полученные в результате проведения данной методики, занесены в таблицу: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3936"/>
        <w:gridCol w:w="2126"/>
        <w:gridCol w:w="2268"/>
        <w:gridCol w:w="2410"/>
        <w:gridCol w:w="2126"/>
        <w:gridCol w:w="2268"/>
      </w:tblGrid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очень незначительной мере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незначительной мере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небольшой, но и в немаленькой мере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достаточно большой мере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очень большой мере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1.Денежный заработок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27,1%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2.Стремление к продвижению по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30,8%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38,5%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7,7%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3.Стремление избежать критики со стороны руководителя или коллег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30,8%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3,8%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4.Стремление избежать возможных наказаний или неприятностей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8,8%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5.Потребность в достижении социального престижа и </w:t>
            </w: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уважения со стороны других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3,8%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34,2%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20,2%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6.Удовлетворение от самого процесса и результата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31,6%</w:t>
            </w:r>
          </w:p>
        </w:tc>
      </w:tr>
      <w:tr w:rsidR="00532082" w:rsidRPr="00E419AC" w:rsidTr="00FB544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7.Возможность наиболее полной самореализации именно в данной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41,8%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E419AC" w:rsidRDefault="00532082" w:rsidP="006A1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12,4%</w:t>
            </w:r>
          </w:p>
        </w:tc>
      </w:tr>
    </w:tbl>
    <w:p w:rsidR="007F5EC2" w:rsidRDefault="007F5EC2" w:rsidP="00532082">
      <w:pPr>
        <w:rPr>
          <w:b/>
          <w:sz w:val="28"/>
          <w:szCs w:val="28"/>
        </w:rPr>
      </w:pPr>
    </w:p>
    <w:p w:rsidR="00FB5447" w:rsidRDefault="00FB5447" w:rsidP="00532082">
      <w:pPr>
        <w:rPr>
          <w:b/>
          <w:sz w:val="28"/>
          <w:szCs w:val="28"/>
        </w:rPr>
      </w:pPr>
    </w:p>
    <w:p w:rsidR="00FB5447" w:rsidRDefault="00FB5447" w:rsidP="00532082">
      <w:pPr>
        <w:rPr>
          <w:b/>
          <w:sz w:val="28"/>
          <w:szCs w:val="28"/>
        </w:rPr>
      </w:pPr>
    </w:p>
    <w:p w:rsidR="00532082" w:rsidRPr="00FB5447" w:rsidRDefault="00580BD9" w:rsidP="0053208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5447">
        <w:rPr>
          <w:rFonts w:ascii="Times New Roman" w:hAnsi="Times New Roman" w:cs="Times New Roman"/>
          <w:b/>
          <w:sz w:val="36"/>
          <w:szCs w:val="36"/>
          <w:u w:val="single"/>
        </w:rPr>
        <w:t>Слайд 6.</w:t>
      </w:r>
    </w:p>
    <w:p w:rsidR="00580BD9" w:rsidRPr="00E419AC" w:rsidRDefault="00580BD9" w:rsidP="00580BD9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проведенного анализа можно сделать общие выводы:</w:t>
      </w:r>
    </w:p>
    <w:p w:rsidR="00580BD9" w:rsidRPr="00FB5447" w:rsidRDefault="00580BD9" w:rsidP="00580BD9">
      <w:pPr>
        <w:numPr>
          <w:ilvl w:val="0"/>
          <w:numId w:val="3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жизнь предъявляет к педагогам все более высокие требования (на это сегодня указывают и новые тарифно-квалификационные характеристики педагога</w:t>
      </w:r>
      <w:proofErr w:type="gramStart"/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возросшем уровне требований, несомненно, увеличивается и нагрузка на учителя, в связи с чем и возникает процесс переутомления работников.</w:t>
      </w:r>
    </w:p>
    <w:p w:rsidR="00580BD9" w:rsidRPr="00FB5447" w:rsidRDefault="00580BD9" w:rsidP="00580BD9">
      <w:pPr>
        <w:numPr>
          <w:ilvl w:val="0"/>
          <w:numId w:val="3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Возрастающая ответственность пугает педагогов. Часть учителей стремится избежать наказания и неприятностей, критики со стороны администрации и коллег.</w:t>
      </w:r>
    </w:p>
    <w:p w:rsidR="00580BD9" w:rsidRPr="00FB5447" w:rsidRDefault="00580BD9" w:rsidP="00580BD9">
      <w:pPr>
        <w:numPr>
          <w:ilvl w:val="0"/>
          <w:numId w:val="3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педагоги осознанно выбрали свою профессию, у них высок интерес и желание обучать детей своему предмету. Удовлетворение от самого процесса и результата работы, возможность наиболее полной самореализации именно в данной деятельности являются положительными факторами, способствующими росту профессионализма учителя.</w:t>
      </w:r>
    </w:p>
    <w:p w:rsidR="00580BD9" w:rsidRPr="00FB5447" w:rsidRDefault="00580BD9" w:rsidP="00580BD9">
      <w:pPr>
        <w:numPr>
          <w:ilvl w:val="0"/>
          <w:numId w:val="3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стремление отдельных педагогов к карьерному росту и уважению со стороны коллег.</w:t>
      </w:r>
    </w:p>
    <w:p w:rsidR="00580BD9" w:rsidRPr="00FB5447" w:rsidRDefault="00580BD9" w:rsidP="00580BD9">
      <w:pPr>
        <w:numPr>
          <w:ilvl w:val="0"/>
          <w:numId w:val="3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педагогов выдвигает на первый план участие в методической работе и повышение квалификации, что непосредственно способствует их профессиональному росту</w:t>
      </w:r>
      <w:r w:rsidR="00E419AC"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9AC" w:rsidRPr="00FB5447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AC" w:rsidRPr="00FB5447" w:rsidRDefault="00E419AC" w:rsidP="00E419AC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14A8" w:rsidRPr="00E419AC" w:rsidRDefault="004D14A8" w:rsidP="004D14A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14A8" w:rsidRPr="00FB5447" w:rsidRDefault="004D14A8" w:rsidP="004D14A8">
      <w:pPr>
        <w:spacing w:after="0" w:line="270" w:lineRule="atLeast"/>
        <w:jc w:val="both"/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 7.</w:t>
      </w:r>
    </w:p>
    <w:p w:rsidR="00FB5447" w:rsidRDefault="00FB5447" w:rsidP="004D14A8">
      <w:pPr>
        <w:spacing w:after="0" w:line="270" w:lineRule="atLeast"/>
        <w:ind w:firstLine="852"/>
        <w:jc w:val="both"/>
        <w:rPr>
          <w:sz w:val="28"/>
          <w:szCs w:val="28"/>
        </w:rPr>
      </w:pPr>
    </w:p>
    <w:p w:rsidR="004D14A8" w:rsidRDefault="00B661D0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устойчивой внутренней мотивации педагогов стимулирование, которое использует администрация в школе,  должно быть комплексным, дифференцированным, гибким и оперативным. В целях повышения эффективности действия стимулов необходимо соблюдаться принципы доступности, ощутимости, постепенности. </w:t>
      </w:r>
      <w:r w:rsidR="004D14A8"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</w:t>
      </w:r>
      <w:r w:rsidR="004D14A8" w:rsidRPr="00E41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мотивации:</w:t>
      </w:r>
    </w:p>
    <w:p w:rsidR="00FB5447" w:rsidRDefault="00FB5447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447" w:rsidRDefault="00FB5447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447" w:rsidRDefault="00FB5447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447" w:rsidRDefault="00FB5447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447" w:rsidRPr="00E419AC" w:rsidRDefault="00FB5447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4A8" w:rsidRPr="00E419AC" w:rsidRDefault="004D14A8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EC2" w:rsidRPr="00E419AC" w:rsidRDefault="007F5EC2" w:rsidP="004D14A8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4A8" w:rsidRPr="00FB5447" w:rsidRDefault="004D14A8" w:rsidP="00B661D0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Слайд </w:t>
      </w:r>
      <w:r w:rsidR="007F5EC2" w:rsidRPr="00FB54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8</w:t>
      </w:r>
    </w:p>
    <w:p w:rsidR="007F5EC2" w:rsidRPr="00E419AC" w:rsidRDefault="007F5EC2" w:rsidP="00B661D0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543" w:type="dxa"/>
        <w:tblCellMar>
          <w:left w:w="0" w:type="dxa"/>
          <w:right w:w="0" w:type="dxa"/>
        </w:tblCellMar>
        <w:tblLook w:val="04A0"/>
      </w:tblPr>
      <w:tblGrid>
        <w:gridCol w:w="4380"/>
        <w:gridCol w:w="4280"/>
        <w:gridCol w:w="5883"/>
      </w:tblGrid>
      <w:tr w:rsidR="007F5EC2" w:rsidRPr="007F5EC2" w:rsidTr="00FB5447">
        <w:trPr>
          <w:trHeight w:val="785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Группа методов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Потребности и мотивы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Методы и приемы мотивирования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EC2" w:rsidRPr="007F5EC2" w:rsidTr="00FB5447">
        <w:trPr>
          <w:trHeight w:val="252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Административные</w:t>
            </w:r>
          </w:p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методы</w:t>
            </w:r>
            <w:r w:rsidRPr="007F5EC2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numPr>
                <w:ilvl w:val="0"/>
                <w:numId w:val="4"/>
              </w:numPr>
              <w:spacing w:after="0" w:line="270" w:lineRule="exact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страх перед увольнением</w:t>
            </w:r>
          </w:p>
          <w:p w:rsidR="007F5EC2" w:rsidRPr="007F5EC2" w:rsidRDefault="007F5EC2" w:rsidP="007F5EC2">
            <w:pPr>
              <w:numPr>
                <w:ilvl w:val="0"/>
                <w:numId w:val="4"/>
              </w:numPr>
              <w:spacing w:after="0" w:line="270" w:lineRule="exact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страх перед наказанием</w:t>
            </w:r>
          </w:p>
          <w:p w:rsidR="007F5EC2" w:rsidRPr="007F5EC2" w:rsidRDefault="007F5EC2" w:rsidP="007F5EC2">
            <w:pPr>
              <w:numPr>
                <w:ilvl w:val="0"/>
                <w:numId w:val="4"/>
              </w:numPr>
              <w:spacing w:after="0" w:line="270" w:lineRule="exact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желание иметь стабильную работу</w:t>
            </w:r>
          </w:p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желание формального признания заслуг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 w:line="270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издание приказов и распоряжений;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7F5EC2" w:rsidRPr="007F5EC2" w:rsidRDefault="007F5EC2" w:rsidP="007F5EC2">
            <w:pPr>
              <w:numPr>
                <w:ilvl w:val="0"/>
                <w:numId w:val="5"/>
              </w:numPr>
              <w:spacing w:after="0" w:line="270" w:lineRule="exact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объявление выговоров и    </w:t>
            </w:r>
          </w:p>
          <w:p w:rsidR="007F5EC2" w:rsidRPr="007F5EC2" w:rsidRDefault="007F5EC2" w:rsidP="007F5EC2">
            <w:pPr>
              <w:spacing w:after="0" w:line="270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благодарностей;</w:t>
            </w:r>
          </w:p>
          <w:p w:rsidR="007F5EC2" w:rsidRPr="007F5EC2" w:rsidRDefault="007F5EC2" w:rsidP="007F5EC2">
            <w:pPr>
              <w:numPr>
                <w:ilvl w:val="0"/>
                <w:numId w:val="6"/>
              </w:numPr>
              <w:spacing w:after="0" w:line="270" w:lineRule="exact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предоставление </w:t>
            </w:r>
            <w:proofErr w:type="gramStart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дополнительных</w:t>
            </w:r>
            <w:proofErr w:type="gramEnd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</w:p>
          <w:p w:rsidR="007F5EC2" w:rsidRPr="007F5EC2" w:rsidRDefault="007F5EC2" w:rsidP="007F5EC2">
            <w:pPr>
              <w:spacing w:after="0" w:line="270" w:lineRule="exac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отпусков;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7F5EC2" w:rsidRPr="007F5EC2" w:rsidRDefault="007F5EC2" w:rsidP="007F5EC2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разумное распределение </w:t>
            </w:r>
            <w:proofErr w:type="gramStart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учебной</w:t>
            </w:r>
            <w:proofErr w:type="gramEnd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нагрузки.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5EC2" w:rsidRPr="00E419AC" w:rsidRDefault="007F5EC2" w:rsidP="00B661D0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4A8" w:rsidRPr="00E419AC" w:rsidRDefault="004D14A8" w:rsidP="00B661D0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FB5447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bookmarkStart w:id="0" w:name="ee9c6993faef379944a0d749891683cc6c66c928"/>
      <w:bookmarkStart w:id="1" w:name="1"/>
      <w:bookmarkEnd w:id="0"/>
      <w:bookmarkEnd w:id="1"/>
      <w:r w:rsidRPr="00FB544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Слайд 9</w:t>
      </w: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43" w:type="dxa"/>
        <w:tblCellMar>
          <w:left w:w="0" w:type="dxa"/>
          <w:right w:w="0" w:type="dxa"/>
        </w:tblCellMar>
        <w:tblLook w:val="04A0"/>
      </w:tblPr>
      <w:tblGrid>
        <w:gridCol w:w="3345"/>
        <w:gridCol w:w="4755"/>
        <w:gridCol w:w="6443"/>
      </w:tblGrid>
      <w:tr w:rsidR="007F5EC2" w:rsidRPr="007F5EC2" w:rsidTr="00FB5447">
        <w:trPr>
          <w:trHeight w:val="78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Группа методов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Потребности и мотивы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Методы и приемы мотивирования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EC2" w:rsidRPr="007F5EC2" w:rsidTr="00FB5447">
        <w:trPr>
          <w:trHeight w:val="2188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Экономические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Обеспечение своего существования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Желание быть социально защищенным в случае болезни </w:t>
            </w:r>
            <w:proofErr w:type="gramStart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</w:t>
            </w:r>
            <w:proofErr w:type="gramEnd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потери</w:t>
            </w:r>
            <w:proofErr w:type="gramEnd"/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трудоспособности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Желание быть защищенным в случае экономических спадов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премирование из внебюджетных фондов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7F5EC2" w:rsidRPr="007F5EC2" w:rsidRDefault="007F5EC2" w:rsidP="007F5EC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построение системы финансового поощрения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(с обозначенными критериями)</w:t>
            </w:r>
          </w:p>
          <w:p w:rsidR="007F5EC2" w:rsidRPr="007F5EC2" w:rsidRDefault="007F5EC2" w:rsidP="007F5EC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предоставление социального пакета 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(больничные, отпуска и т.д.)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B5447" w:rsidRDefault="00FB5447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7" w:rsidRDefault="00FB5447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7" w:rsidRDefault="00FB5447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7" w:rsidRDefault="00FB5447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7" w:rsidRDefault="00FB5447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FB5447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Слайд 10</w:t>
      </w: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93" w:type="dxa"/>
        <w:tblCellMar>
          <w:left w:w="0" w:type="dxa"/>
          <w:right w:w="0" w:type="dxa"/>
        </w:tblCellMar>
        <w:tblLook w:val="04A0"/>
      </w:tblPr>
      <w:tblGrid>
        <w:gridCol w:w="3345"/>
        <w:gridCol w:w="5415"/>
        <w:gridCol w:w="6633"/>
      </w:tblGrid>
      <w:tr w:rsidR="007F5EC2" w:rsidRPr="007F5EC2" w:rsidTr="00FB5447">
        <w:trPr>
          <w:trHeight w:val="100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Группа методов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Потребности и мотивы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Методы и приемы мотивирования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EC2" w:rsidRPr="007F5EC2" w:rsidTr="00FB5447">
        <w:trPr>
          <w:trHeight w:val="3014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Психологические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мотив получения уважения, признания заслуг;</w:t>
            </w:r>
          </w:p>
          <w:p w:rsidR="007F5EC2" w:rsidRPr="007F5EC2" w:rsidRDefault="007F5EC2" w:rsidP="007F5EC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мотив достижения успеха;</w:t>
            </w:r>
          </w:p>
          <w:p w:rsidR="007F5EC2" w:rsidRPr="007F5EC2" w:rsidRDefault="007F5EC2" w:rsidP="007F5EC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потребность в признании уникальности, уникального вклада в труд;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потребность в самостоятельном принятии решений, в доверии руководства.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5EC2" w:rsidRPr="007F5EC2" w:rsidRDefault="00FB5447" w:rsidP="00FB544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="007F5EC2"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предоставление возможности работы в престижных классах, по экспериментальным программам;</w:t>
            </w:r>
          </w:p>
          <w:p w:rsidR="007F5EC2" w:rsidRPr="007F5EC2" w:rsidRDefault="007F5EC2" w:rsidP="007F5EC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к управленческой деятельности, в состав различных советов, комиссий, групп и т.д.;</w:t>
            </w:r>
          </w:p>
          <w:p w:rsidR="007F5EC2" w:rsidRPr="007F5EC2" w:rsidRDefault="007F5EC2" w:rsidP="007F5EC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включение в резерв руководящих кадров;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перевод на самоконтроль, предоставление самостоятельности в действиях</w:t>
            </w:r>
          </w:p>
        </w:tc>
      </w:tr>
    </w:tbl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FB5447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Слайд 11</w:t>
      </w: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26" w:type="dxa"/>
        <w:tblCellMar>
          <w:left w:w="0" w:type="dxa"/>
          <w:right w:w="0" w:type="dxa"/>
        </w:tblCellMar>
        <w:tblLook w:val="04A0"/>
      </w:tblPr>
      <w:tblGrid>
        <w:gridCol w:w="4520"/>
        <w:gridCol w:w="4260"/>
        <w:gridCol w:w="6046"/>
      </w:tblGrid>
      <w:tr w:rsidR="007F5EC2" w:rsidRPr="007F5EC2" w:rsidTr="00FB5447">
        <w:trPr>
          <w:trHeight w:val="69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Группа методов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Потребности и мотивы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Методы и приемы мотивирования</w:t>
            </w:r>
            <w:r w:rsidRPr="007F5EC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EC2" w:rsidRPr="007F5EC2" w:rsidTr="00FB5447">
        <w:trPr>
          <w:trHeight w:val="280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Социальные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F5EC2" w:rsidRPr="007F5EC2" w:rsidRDefault="007F5EC2" w:rsidP="007F5EC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желание иметь безопасное и комфортное рабочее место;</w:t>
            </w:r>
          </w:p>
          <w:p w:rsidR="007F5EC2" w:rsidRPr="007F5EC2" w:rsidRDefault="007F5EC2" w:rsidP="007F5EC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желание удобного режима работы;</w:t>
            </w:r>
          </w:p>
          <w:p w:rsidR="007F5EC2" w:rsidRPr="007F5EC2" w:rsidRDefault="007F5EC2" w:rsidP="007F5EC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желание спокойной работы без стрессов и конфликтов;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желание уверенности в завтрашнем дне.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5EC2" w:rsidRPr="007F5EC2" w:rsidRDefault="007F5EC2" w:rsidP="007F5EC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четкие должностные инструкции;</w:t>
            </w:r>
          </w:p>
          <w:p w:rsidR="007F5EC2" w:rsidRPr="007F5EC2" w:rsidRDefault="007F5EC2" w:rsidP="007F5EC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своевременное предоставление информации о проверках;</w:t>
            </w:r>
          </w:p>
          <w:p w:rsidR="007F5EC2" w:rsidRPr="007F5EC2" w:rsidRDefault="007F5EC2" w:rsidP="007F5EC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составление удобного расписания занятий;</w:t>
            </w:r>
          </w:p>
          <w:p w:rsidR="007F5EC2" w:rsidRPr="007F5EC2" w:rsidRDefault="007F5EC2" w:rsidP="007F5E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5E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корректное поведение руководителей образовательного учреждения, демонстрация с их стороны поддержки </w:t>
            </w:r>
          </w:p>
        </w:tc>
      </w:tr>
    </w:tbl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FB5447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Слайд 12.</w:t>
      </w: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1D0" w:rsidRPr="00E419AC" w:rsidRDefault="00B661D0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использование приемов мотивирования должно быть комплексным, сочетающим методы административного, экономического, социально-психологического воздействия. Только такая комплексность гарантирует эффективность управленческого влияния.</w:t>
      </w: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Материальные стимулы; </w:t>
      </w: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Стремление избегать неприятностей; </w:t>
      </w: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Выполнение требований начальства; </w:t>
      </w: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Сохранение  взаимоотношений с коллегами; </w:t>
      </w: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Изменение, ради самоутверждения, для того, чтобы реализовать   </w:t>
      </w: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себя в профессиональной деятельности.</w:t>
      </w: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9AC" w:rsidRP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FB5447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Слайд 13</w:t>
      </w:r>
    </w:p>
    <w:p w:rsidR="00E419AC" w:rsidRP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 администрации  для успешной мотивации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FB5447"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>ДАЙТЕ ЧЕЛОВЕКУ ПОЧУВСТВОВАТЬ СЕБЯ ПОБЕДИТЕЛЕМ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FB5447"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НЕПРЕДСКАЗУЕМЫЕ И НЕРЕГУЛЯРНЫЕ  </w:t>
      </w: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>ПООЩРЕНИЯ СТИМУЛИРУЮТ ЛУЧШЕ, ЧЕМ ОЖИДАЕМЫЕ И ПРОГНОЗИРУЕМЫЕ</w:t>
      </w:r>
      <w:r w:rsidRPr="00E419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19AC" w:rsidRPr="00E419AC" w:rsidRDefault="00FB5447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E419AC"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>ВЫДЕЛЯЙТЕ ПРОМЕЖУТОЧНЫЕ ЦЕЛИ И ПООЩРЯЙТЕ ИХ ДОСТИЖЕНИЯ</w:t>
      </w:r>
      <w:r w:rsidRPr="00E419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="00FB5447"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БОЛЬШИЕ И РЕДКО КОМУ ДОСТАЮЩИЕСЯ НАГРАДЫ ОБЫЧНО ВЫЗЫВАЮТ ЗАВИСТЬ, А НЕБОЛЬШИЕ И ЧАСТЫЕ – </w:t>
      </w: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</w:p>
    <w:p w:rsidR="00E70B36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="00FB5447"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>УДОВЛЕТВОРЕНИЕ</w:t>
      </w:r>
      <w:r w:rsidR="00FB5447" w:rsidRPr="00E419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19AC">
        <w:rPr>
          <w:rFonts w:ascii="Times New Roman" w:eastAsia="Times New Roman" w:hAnsi="Times New Roman" w:cs="Times New Roman"/>
          <w:bCs/>
          <w:color w:val="000000"/>
          <w:lang w:eastAsia="ru-RU"/>
        </w:rPr>
        <w:t>-РАЗУМНАЯ ВНУТРЕННЯЯ КОНКУРЕНЦИЯ – ДВИГАТЕЛЬ ПРОГРЕССА</w:t>
      </w:r>
    </w:p>
    <w:p w:rsidR="00FB5447" w:rsidRPr="00E419AC" w:rsidRDefault="00FB5447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19AC" w:rsidRP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19AC" w:rsidRP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19AC" w:rsidRPr="00FB5447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Слайд 14</w:t>
      </w:r>
    </w:p>
    <w:p w:rsidR="00E419AC" w:rsidRP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 результатом реализации программы будет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профессиональной позиции и выстраивание траектории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развития, в зависимости от потребностей и мотивов самого педагога. 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программы профессионального саморазвития будут </w:t>
      </w:r>
    </w:p>
    <w:p w:rsidR="00E419AC" w:rsidRPr="00E419AC" w:rsidRDefault="00E419AC" w:rsidP="00E41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сопровождаться проведением проблемных семинаров, психолого-педагогических практикумов и обязательным  методическим и психолого-педагогическим консультационным обеспечением. </w:t>
      </w:r>
      <w:r w:rsidRPr="00E4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Именно для этого и существует наш проект.</w:t>
      </w:r>
    </w:p>
    <w:p w:rsidR="00E419AC" w:rsidRPr="00E419AC" w:rsidRDefault="00E419AC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7F5E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E419AC" w:rsidRDefault="007F5EC2" w:rsidP="00B661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C2" w:rsidRPr="00B661D0" w:rsidRDefault="007F5EC2" w:rsidP="00B661D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661D0" w:rsidRDefault="00B661D0"/>
    <w:p w:rsidR="008A3B78" w:rsidRDefault="008A3B78"/>
    <w:p w:rsidR="008A3B78" w:rsidRDefault="008A3B78"/>
    <w:p w:rsidR="008A3B78" w:rsidRDefault="008A3B78"/>
    <w:p w:rsidR="008A3B78" w:rsidRDefault="008A3B78"/>
    <w:p w:rsidR="00496330" w:rsidRDefault="00496330" w:rsidP="00496330"/>
    <w:p w:rsidR="00C0558C" w:rsidRDefault="00C0558C" w:rsidP="00496330"/>
    <w:p w:rsidR="00C0558C" w:rsidRDefault="00C0558C" w:rsidP="00496330"/>
    <w:p w:rsidR="00C0558C" w:rsidRDefault="00C0558C" w:rsidP="00496330"/>
    <w:p w:rsidR="00C0558C" w:rsidRDefault="00C0558C" w:rsidP="00496330"/>
    <w:p w:rsidR="00C0558C" w:rsidRDefault="00C0558C" w:rsidP="00496330"/>
    <w:p w:rsidR="00C0558C" w:rsidRDefault="00C0558C" w:rsidP="00496330">
      <w:r>
        <w:rPr>
          <w:noProof/>
          <w:lang w:eastAsia="ru-RU"/>
        </w:rPr>
        <w:lastRenderedPageBreak/>
        <w:drawing>
          <wp:inline distT="0" distB="0" distL="0" distR="0">
            <wp:extent cx="5048250" cy="3429000"/>
            <wp:effectExtent l="19050" t="0" r="0" b="0"/>
            <wp:docPr id="4" name="Рисунок 4" descr="http://vdogonky.com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dogonky.com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8C" w:rsidRDefault="00C0558C" w:rsidP="00496330"/>
    <w:p w:rsidR="00C0558C" w:rsidRDefault="00C0558C" w:rsidP="00496330"/>
    <w:p w:rsidR="00C0558C" w:rsidRDefault="00C0558C" w:rsidP="00496330">
      <w:r>
        <w:rPr>
          <w:noProof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7" name="Рисунок 7" descr="http://zerut.ru/sites/new.zerut.ru/files/imagecache/800xinfinity/bad-tea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erut.ru/sites/new.zerut.ru/files/imagecache/800xinfinity/bad-teach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82" w:rsidRDefault="00532082" w:rsidP="00496330"/>
    <w:p w:rsidR="00532082" w:rsidRDefault="00532082" w:rsidP="00496330">
      <w:r>
        <w:rPr>
          <w:noProof/>
          <w:lang w:eastAsia="ru-RU"/>
        </w:rPr>
        <w:lastRenderedPageBreak/>
        <w:drawing>
          <wp:inline distT="0" distB="0" distL="0" distR="0">
            <wp:extent cx="6972300" cy="4486275"/>
            <wp:effectExtent l="19050" t="0" r="0" b="0"/>
            <wp:docPr id="1" name="Рисунок 1" descr="Годовой план педагога психолога в детском саду - Сетевая биб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довой план педагога психолога в детском саду - Сетевая биб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082" w:rsidSect="00FB54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ADC"/>
    <w:multiLevelType w:val="hybridMultilevel"/>
    <w:tmpl w:val="2CBC8B32"/>
    <w:lvl w:ilvl="0" w:tplc="7E062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D9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09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09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6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A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C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89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04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E131DE"/>
    <w:multiLevelType w:val="multilevel"/>
    <w:tmpl w:val="C2E0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7778E"/>
    <w:multiLevelType w:val="hybridMultilevel"/>
    <w:tmpl w:val="884A205C"/>
    <w:lvl w:ilvl="0" w:tplc="AFACE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C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E6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25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AFE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49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C3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E6D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24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160102"/>
    <w:multiLevelType w:val="hybridMultilevel"/>
    <w:tmpl w:val="900CA2B6"/>
    <w:lvl w:ilvl="0" w:tplc="902C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A78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A5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06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0B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4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69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2B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ABC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F7269B"/>
    <w:multiLevelType w:val="hybridMultilevel"/>
    <w:tmpl w:val="96BC39BA"/>
    <w:lvl w:ilvl="0" w:tplc="EDE65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2A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AF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2E8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3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26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EB5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6D0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B452A6"/>
    <w:multiLevelType w:val="multilevel"/>
    <w:tmpl w:val="EF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B3B54"/>
    <w:multiLevelType w:val="hybridMultilevel"/>
    <w:tmpl w:val="7054C4CE"/>
    <w:lvl w:ilvl="0" w:tplc="B282B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6D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EC9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E4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08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8A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2C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89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DD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9A64D2"/>
    <w:multiLevelType w:val="hybridMultilevel"/>
    <w:tmpl w:val="32F0A268"/>
    <w:lvl w:ilvl="0" w:tplc="0D76A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43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6C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8F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42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9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01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3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C41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74579A"/>
    <w:multiLevelType w:val="hybridMultilevel"/>
    <w:tmpl w:val="CA30334E"/>
    <w:lvl w:ilvl="0" w:tplc="BA76C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ED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CD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8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C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84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E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8E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1F5615"/>
    <w:multiLevelType w:val="hybridMultilevel"/>
    <w:tmpl w:val="72BE5FC2"/>
    <w:lvl w:ilvl="0" w:tplc="F73EB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062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8D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E0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00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0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89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DD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3916E5"/>
    <w:multiLevelType w:val="hybridMultilevel"/>
    <w:tmpl w:val="2270A8DE"/>
    <w:lvl w:ilvl="0" w:tplc="FBF6C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0F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EFB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A44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4B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A3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EC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2B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E0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693FC3"/>
    <w:multiLevelType w:val="hybridMultilevel"/>
    <w:tmpl w:val="9536B3EA"/>
    <w:lvl w:ilvl="0" w:tplc="B45A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89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42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E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46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2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C5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09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46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5F3488"/>
    <w:multiLevelType w:val="hybridMultilevel"/>
    <w:tmpl w:val="FEE07DE6"/>
    <w:lvl w:ilvl="0" w:tplc="43EAE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A75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CE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69D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49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815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8D1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6C1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A3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975273"/>
    <w:multiLevelType w:val="hybridMultilevel"/>
    <w:tmpl w:val="917E2F16"/>
    <w:lvl w:ilvl="0" w:tplc="BD8C5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8F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2E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18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4C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A2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E4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29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447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9F7894"/>
    <w:multiLevelType w:val="hybridMultilevel"/>
    <w:tmpl w:val="55F40432"/>
    <w:lvl w:ilvl="0" w:tplc="4F90B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E9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EF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01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C9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E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4F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0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E6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827CAD"/>
    <w:multiLevelType w:val="multilevel"/>
    <w:tmpl w:val="A35C7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A97D72"/>
    <w:multiLevelType w:val="hybridMultilevel"/>
    <w:tmpl w:val="90D02152"/>
    <w:lvl w:ilvl="0" w:tplc="BB760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C3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00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427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8A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06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2E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A03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9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4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1C4"/>
    <w:rsid w:val="00014B22"/>
    <w:rsid w:val="00015378"/>
    <w:rsid w:val="0005487A"/>
    <w:rsid w:val="0019359C"/>
    <w:rsid w:val="00235E9F"/>
    <w:rsid w:val="002B3B59"/>
    <w:rsid w:val="003312F7"/>
    <w:rsid w:val="0038106F"/>
    <w:rsid w:val="004225A0"/>
    <w:rsid w:val="00496330"/>
    <w:rsid w:val="004D14A8"/>
    <w:rsid w:val="00532082"/>
    <w:rsid w:val="00580BD9"/>
    <w:rsid w:val="00627AE3"/>
    <w:rsid w:val="00760EC9"/>
    <w:rsid w:val="00796A86"/>
    <w:rsid w:val="007F5EC2"/>
    <w:rsid w:val="00835EE6"/>
    <w:rsid w:val="008366B3"/>
    <w:rsid w:val="008931C4"/>
    <w:rsid w:val="008A3B78"/>
    <w:rsid w:val="00923D34"/>
    <w:rsid w:val="009C1BE8"/>
    <w:rsid w:val="00AC31FA"/>
    <w:rsid w:val="00B661D0"/>
    <w:rsid w:val="00C0558C"/>
    <w:rsid w:val="00E419AC"/>
    <w:rsid w:val="00E70B36"/>
    <w:rsid w:val="00EF16F4"/>
    <w:rsid w:val="00FB5447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61D0"/>
  </w:style>
  <w:style w:type="paragraph" w:customStyle="1" w:styleId="c24">
    <w:name w:val="c24"/>
    <w:basedOn w:val="a"/>
    <w:rsid w:val="00B6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1D0"/>
  </w:style>
  <w:style w:type="character" w:customStyle="1" w:styleId="c1">
    <w:name w:val="c1"/>
    <w:basedOn w:val="a0"/>
    <w:rsid w:val="00B661D0"/>
  </w:style>
  <w:style w:type="paragraph" w:customStyle="1" w:styleId="c21">
    <w:name w:val="c21"/>
    <w:basedOn w:val="a"/>
    <w:rsid w:val="00B6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661D0"/>
  </w:style>
  <w:style w:type="character" w:customStyle="1" w:styleId="c18">
    <w:name w:val="c18"/>
    <w:basedOn w:val="a0"/>
    <w:rsid w:val="00B661D0"/>
  </w:style>
  <w:style w:type="paragraph" w:styleId="a3">
    <w:name w:val="Balloon Text"/>
    <w:basedOn w:val="a"/>
    <w:link w:val="a4"/>
    <w:uiPriority w:val="99"/>
    <w:semiHidden/>
    <w:unhideWhenUsed/>
    <w:rsid w:val="008A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809">
          <w:marLeft w:val="144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stilet</dc:creator>
  <cp:lastModifiedBy>stilet</cp:lastModifiedBy>
  <cp:revision>5</cp:revision>
  <cp:lastPrinted>2014-10-14T11:06:00Z</cp:lastPrinted>
  <dcterms:created xsi:type="dcterms:W3CDTF">2014-10-14T07:12:00Z</dcterms:created>
  <dcterms:modified xsi:type="dcterms:W3CDTF">2014-10-15T06:41:00Z</dcterms:modified>
</cp:coreProperties>
</file>