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F9" w:rsidRDefault="00FB6CF9" w:rsidP="00713141">
      <w:pPr>
        <w:pStyle w:val="Heading5"/>
        <w:ind w:left="1440" w:firstLine="0"/>
        <w:jc w:val="left"/>
        <w:rPr>
          <w:color w:val="000080"/>
        </w:rPr>
      </w:pPr>
      <w:r>
        <w:rPr>
          <w:color w:val="000080"/>
        </w:rPr>
        <w:t>Методические рекомендации к дидактическому пособию-карте «Я шагаю по Верхней Пышме»</w:t>
      </w:r>
    </w:p>
    <w:p w:rsidR="00FB6CF9" w:rsidRDefault="00FB6CF9" w:rsidP="00713141">
      <w:pPr>
        <w:pStyle w:val="Heading6"/>
      </w:pPr>
      <w:r>
        <w:t>Пособие разработано для детей старшего дошкольного возраста с целью знакомства с родным городом и расширения представлений детей об основных социальных и культурных  объектах города.</w:t>
      </w:r>
    </w:p>
    <w:p w:rsidR="00FB6CF9" w:rsidRDefault="00FB6CF9" w:rsidP="00713141">
      <w:pPr>
        <w:ind w:left="360" w:firstLine="540"/>
        <w:rPr>
          <w:sz w:val="28"/>
        </w:rPr>
      </w:pPr>
      <w:r>
        <w:rPr>
          <w:sz w:val="28"/>
        </w:rPr>
        <w:t>Учитывая возрастные особенности дошкольников, развитие познавательных процессов и ориентируясь на их интересы, на карте представлен только фрагмент г. Верхняя Пышма с изображением основных улиц и объектов, которые должны знать дети в этом возрасте. Это – ул. Петрова, на которой находится наш детский сад и все близлежащие учреждения, основные улицы центра города (ул. Ленина, ул. Калинина), а также те улицы, наиболее посещаемые детьми и по которым можно смоделировать автобусный или пешеходный маршруты .</w:t>
      </w:r>
    </w:p>
    <w:p w:rsidR="00FB6CF9" w:rsidRDefault="00FB6CF9" w:rsidP="00713141">
      <w:pPr>
        <w:ind w:left="360" w:firstLine="540"/>
        <w:jc w:val="center"/>
        <w:rPr>
          <w:b/>
          <w:bCs/>
          <w:i/>
          <w:iCs/>
          <w:color w:val="000080"/>
          <w:sz w:val="28"/>
        </w:rPr>
      </w:pPr>
      <w:r>
        <w:rPr>
          <w:b/>
          <w:bCs/>
          <w:i/>
          <w:iCs/>
          <w:color w:val="000080"/>
          <w:sz w:val="28"/>
        </w:rPr>
        <w:t>Примерный план работы с детьми по карте.</w:t>
      </w:r>
    </w:p>
    <w:p w:rsidR="00FB6CF9" w:rsidRDefault="00FB6CF9" w:rsidP="0071314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Знакомство детей с условными обозначениями карты.</w:t>
      </w:r>
    </w:p>
    <w:p w:rsidR="00FB6CF9" w:rsidRDefault="00FB6CF9" w:rsidP="00713141">
      <w:pPr>
        <w:ind w:left="360" w:firstLine="540"/>
        <w:rPr>
          <w:i/>
          <w:iCs/>
          <w:sz w:val="28"/>
        </w:rPr>
      </w:pPr>
      <w:r>
        <w:rPr>
          <w:i/>
          <w:iCs/>
          <w:sz w:val="28"/>
        </w:rPr>
        <w:t>Объяснить детям соотнесение цвета секторов с фотоизображением и назначением объекта:</w:t>
      </w:r>
    </w:p>
    <w:p w:rsidR="00FB6CF9" w:rsidRDefault="00FB6CF9" w:rsidP="00713141">
      <w:pPr>
        <w:numPr>
          <w:ilvl w:val="1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Серый цвет – заводы</w:t>
      </w:r>
    </w:p>
    <w:p w:rsidR="00FB6CF9" w:rsidRDefault="00FB6CF9" w:rsidP="00713141">
      <w:pPr>
        <w:numPr>
          <w:ilvl w:val="1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Голубой цвет – спортивные сооружения</w:t>
      </w:r>
    </w:p>
    <w:p w:rsidR="00FB6CF9" w:rsidRDefault="00FB6CF9" w:rsidP="00713141">
      <w:pPr>
        <w:numPr>
          <w:ilvl w:val="1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Желтый цвет – образование (школы, детские сады и т.д.)</w:t>
      </w:r>
    </w:p>
    <w:p w:rsidR="00FB6CF9" w:rsidRDefault="00FB6CF9" w:rsidP="00713141">
      <w:pPr>
        <w:numPr>
          <w:ilvl w:val="1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Оранжевый цвет – культурные объекты;</w:t>
      </w:r>
    </w:p>
    <w:p w:rsidR="00FB6CF9" w:rsidRDefault="00FB6CF9" w:rsidP="00713141">
      <w:pPr>
        <w:numPr>
          <w:ilvl w:val="1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Сиреневый цвет – социальные объекты</w:t>
      </w:r>
    </w:p>
    <w:p w:rsidR="00FB6CF9" w:rsidRDefault="00FB6CF9" w:rsidP="00713141">
      <w:pPr>
        <w:pStyle w:val="Heading7"/>
        <w:rPr>
          <w:color w:val="000080"/>
        </w:rPr>
      </w:pPr>
      <w:r>
        <w:rPr>
          <w:color w:val="000080"/>
        </w:rPr>
        <w:t>Примерное задание детям</w:t>
      </w:r>
    </w:p>
    <w:p w:rsidR="00FB6CF9" w:rsidRDefault="00FB6CF9" w:rsidP="0071314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Выкладываем фото объекта одного цвета на карту  (серый» - заводы). Вопросы к детям: «Что вы видите на фотографиях?», «Что общего между этими объектами?». После ответов детей -  обобщение воспитателя о назначении объектов и обозначение их одним цветом («Это заводы и на карте они обозначены одним серым цветом»).</w:t>
      </w:r>
    </w:p>
    <w:p w:rsidR="00FB6CF9" w:rsidRDefault="00FB6CF9" w:rsidP="00713141">
      <w:pPr>
        <w:ind w:left="360" w:firstLine="540"/>
        <w:rPr>
          <w:i/>
          <w:iCs/>
          <w:sz w:val="28"/>
        </w:rPr>
      </w:pPr>
      <w:r>
        <w:rPr>
          <w:i/>
          <w:iCs/>
          <w:sz w:val="28"/>
        </w:rPr>
        <w:t xml:space="preserve">Объяснить детям значение символов объектов. Подвести к пониманию графического изображения объектов на карте. </w:t>
      </w:r>
    </w:p>
    <w:p w:rsidR="00FB6CF9" w:rsidRDefault="00FB6CF9" w:rsidP="00713141">
      <w:pPr>
        <w:ind w:left="360" w:firstLine="540"/>
        <w:rPr>
          <w:sz w:val="28"/>
        </w:rPr>
      </w:pPr>
      <w:r>
        <w:rPr>
          <w:sz w:val="28"/>
        </w:rPr>
        <w:t>«Карты изображают очень большое пространство, люди условились обозначать объекты одного назначения определенным символом (показать пример на настоящей карте города). И у нас на карте тоже есть символы объектов. А какие мы должны с вами разобраться…»</w:t>
      </w:r>
    </w:p>
    <w:p w:rsidR="00FB6CF9" w:rsidRDefault="00FB6CF9" w:rsidP="00713141">
      <w:pPr>
        <w:ind w:left="360" w:firstLine="540"/>
        <w:rPr>
          <w:color w:val="000080"/>
          <w:sz w:val="28"/>
        </w:rPr>
      </w:pPr>
      <w:r>
        <w:rPr>
          <w:sz w:val="28"/>
        </w:rPr>
        <w:t xml:space="preserve">             </w:t>
      </w:r>
      <w:r>
        <w:rPr>
          <w:color w:val="000080"/>
          <w:sz w:val="28"/>
        </w:rPr>
        <w:t>Примерные задания.</w:t>
      </w:r>
    </w:p>
    <w:p w:rsidR="00FB6CF9" w:rsidRDefault="00FB6CF9" w:rsidP="0071314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Выбрать из нескольких (3-4) нужный символ</w:t>
      </w:r>
    </w:p>
    <w:p w:rsidR="00FB6CF9" w:rsidRDefault="00FB6CF9" w:rsidP="0071314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Придумать свой символ обозначения объектов</w:t>
      </w:r>
    </w:p>
    <w:p w:rsidR="00FB6CF9" w:rsidRDefault="00FB6CF9" w:rsidP="00713141">
      <w:pPr>
        <w:ind w:left="900" w:hanging="540"/>
        <w:rPr>
          <w:sz w:val="28"/>
        </w:rPr>
      </w:pPr>
      <w:r>
        <w:rPr>
          <w:sz w:val="28"/>
        </w:rPr>
        <w:t>Обобщение воспитателя «Почему мы выбрали именно такой символ для этих объектов?» Учить детей делать самостоятельные выводы.</w:t>
      </w:r>
    </w:p>
    <w:p w:rsidR="00FB6CF9" w:rsidRDefault="00FB6CF9" w:rsidP="0071314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Знакомство с улицами города.</w:t>
      </w:r>
    </w:p>
    <w:p w:rsidR="00FB6CF9" w:rsidRDefault="00FB6CF9" w:rsidP="00713141">
      <w:pPr>
        <w:ind w:left="1620"/>
        <w:rPr>
          <w:i/>
          <w:iCs/>
          <w:sz w:val="28"/>
        </w:rPr>
      </w:pPr>
      <w:r>
        <w:rPr>
          <w:i/>
          <w:iCs/>
          <w:sz w:val="28"/>
        </w:rPr>
        <w:t>Первичное знакомство с названиями улиц и объяснение, почему так названы улицы.</w:t>
      </w:r>
    </w:p>
    <w:p w:rsidR="00FB6CF9" w:rsidRDefault="00FB6CF9" w:rsidP="00713141">
      <w:pPr>
        <w:ind w:left="1620"/>
        <w:rPr>
          <w:color w:val="000080"/>
          <w:sz w:val="28"/>
        </w:rPr>
      </w:pPr>
      <w:r>
        <w:rPr>
          <w:color w:val="000080"/>
          <w:sz w:val="28"/>
        </w:rPr>
        <w:t>Примерное задание детям.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Назвать объекты, которые находятся на конкретной улице (1 уровень – по фотографиям объектов; 2 уровень – по графическому символу; 3 уровень – без фотографий и символов)</w:t>
      </w:r>
    </w:p>
    <w:p w:rsidR="00FB6CF9" w:rsidRDefault="00FB6CF9" w:rsidP="0071314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Знакомство с маршрутами городских автобусов №1 и №2.</w:t>
      </w:r>
    </w:p>
    <w:p w:rsidR="00FB6CF9" w:rsidRDefault="00FB6CF9" w:rsidP="00713141">
      <w:pPr>
        <w:ind w:left="1260"/>
        <w:rPr>
          <w:i/>
          <w:iCs/>
          <w:sz w:val="28"/>
        </w:rPr>
      </w:pPr>
      <w:r>
        <w:rPr>
          <w:i/>
          <w:iCs/>
          <w:sz w:val="28"/>
        </w:rPr>
        <w:t>Объяснить, почему называют маршрут автобуса « кольцевым» и показать это на карте города.</w:t>
      </w:r>
    </w:p>
    <w:p w:rsidR="00FB6CF9" w:rsidRDefault="00FB6CF9" w:rsidP="00713141">
      <w:pPr>
        <w:ind w:left="1260"/>
        <w:rPr>
          <w:color w:val="000080"/>
          <w:sz w:val="28"/>
        </w:rPr>
      </w:pPr>
      <w:r>
        <w:rPr>
          <w:color w:val="000080"/>
          <w:sz w:val="28"/>
        </w:rPr>
        <w:t>Примерное задание детям.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До каких объектов можно доехать на городском автобусе по маршруту №1 и №2? На каком быстрее добраться до нужного объекта? 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Выбери себе маршрут как добраться с ул. Петрова до ул. Калинина ?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Выбери себе маршрут как дойти до нужной тебе улицы?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Назвать главные улицы города. Показать какие объекты на них находятся?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Повторить домашний адрес.</w:t>
      </w:r>
    </w:p>
    <w:p w:rsidR="00FB6CF9" w:rsidRDefault="00FB6CF9" w:rsidP="007131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Найти исторические объекты города по карте.</w:t>
      </w:r>
    </w:p>
    <w:p w:rsidR="00FB6CF9" w:rsidRDefault="00FB6CF9" w:rsidP="00713141">
      <w:pPr>
        <w:pStyle w:val="Heading8"/>
        <w:rPr>
          <w:color w:val="000080"/>
        </w:rPr>
      </w:pPr>
      <w:r>
        <w:rPr>
          <w:color w:val="000080"/>
        </w:rPr>
        <w:t>Варианты заданий</w:t>
      </w:r>
    </w:p>
    <w:p w:rsidR="00FB6CF9" w:rsidRDefault="00FB6CF9" w:rsidP="0071314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Найти место работы людей определенных профессий (соотнесение картинок профессий с объектом)</w:t>
      </w:r>
    </w:p>
    <w:p w:rsidR="00FB6CF9" w:rsidRDefault="00FB6CF9" w:rsidP="0071314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Как добраться до работы продавцу, учителю, рабочему завода, врачу и т.п.?</w:t>
      </w:r>
    </w:p>
    <w:p w:rsidR="00FB6CF9" w:rsidRDefault="00FB6CF9" w:rsidP="0071314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Расскажи о своем любимом месте в городе. Найди его на карте.</w:t>
      </w:r>
    </w:p>
    <w:p w:rsidR="00FB6CF9" w:rsidRDefault="00FB6CF9" w:rsidP="00713141">
      <w:pPr>
        <w:pStyle w:val="Heading9"/>
      </w:pPr>
      <w:r>
        <w:t>Работа с родителями</w:t>
      </w:r>
    </w:p>
    <w:p w:rsidR="00FB6CF9" w:rsidRDefault="00FB6CF9" w:rsidP="00713141">
      <w:pPr>
        <w:ind w:left="1620"/>
        <w:rPr>
          <w:i/>
          <w:iCs/>
          <w:color w:val="000080"/>
          <w:sz w:val="28"/>
        </w:rPr>
      </w:pPr>
      <w:r>
        <w:rPr>
          <w:i/>
          <w:iCs/>
          <w:color w:val="000080"/>
          <w:sz w:val="28"/>
        </w:rPr>
        <w:t>Родителям рекомендуется: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вспомнить с ребенком, как называется город, в котором он живет, улица, на которой находится его дом, назвать главную улицу города;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обратить внимание, чем знаменит наш город. Рассказать о наиболее важных событиях, произошедших в городе, юбилее города, какие достопримечательности в нем есть;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рассмотреть иллюстрации, открытки и фотографии с изображением своего города;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вспомнить, какой транспорт можно увидеть на улицах города;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повторить с ребенком домашний адрес, адрес детского сада, вспомнить, на каком транспорте вы едете в центр города или в детский сад;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напомнить о необходимости соблюдения правил дорожного движения;</w:t>
      </w:r>
    </w:p>
    <w:p w:rsidR="00FB6CF9" w:rsidRDefault="00FB6CF9" w:rsidP="00713141">
      <w:pPr>
        <w:ind w:left="1620"/>
        <w:rPr>
          <w:sz w:val="28"/>
        </w:rPr>
      </w:pPr>
      <w:r>
        <w:rPr>
          <w:sz w:val="28"/>
        </w:rPr>
        <w:t>нарисовать с детьми рисунки «Мой город», «Моя улица», «Мой детский сад» и т.д.</w:t>
      </w:r>
    </w:p>
    <w:p w:rsidR="00FB6CF9" w:rsidRDefault="00FB6CF9" w:rsidP="00713141">
      <w:pPr>
        <w:ind w:left="1620"/>
        <w:rPr>
          <w:sz w:val="28"/>
        </w:rPr>
      </w:pPr>
    </w:p>
    <w:p w:rsidR="00FB6CF9" w:rsidRDefault="00FB6CF9" w:rsidP="00713141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Задания с использованием фотографий города Верхняя Пышма.</w:t>
      </w:r>
    </w:p>
    <w:p w:rsidR="00FB6CF9" w:rsidRDefault="00FB6CF9" w:rsidP="00713141">
      <w:pPr>
        <w:ind w:left="360"/>
        <w:rPr>
          <w:color w:val="000080"/>
          <w:sz w:val="28"/>
        </w:rPr>
      </w:pPr>
    </w:p>
    <w:p w:rsidR="00FB6CF9" w:rsidRDefault="00FB6CF9" w:rsidP="00713141">
      <w:pPr>
        <w:numPr>
          <w:ilvl w:val="0"/>
          <w:numId w:val="4"/>
        </w:numPr>
        <w:jc w:val="center"/>
        <w:rPr>
          <w:color w:val="000080"/>
          <w:sz w:val="28"/>
        </w:rPr>
      </w:pPr>
      <w:r>
        <w:rPr>
          <w:i/>
          <w:iCs/>
          <w:color w:val="000080"/>
          <w:sz w:val="28"/>
        </w:rPr>
        <w:t xml:space="preserve">«Путешествие по городу». </w:t>
      </w:r>
      <w:r>
        <w:rPr>
          <w:color w:val="333333"/>
          <w:sz w:val="28"/>
        </w:rPr>
        <w:t>Воспитатель подбирает каждому ребенку комплект картинок и фотографий и раскладывает их в разных местах группы: представители разных профессий, виды транспорта, цветы, фото уголков города и т.д. Дети «путешествуют»  по городу, находят картинки и рассказывают об увиденном. Воспитатель может смоделировать уголок улицы с магазином, заводом, и другими социальными объектами и пригласить детей «путешествовать» по конкретной улице.</w:t>
      </w:r>
    </w:p>
    <w:p w:rsidR="00FB6CF9" w:rsidRDefault="00FB6CF9" w:rsidP="00713141">
      <w:pPr>
        <w:numPr>
          <w:ilvl w:val="0"/>
          <w:numId w:val="4"/>
        </w:numPr>
        <w:rPr>
          <w:sz w:val="28"/>
        </w:rPr>
      </w:pPr>
      <w:r>
        <w:rPr>
          <w:i/>
          <w:iCs/>
          <w:color w:val="000080"/>
          <w:sz w:val="28"/>
        </w:rPr>
        <w:t>Составление рассказа-описания</w:t>
      </w:r>
      <w:r>
        <w:rPr>
          <w:color w:val="000080"/>
          <w:sz w:val="28"/>
        </w:rPr>
        <w:t xml:space="preserve"> «</w:t>
      </w:r>
      <w:r>
        <w:rPr>
          <w:i/>
          <w:iCs/>
          <w:color w:val="000080"/>
          <w:sz w:val="28"/>
        </w:rPr>
        <w:t xml:space="preserve">Городок». Вариант рассказа. </w:t>
      </w:r>
      <w:r>
        <w:rPr>
          <w:color w:val="333333"/>
          <w:sz w:val="28"/>
        </w:rPr>
        <w:t>«Строители построили городок. В центре – многоэтажные дома. Возле них продуктовый магазин и библиотека. В другой части города строители построили больницу, а справа от нее – школу. За городом строители построили большой автосервис. Городок получился красивый».</w:t>
      </w:r>
    </w:p>
    <w:p w:rsidR="00FB6CF9" w:rsidRDefault="00FB6CF9" w:rsidP="00713141">
      <w:pPr>
        <w:jc w:val="center"/>
      </w:pPr>
    </w:p>
    <w:p w:rsidR="00FB6CF9" w:rsidRDefault="00FB6CF9" w:rsidP="00713141">
      <w:pPr>
        <w:numPr>
          <w:ilvl w:val="0"/>
          <w:numId w:val="4"/>
        </w:numPr>
        <w:jc w:val="center"/>
      </w:pPr>
      <w:r>
        <w:rPr>
          <w:i/>
          <w:iCs/>
          <w:color w:val="000080"/>
          <w:sz w:val="28"/>
        </w:rPr>
        <w:t>Найди место в городе по описанию</w:t>
      </w:r>
      <w:r>
        <w:rPr>
          <w:color w:val="000080"/>
          <w:sz w:val="28"/>
        </w:rPr>
        <w:t xml:space="preserve">. </w:t>
      </w:r>
      <w:r>
        <w:rPr>
          <w:color w:val="333333"/>
          <w:sz w:val="28"/>
        </w:rPr>
        <w:t>Воспитатель предлагает детям послушать описание какого-либо места в городе, здания, учреждения, а дети догадываются, о чем идет речь, и находят на фото данное место.</w:t>
      </w:r>
    </w:p>
    <w:p w:rsidR="00FB6CF9" w:rsidRDefault="00FB6CF9" w:rsidP="00713141">
      <w:pPr>
        <w:ind w:left="360"/>
        <w:rPr>
          <w:i/>
          <w:iCs/>
          <w:color w:val="000080"/>
          <w:sz w:val="28"/>
        </w:rPr>
      </w:pPr>
    </w:p>
    <w:p w:rsidR="00FB6CF9" w:rsidRDefault="00FB6CF9" w:rsidP="00713141">
      <w:pPr>
        <w:ind w:left="360"/>
        <w:rPr>
          <w:color w:val="333333"/>
          <w:sz w:val="28"/>
        </w:rPr>
      </w:pPr>
      <w:r>
        <w:rPr>
          <w:i/>
          <w:iCs/>
          <w:color w:val="000080"/>
          <w:sz w:val="28"/>
        </w:rPr>
        <w:t xml:space="preserve">Варианты заданий: </w:t>
      </w:r>
      <w:r>
        <w:rPr>
          <w:color w:val="333333"/>
          <w:sz w:val="28"/>
        </w:rPr>
        <w:t>«Эти помещения предназначены для продажи товаров и продуктов, они красивы внутри и снаружи. Дети и взрослые любят в них бывать».</w:t>
      </w:r>
    </w:p>
    <w:p w:rsidR="00FB6CF9" w:rsidRDefault="00FB6CF9" w:rsidP="00713141">
      <w:pPr>
        <w:ind w:left="360"/>
        <w:jc w:val="center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(Магазины)</w:t>
      </w:r>
    </w:p>
    <w:p w:rsidR="00FB6CF9" w:rsidRDefault="00FB6CF9" w:rsidP="00713141">
      <w:pPr>
        <w:ind w:left="360"/>
        <w:rPr>
          <w:color w:val="333333"/>
          <w:sz w:val="28"/>
        </w:rPr>
      </w:pPr>
      <w:r>
        <w:rPr>
          <w:color w:val="333333"/>
          <w:sz w:val="28"/>
        </w:rPr>
        <w:t>«Эти здания созданы для того, чтобы показать людям замечательные коллекции картин и предметов культуры, там часто устраивают выставки и вернисажи. Когда мы бываем в разных залах этого здания, нам кажется, что мы побывали в далеком прошлом или, наоборот -  в будущем…»</w:t>
      </w:r>
    </w:p>
    <w:p w:rsidR="00FB6CF9" w:rsidRDefault="00FB6CF9" w:rsidP="00713141">
      <w:pPr>
        <w:ind w:left="360"/>
        <w:jc w:val="center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(Музеи)</w:t>
      </w:r>
    </w:p>
    <w:p w:rsidR="00FB6CF9" w:rsidRDefault="00FB6CF9" w:rsidP="00713141">
      <w:pPr>
        <w:ind w:left="360"/>
        <w:rPr>
          <w:color w:val="333333"/>
          <w:sz w:val="28"/>
        </w:rPr>
      </w:pPr>
      <w:r>
        <w:rPr>
          <w:color w:val="333333"/>
          <w:sz w:val="28"/>
        </w:rPr>
        <w:t>«Здесь ставят спектакли. На сцене этого красивого здания поют и танцуют артисты из разных театров, а также выступают детские коллективы. Здесь размещаются много кружков и студий»</w:t>
      </w:r>
    </w:p>
    <w:p w:rsidR="00FB6CF9" w:rsidRDefault="00FB6CF9" w:rsidP="00713141">
      <w:pPr>
        <w:ind w:left="360"/>
        <w:jc w:val="center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(Дом Культуры)</w:t>
      </w:r>
    </w:p>
    <w:p w:rsidR="00FB6CF9" w:rsidRDefault="00FB6CF9" w:rsidP="00713141">
      <w:pPr>
        <w:ind w:left="360"/>
        <w:rPr>
          <w:color w:val="333333"/>
          <w:sz w:val="28"/>
        </w:rPr>
      </w:pPr>
      <w:r>
        <w:rPr>
          <w:color w:val="333333"/>
          <w:sz w:val="28"/>
        </w:rPr>
        <w:t>«Это место предназначено для отдыха. Здесь есть аттракционы и кафе, территория очень зеленая, чистая и уютная»</w:t>
      </w:r>
    </w:p>
    <w:p w:rsidR="00FB6CF9" w:rsidRDefault="00FB6CF9" w:rsidP="00713141">
      <w:pPr>
        <w:ind w:left="360"/>
        <w:jc w:val="center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(Парки)</w:t>
      </w:r>
    </w:p>
    <w:p w:rsidR="00FB6CF9" w:rsidRDefault="00FB6CF9" w:rsidP="00713141">
      <w:pPr>
        <w:ind w:left="360"/>
        <w:rPr>
          <w:color w:val="333333"/>
          <w:sz w:val="28"/>
        </w:rPr>
      </w:pPr>
      <w:r>
        <w:rPr>
          <w:color w:val="333333"/>
          <w:sz w:val="28"/>
        </w:rPr>
        <w:t>«В этом здании много детей, сюда их приводят родители, чтобы многому научиться, а также поиграть и позаниматься любимым делом. Здесь взрослые проводят интересные занятия и веселые праздники»</w:t>
      </w:r>
    </w:p>
    <w:p w:rsidR="00FB6CF9" w:rsidRDefault="00FB6CF9" w:rsidP="00713141">
      <w:pPr>
        <w:ind w:left="720"/>
        <w:jc w:val="center"/>
        <w:rPr>
          <w:color w:val="333333"/>
        </w:rPr>
      </w:pPr>
      <w:r>
        <w:rPr>
          <w:color w:val="333333"/>
        </w:rPr>
        <w:t>(</w:t>
      </w:r>
      <w:r>
        <w:rPr>
          <w:i/>
          <w:iCs/>
          <w:color w:val="333333"/>
          <w:sz w:val="28"/>
        </w:rPr>
        <w:t>Детский сад</w:t>
      </w:r>
      <w:r>
        <w:rPr>
          <w:color w:val="333333"/>
        </w:rPr>
        <w:t>)</w:t>
      </w:r>
    </w:p>
    <w:p w:rsidR="00FB6CF9" w:rsidRDefault="00FB6CF9" w:rsidP="00713141">
      <w:pPr>
        <w:ind w:left="720"/>
        <w:rPr>
          <w:color w:val="333333"/>
        </w:rPr>
      </w:pPr>
    </w:p>
    <w:p w:rsidR="00FB6CF9" w:rsidRDefault="00FB6CF9" w:rsidP="00713141">
      <w:pPr>
        <w:numPr>
          <w:ilvl w:val="0"/>
          <w:numId w:val="5"/>
        </w:numPr>
        <w:rPr>
          <w:color w:val="333333"/>
        </w:rPr>
      </w:pPr>
      <w:r>
        <w:rPr>
          <w:i/>
          <w:iCs/>
          <w:color w:val="000080"/>
          <w:sz w:val="28"/>
        </w:rPr>
        <w:t xml:space="preserve">Отгадать название улицы. </w:t>
      </w:r>
      <w:r>
        <w:rPr>
          <w:color w:val="333333"/>
          <w:sz w:val="28"/>
        </w:rPr>
        <w:t xml:space="preserve">Воспитатель раскладывает фото объектов, которые находятся на загаданной  улице, а дети отгадывают название 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улицы.</w:t>
      </w:r>
    </w:p>
    <w:p w:rsidR="00FB6CF9" w:rsidRDefault="00FB6CF9" w:rsidP="00713141">
      <w:pPr>
        <w:numPr>
          <w:ilvl w:val="0"/>
          <w:numId w:val="5"/>
        </w:numPr>
        <w:rPr>
          <w:color w:val="333333"/>
          <w:sz w:val="28"/>
        </w:rPr>
      </w:pPr>
      <w:r>
        <w:rPr>
          <w:i/>
          <w:iCs/>
          <w:color w:val="000080"/>
          <w:sz w:val="28"/>
        </w:rPr>
        <w:t>Разложи по группам похожие здания.</w:t>
      </w:r>
      <w:r>
        <w:rPr>
          <w:color w:val="333333"/>
          <w:sz w:val="28"/>
        </w:rPr>
        <w:t xml:space="preserve">  Воспитатель предлагает детям объединить в группы здания или учреждения, похожие по какому-либо признаку: «Магазины», «Заводы», «Школы», «Учреждения культуры», «Спортивные сооружения» и т.д.</w:t>
      </w:r>
    </w:p>
    <w:p w:rsidR="00FB6CF9" w:rsidRDefault="00FB6CF9" w:rsidP="00713141">
      <w:pPr>
        <w:ind w:left="360"/>
        <w:rPr>
          <w:color w:val="333333"/>
          <w:sz w:val="28"/>
        </w:rPr>
      </w:pPr>
    </w:p>
    <w:p w:rsidR="00FB6CF9" w:rsidRDefault="00FB6CF9" w:rsidP="00713141">
      <w:pPr>
        <w:numPr>
          <w:ilvl w:val="0"/>
          <w:numId w:val="5"/>
        </w:numPr>
        <w:rPr>
          <w:color w:val="333333"/>
          <w:sz w:val="28"/>
        </w:rPr>
      </w:pPr>
      <w:r>
        <w:rPr>
          <w:i/>
          <w:iCs/>
          <w:color w:val="000080"/>
          <w:sz w:val="28"/>
        </w:rPr>
        <w:t xml:space="preserve">Найди лишнюю фотографию. («Четвертый лишний»). Варианты заданий: </w:t>
      </w:r>
      <w:r>
        <w:rPr>
          <w:color w:val="333333"/>
          <w:sz w:val="28"/>
        </w:rPr>
        <w:t>воспитатель предлагает детям три картинки, похожие по одному признаку и одну, не подходящую к ним, и просит детей найти лишнюю фотографию и объяснить почему?</w:t>
      </w:r>
    </w:p>
    <w:p w:rsidR="00FB6CF9" w:rsidRDefault="00FB6CF9" w:rsidP="00713141">
      <w:pPr>
        <w:numPr>
          <w:ilvl w:val="0"/>
          <w:numId w:val="5"/>
        </w:numPr>
        <w:rPr>
          <w:color w:val="333333"/>
          <w:sz w:val="28"/>
        </w:rPr>
      </w:pPr>
      <w:r>
        <w:rPr>
          <w:color w:val="333333"/>
          <w:sz w:val="28"/>
        </w:rPr>
        <w:t>три фото  магазинов + одна библиотека</w:t>
      </w:r>
    </w:p>
    <w:p w:rsidR="00FB6CF9" w:rsidRDefault="00FB6CF9" w:rsidP="00713141">
      <w:pPr>
        <w:numPr>
          <w:ilvl w:val="0"/>
          <w:numId w:val="5"/>
        </w:numPr>
        <w:rPr>
          <w:color w:val="333333"/>
          <w:sz w:val="28"/>
        </w:rPr>
      </w:pPr>
      <w:r>
        <w:rPr>
          <w:color w:val="333333"/>
          <w:sz w:val="28"/>
        </w:rPr>
        <w:t>три фото заводы + одна магазин</w:t>
      </w:r>
    </w:p>
    <w:p w:rsidR="00FB6CF9" w:rsidRDefault="00FB6CF9" w:rsidP="00713141">
      <w:pPr>
        <w:numPr>
          <w:ilvl w:val="0"/>
          <w:numId w:val="5"/>
        </w:numPr>
        <w:rPr>
          <w:color w:val="333333"/>
          <w:sz w:val="28"/>
        </w:rPr>
      </w:pPr>
      <w:r>
        <w:rPr>
          <w:color w:val="333333"/>
          <w:sz w:val="28"/>
        </w:rPr>
        <w:t>три фото объектов культуры + одна автосервис и т.п.</w:t>
      </w:r>
    </w:p>
    <w:p w:rsidR="00FB6CF9" w:rsidRDefault="00FB6CF9" w:rsidP="00713141">
      <w:pPr>
        <w:ind w:left="720"/>
        <w:rPr>
          <w:color w:val="333333"/>
          <w:sz w:val="28"/>
        </w:rPr>
      </w:pPr>
    </w:p>
    <w:p w:rsidR="00FB6CF9" w:rsidRDefault="00FB6CF9" w:rsidP="00713141">
      <w:pPr>
        <w:ind w:left="720"/>
        <w:rPr>
          <w:i/>
          <w:iCs/>
          <w:color w:val="000080"/>
          <w:sz w:val="28"/>
        </w:rPr>
      </w:pPr>
      <w:r>
        <w:rPr>
          <w:color w:val="333333"/>
          <w:sz w:val="28"/>
        </w:rPr>
        <w:t xml:space="preserve">Воспитатель может детям предложить речевую подвижную игру </w:t>
      </w:r>
      <w:r>
        <w:rPr>
          <w:i/>
          <w:iCs/>
          <w:color w:val="000080"/>
          <w:sz w:val="28"/>
        </w:rPr>
        <w:t>«Мы по городу шагаем» (импровизация движений).</w:t>
      </w:r>
    </w:p>
    <w:p w:rsidR="00FB6CF9" w:rsidRDefault="00FB6CF9" w:rsidP="00713141">
      <w:pPr>
        <w:ind w:left="720"/>
        <w:jc w:val="center"/>
        <w:rPr>
          <w:color w:val="333333"/>
          <w:sz w:val="28"/>
        </w:rPr>
      </w:pPr>
      <w:r>
        <w:rPr>
          <w:color w:val="333333"/>
          <w:sz w:val="28"/>
        </w:rPr>
        <w:t>Мы по городу шагаем,</w:t>
      </w:r>
    </w:p>
    <w:p w:rsidR="00FB6CF9" w:rsidRDefault="00FB6CF9" w:rsidP="00713141">
      <w:pPr>
        <w:ind w:left="720"/>
        <w:jc w:val="center"/>
        <w:rPr>
          <w:color w:val="333333"/>
          <w:sz w:val="28"/>
        </w:rPr>
      </w:pPr>
      <w:r>
        <w:rPr>
          <w:color w:val="333333"/>
          <w:sz w:val="28"/>
        </w:rPr>
        <w:t>Много видим, называем:</w:t>
      </w:r>
    </w:p>
    <w:p w:rsidR="00FB6CF9" w:rsidRDefault="00FB6CF9" w:rsidP="00713141">
      <w:pPr>
        <w:ind w:left="720"/>
        <w:jc w:val="center"/>
        <w:rPr>
          <w:color w:val="333333"/>
          <w:sz w:val="28"/>
        </w:rPr>
      </w:pPr>
      <w:r>
        <w:rPr>
          <w:color w:val="333333"/>
          <w:sz w:val="28"/>
        </w:rPr>
        <w:t>Светофоры и машины,</w:t>
      </w:r>
    </w:p>
    <w:p w:rsidR="00FB6CF9" w:rsidRDefault="00FB6CF9" w:rsidP="00713141">
      <w:pPr>
        <w:ind w:left="720"/>
        <w:jc w:val="center"/>
        <w:rPr>
          <w:color w:val="333333"/>
          <w:sz w:val="28"/>
        </w:rPr>
      </w:pPr>
      <w:r>
        <w:rPr>
          <w:color w:val="333333"/>
          <w:sz w:val="28"/>
        </w:rPr>
        <w:t>Ярмарки и магазины,</w:t>
      </w:r>
    </w:p>
    <w:p w:rsidR="00FB6CF9" w:rsidRDefault="00FB6CF9" w:rsidP="00713141">
      <w:pPr>
        <w:ind w:left="720"/>
        <w:jc w:val="center"/>
        <w:rPr>
          <w:color w:val="333333"/>
          <w:sz w:val="28"/>
        </w:rPr>
      </w:pPr>
      <w:r>
        <w:rPr>
          <w:color w:val="333333"/>
          <w:sz w:val="28"/>
        </w:rPr>
        <w:t>Скверы, улицы, мосты,</w:t>
      </w:r>
    </w:p>
    <w:p w:rsidR="00FB6CF9" w:rsidRDefault="00FB6CF9" w:rsidP="00713141">
      <w:pPr>
        <w:ind w:left="720"/>
        <w:jc w:val="center"/>
        <w:rPr>
          <w:color w:val="333333"/>
          <w:sz w:val="28"/>
        </w:rPr>
      </w:pPr>
      <w:r>
        <w:rPr>
          <w:color w:val="333333"/>
          <w:sz w:val="28"/>
        </w:rPr>
        <w:t>И деревья, и кусты.</w:t>
      </w:r>
    </w:p>
    <w:p w:rsidR="00FB6CF9" w:rsidRDefault="00FB6CF9" w:rsidP="00713141">
      <w:pPr>
        <w:ind w:left="720"/>
        <w:rPr>
          <w:color w:val="333333"/>
          <w:sz w:val="28"/>
        </w:rPr>
      </w:pP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На основе этих дидактических игр и заданий можно совместно с детьми и родителями изготовить кроссворды, разработать викторины и занятия.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Например, используя фотографии города можно провести с детьми лексико-грамматические игры и упражнения.</w:t>
      </w:r>
    </w:p>
    <w:p w:rsidR="00FB6CF9" w:rsidRDefault="00FB6CF9" w:rsidP="00713141">
      <w:pPr>
        <w:ind w:left="720"/>
        <w:rPr>
          <w:i/>
          <w:iCs/>
          <w:color w:val="000080"/>
          <w:sz w:val="28"/>
        </w:rPr>
      </w:pPr>
    </w:p>
    <w:p w:rsidR="00FB6CF9" w:rsidRDefault="00FB6CF9" w:rsidP="00713141">
      <w:pPr>
        <w:ind w:left="720"/>
        <w:rPr>
          <w:i/>
          <w:iCs/>
          <w:color w:val="000080"/>
          <w:sz w:val="28"/>
        </w:rPr>
      </w:pPr>
      <w:r>
        <w:rPr>
          <w:i/>
          <w:iCs/>
          <w:color w:val="000080"/>
          <w:sz w:val="28"/>
        </w:rPr>
        <w:t>«В нашем городе». Составление распространенных предложений.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В нашем городе много улиц. В нашем городе много (каких?) красивых, зеленых, чистых, тихих, благоустроенных, широких, длинных улиц.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 xml:space="preserve"> 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В нашем городе много (каких?) больших, красивых, высоких, многоэтажных, каменных домов.</w:t>
      </w:r>
    </w:p>
    <w:p w:rsidR="00FB6CF9" w:rsidRDefault="00FB6CF9" w:rsidP="00713141">
      <w:pPr>
        <w:ind w:left="720"/>
        <w:rPr>
          <w:color w:val="333333"/>
          <w:sz w:val="28"/>
        </w:rPr>
      </w:pP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В нашем городе много людей. В нашем городе много (каких?) хороших, смелых, трудолюбивых, добрых, веселых, замечательных людей. И т.д.</w:t>
      </w:r>
    </w:p>
    <w:p w:rsidR="00FB6CF9" w:rsidRDefault="00FB6CF9" w:rsidP="00713141">
      <w:pPr>
        <w:ind w:left="720"/>
        <w:rPr>
          <w:i/>
          <w:iCs/>
          <w:color w:val="000080"/>
          <w:sz w:val="28"/>
        </w:rPr>
      </w:pPr>
    </w:p>
    <w:p w:rsidR="00FB6CF9" w:rsidRDefault="00FB6CF9" w:rsidP="00713141">
      <w:pPr>
        <w:ind w:left="720"/>
        <w:rPr>
          <w:i/>
          <w:iCs/>
          <w:color w:val="000080"/>
          <w:sz w:val="28"/>
        </w:rPr>
      </w:pPr>
      <w:r>
        <w:rPr>
          <w:i/>
          <w:iCs/>
          <w:color w:val="000080"/>
          <w:sz w:val="28"/>
        </w:rPr>
        <w:t>«Распутай предложение». Работа с деформированными предложениями.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Находится, дом, парк, перед.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Дом, возле, автостанция, есть.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Детский сад, хлебный магазин, стоит, за.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Около, автостанция, магазин, построили.</w:t>
      </w:r>
    </w:p>
    <w:p w:rsidR="00FB6CF9" w:rsidRDefault="00FB6CF9" w:rsidP="00713141">
      <w:pPr>
        <w:ind w:left="720"/>
        <w:rPr>
          <w:color w:val="333333"/>
          <w:sz w:val="28"/>
        </w:rPr>
      </w:pPr>
      <w:r>
        <w:rPr>
          <w:color w:val="333333"/>
          <w:sz w:val="28"/>
        </w:rPr>
        <w:t>Рядом, с, ДК «Восток», расположен, завод.</w:t>
      </w:r>
    </w:p>
    <w:p w:rsidR="00FB6CF9" w:rsidRDefault="00FB6CF9" w:rsidP="00713141">
      <w:pPr>
        <w:ind w:left="720"/>
        <w:rPr>
          <w:color w:val="333333"/>
          <w:sz w:val="28"/>
        </w:rPr>
      </w:pPr>
    </w:p>
    <w:p w:rsidR="00FB6CF9" w:rsidRPr="00507D82" w:rsidRDefault="00FB6CF9" w:rsidP="00713141">
      <w:pPr>
        <w:ind w:firstLine="540"/>
        <w:jc w:val="center"/>
        <w:rPr>
          <w:color w:val="0000FF"/>
          <w:sz w:val="28"/>
          <w:u w:val="single"/>
        </w:rPr>
      </w:pPr>
      <w:r w:rsidRPr="00507D82">
        <w:rPr>
          <w:color w:val="0000FF"/>
          <w:sz w:val="28"/>
          <w:u w:val="single"/>
        </w:rPr>
        <w:t>Методические рекомендации для пособия «Разгадай кроссворд»</w:t>
      </w:r>
    </w:p>
    <w:p w:rsidR="00FB6CF9" w:rsidRDefault="00FB6CF9" w:rsidP="00713141">
      <w:pPr>
        <w:jc w:val="center"/>
        <w:rPr>
          <w:color w:val="333333"/>
        </w:rPr>
      </w:pPr>
    </w:p>
    <w:p w:rsidR="00FB6CF9" w:rsidRDefault="00FB6CF9" w:rsidP="00713141">
      <w:pPr>
        <w:pStyle w:val="BodyTextIndent2"/>
      </w:pPr>
      <w:r>
        <w:t xml:space="preserve">В дидактическое пособие входят пять кроссвордов по теме «Мой город» с фрагментами. Кроссворды с фрагментами могут быть предложены только уже читающим и пишущим детям. </w:t>
      </w:r>
    </w:p>
    <w:p w:rsidR="00FB6CF9" w:rsidRDefault="00FB6CF9" w:rsidP="00713141">
      <w:pPr>
        <w:pStyle w:val="BodyTextIndent2"/>
        <w:rPr>
          <w:i/>
          <w:iCs/>
        </w:rPr>
      </w:pPr>
      <w:r>
        <w:t>В пособии отражено два уровня сложности. В первом случае для разгадывания используются окончания двухсловных названий (</w:t>
      </w:r>
      <w:r>
        <w:rPr>
          <w:i/>
          <w:iCs/>
        </w:rPr>
        <w:t>Успенский . . . . . , Вечный . . . . . ,</w:t>
      </w:r>
    </w:p>
    <w:p w:rsidR="00FB6CF9" w:rsidRDefault="00FB6CF9" w:rsidP="00713141">
      <w:pPr>
        <w:pStyle w:val="BodyTextIndent2"/>
      </w:pPr>
      <w:r>
        <w:rPr>
          <w:i/>
          <w:iCs/>
        </w:rPr>
        <w:t>Музыкальная . . . . . , Торговый . . . . .</w:t>
      </w:r>
      <w:r>
        <w:t xml:space="preserve"> и т.д.). Воспитатель должен обратить внимание на точки: их количество соответствует количеству букв в искомых словах.</w:t>
      </w:r>
    </w:p>
    <w:p w:rsidR="00FB6CF9" w:rsidRDefault="00FB6CF9" w:rsidP="00713141">
      <w:pPr>
        <w:pStyle w:val="BodyTextIndent2"/>
      </w:pPr>
      <w:r>
        <w:t>Во втором случае – загадываются имена собственные.</w:t>
      </w:r>
    </w:p>
    <w:p w:rsidR="00FB6CF9" w:rsidRDefault="00FB6CF9" w:rsidP="00713141">
      <w:pPr>
        <w:pStyle w:val="BodyTextIndent2"/>
        <w:rPr>
          <w:color w:val="003300"/>
        </w:rPr>
      </w:pPr>
      <w:r>
        <w:rPr>
          <w:color w:val="003300"/>
        </w:rPr>
        <w:t>Содержание кроссвордов.</w:t>
      </w:r>
    </w:p>
    <w:p w:rsidR="00FB6CF9" w:rsidRDefault="00FB6CF9" w:rsidP="00713141">
      <w:pPr>
        <w:pStyle w:val="BodyTextIndent2"/>
        <w:rPr>
          <w:i/>
          <w:iCs/>
          <w:color w:val="003300"/>
        </w:rPr>
      </w:pPr>
      <w:r>
        <w:rPr>
          <w:i/>
          <w:iCs/>
          <w:color w:val="003300"/>
        </w:rPr>
        <w:t>№1</w:t>
      </w:r>
    </w:p>
    <w:p w:rsidR="00FB6CF9" w:rsidRDefault="00FB6CF9" w:rsidP="00713141">
      <w:pPr>
        <w:pStyle w:val="BodyTextIndent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Здесь продают товары и продукты (магазин)</w:t>
      </w:r>
    </w:p>
    <w:p w:rsidR="00FB6CF9" w:rsidRDefault="00FB6CF9" w:rsidP="00713141">
      <w:pPr>
        <w:pStyle w:val="BodyTextIndent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Это место, куда приходят помолиться мусульмане (мечеть)</w:t>
      </w:r>
    </w:p>
    <w:p w:rsidR="00FB6CF9" w:rsidRDefault="00FB6CF9" w:rsidP="00713141">
      <w:pPr>
        <w:pStyle w:val="BodyTextIndent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Это место в городе, где есть аттракционы, карусели, там отдыхают люди (парк)</w:t>
      </w:r>
    </w:p>
    <w:p w:rsidR="00FB6CF9" w:rsidRDefault="00FB6CF9" w:rsidP="00713141">
      <w:pPr>
        <w:pStyle w:val="BodyTextIndent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В этом здании собраны старинные вещи, проводятся выставки и экскурсии (музей)</w:t>
      </w:r>
    </w:p>
    <w:p w:rsidR="00FB6CF9" w:rsidRDefault="00FB6CF9" w:rsidP="00713141">
      <w:pPr>
        <w:pStyle w:val="BodyTextIndent2"/>
        <w:rPr>
          <w:i/>
          <w:iCs/>
          <w:color w:val="003300"/>
        </w:rPr>
      </w:pPr>
      <w:r>
        <w:rPr>
          <w:i/>
          <w:iCs/>
          <w:color w:val="003300"/>
        </w:rPr>
        <w:t xml:space="preserve">№2  </w:t>
      </w:r>
    </w:p>
    <w:p w:rsidR="00FB6CF9" w:rsidRDefault="00FB6CF9" w:rsidP="00713141">
      <w:pPr>
        <w:pStyle w:val="BodyTextIndent2"/>
        <w:numPr>
          <w:ilvl w:val="1"/>
          <w:numId w:val="6"/>
        </w:numPr>
        <w:rPr>
          <w:i/>
          <w:iCs/>
        </w:rPr>
      </w:pPr>
      <w:r>
        <w:rPr>
          <w:i/>
          <w:iCs/>
        </w:rPr>
        <w:t>Это спортивное сооружение, где плавают взрослые и дети (бассейн)</w:t>
      </w:r>
    </w:p>
    <w:p w:rsidR="00FB6CF9" w:rsidRDefault="00FB6CF9" w:rsidP="00713141">
      <w:pPr>
        <w:pStyle w:val="BodyTextIndent2"/>
        <w:numPr>
          <w:ilvl w:val="1"/>
          <w:numId w:val="6"/>
        </w:numPr>
        <w:rPr>
          <w:i/>
          <w:iCs/>
        </w:rPr>
      </w:pPr>
      <w:r>
        <w:rPr>
          <w:i/>
          <w:iCs/>
        </w:rPr>
        <w:t>Это место, где играют в футбол и проводятся соревнования (стадион)</w:t>
      </w:r>
    </w:p>
    <w:p w:rsidR="00FB6CF9" w:rsidRDefault="00FB6CF9" w:rsidP="00713141">
      <w:pPr>
        <w:pStyle w:val="BodyTextIndent2"/>
        <w:numPr>
          <w:ilvl w:val="1"/>
          <w:numId w:val="6"/>
        </w:numPr>
        <w:rPr>
          <w:i/>
          <w:iCs/>
        </w:rPr>
      </w:pPr>
      <w:r>
        <w:rPr>
          <w:i/>
          <w:iCs/>
        </w:rPr>
        <w:t>Она стоит на въезде в наш город (стелла)</w:t>
      </w:r>
    </w:p>
    <w:p w:rsidR="00FB6CF9" w:rsidRDefault="00FB6CF9" w:rsidP="00713141">
      <w:pPr>
        <w:pStyle w:val="BodyTextIndent2"/>
        <w:numPr>
          <w:ilvl w:val="1"/>
          <w:numId w:val="6"/>
        </w:numPr>
        <w:rPr>
          <w:i/>
          <w:iCs/>
        </w:rPr>
      </w:pPr>
      <w:r>
        <w:rPr>
          <w:i/>
          <w:iCs/>
        </w:rPr>
        <w:t>Это здание, где учатся дети (школа)</w:t>
      </w:r>
    </w:p>
    <w:p w:rsidR="00FB6CF9" w:rsidRDefault="00FB6CF9" w:rsidP="00713141">
      <w:pPr>
        <w:pStyle w:val="BodyTextIndent2"/>
        <w:ind w:left="2340"/>
        <w:rPr>
          <w:i/>
          <w:iCs/>
        </w:rPr>
      </w:pPr>
    </w:p>
    <w:p w:rsidR="00FB6CF9" w:rsidRDefault="00FB6CF9" w:rsidP="00713141">
      <w:pPr>
        <w:pStyle w:val="BodyTextIndent2"/>
        <w:ind w:left="0"/>
        <w:rPr>
          <w:i/>
          <w:iCs/>
        </w:rPr>
      </w:pPr>
      <w:r>
        <w:rPr>
          <w:i/>
          <w:iCs/>
          <w:color w:val="003300"/>
        </w:rPr>
        <w:t xml:space="preserve">    №3</w:t>
      </w:r>
      <w:r>
        <w:rPr>
          <w:i/>
          <w:iCs/>
        </w:rPr>
        <w:t xml:space="preserve">                      1. Успенский . . . . . (собор)</w:t>
      </w:r>
    </w:p>
    <w:p w:rsidR="00FB6CF9" w:rsidRDefault="00FB6CF9" w:rsidP="00713141">
      <w:pPr>
        <w:pStyle w:val="BodyTextIndent2"/>
        <w:rPr>
          <w:i/>
          <w:iCs/>
        </w:rPr>
      </w:pPr>
      <w:r>
        <w:rPr>
          <w:i/>
          <w:iCs/>
        </w:rPr>
        <w:t xml:space="preserve">                          2. Вечный . . . .  . (огонь) </w:t>
      </w:r>
    </w:p>
    <w:p w:rsidR="00FB6CF9" w:rsidRDefault="00FB6CF9" w:rsidP="00713141">
      <w:pPr>
        <w:pStyle w:val="BodyTextIndent2"/>
        <w:rPr>
          <w:i/>
          <w:iCs/>
        </w:rPr>
      </w:pPr>
      <w:r>
        <w:rPr>
          <w:i/>
          <w:iCs/>
        </w:rPr>
        <w:t xml:space="preserve">                           3. Музыкальная . . . . . (школа) </w:t>
      </w:r>
    </w:p>
    <w:p w:rsidR="00FB6CF9" w:rsidRDefault="00FB6CF9" w:rsidP="00713141">
      <w:pPr>
        <w:pStyle w:val="BodyTextIndent2"/>
        <w:rPr>
          <w:i/>
          <w:iCs/>
        </w:rPr>
      </w:pPr>
      <w:r>
        <w:rPr>
          <w:i/>
          <w:iCs/>
        </w:rPr>
        <w:t xml:space="preserve">                          4. Детский сад . . . . . . . (Росинка)</w:t>
      </w:r>
    </w:p>
    <w:p w:rsidR="00FB6CF9" w:rsidRDefault="00FB6CF9" w:rsidP="00713141">
      <w:pPr>
        <w:pStyle w:val="BodyTextIndent2"/>
        <w:ind w:left="0"/>
        <w:rPr>
          <w:i/>
          <w:iCs/>
          <w:color w:val="003300"/>
        </w:rPr>
      </w:pPr>
      <w:r>
        <w:rPr>
          <w:i/>
          <w:iCs/>
          <w:color w:val="003300"/>
        </w:rPr>
        <w:t xml:space="preserve">    №4 </w:t>
      </w:r>
    </w:p>
    <w:p w:rsidR="00FB6CF9" w:rsidRDefault="00FB6CF9" w:rsidP="00713141">
      <w:pPr>
        <w:pStyle w:val="BodyTextIndent2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Дворец культуры . . . . . . . . . (Металлург)</w:t>
      </w:r>
    </w:p>
    <w:p w:rsidR="00FB6CF9" w:rsidRDefault="00FB6CF9" w:rsidP="00713141">
      <w:pPr>
        <w:pStyle w:val="BodyTextIndent2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Детская . . . . . . . . (больница)</w:t>
      </w:r>
    </w:p>
    <w:p w:rsidR="00FB6CF9" w:rsidRDefault="00FB6CF9" w:rsidP="00713141">
      <w:pPr>
        <w:pStyle w:val="BodyTextIndent2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Торговый . . . . . (центр)</w:t>
      </w:r>
    </w:p>
    <w:p w:rsidR="00FB6CF9" w:rsidRDefault="00FB6CF9" w:rsidP="00713141">
      <w:pPr>
        <w:pStyle w:val="BodyTextIndent2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Опытный . . . . . (завод)  </w:t>
      </w:r>
    </w:p>
    <w:p w:rsidR="00FB6CF9" w:rsidRDefault="00FB6CF9" w:rsidP="00713141">
      <w:pPr>
        <w:pStyle w:val="BodyTextIndent2"/>
        <w:ind w:left="2265"/>
        <w:rPr>
          <w:i/>
          <w:iCs/>
        </w:rPr>
      </w:pPr>
    </w:p>
    <w:p w:rsidR="00FB6CF9" w:rsidRDefault="00FB6CF9" w:rsidP="00713141">
      <w:pPr>
        <w:pStyle w:val="BodyTextIndent2"/>
        <w:ind w:left="0"/>
        <w:rPr>
          <w:i/>
          <w:iCs/>
        </w:rPr>
      </w:pPr>
      <w:r>
        <w:rPr>
          <w:i/>
          <w:iCs/>
          <w:color w:val="003300"/>
        </w:rPr>
        <w:t xml:space="preserve">    №5</w:t>
      </w:r>
      <w:r>
        <w:rPr>
          <w:i/>
          <w:iCs/>
        </w:rPr>
        <w:t xml:space="preserve">                      1. Народный . . . (суд)</w:t>
      </w:r>
    </w:p>
    <w:p w:rsidR="00FB6CF9" w:rsidRDefault="00FB6CF9" w:rsidP="00713141">
      <w:pPr>
        <w:pStyle w:val="BodyTextIndent2"/>
        <w:tabs>
          <w:tab w:val="left" w:pos="2370"/>
        </w:tabs>
        <w:ind w:left="0"/>
        <w:rPr>
          <w:i/>
          <w:iCs/>
        </w:rPr>
      </w:pPr>
      <w:r>
        <w:rPr>
          <w:i/>
          <w:iCs/>
        </w:rPr>
        <w:t xml:space="preserve">                                2. Центральная . . . . . (улица) </w:t>
      </w:r>
    </w:p>
    <w:p w:rsidR="00FB6CF9" w:rsidRDefault="00FB6CF9" w:rsidP="00713141">
      <w:pPr>
        <w:pStyle w:val="BodyTextIndent2"/>
        <w:rPr>
          <w:i/>
          <w:iCs/>
        </w:rPr>
      </w:pPr>
      <w:r>
        <w:rPr>
          <w:i/>
          <w:iCs/>
        </w:rPr>
        <w:t xml:space="preserve">                           3. Бест - . . . . . . (маркет)</w:t>
      </w:r>
    </w:p>
    <w:p w:rsidR="00FB6CF9" w:rsidRDefault="00FB6CF9" w:rsidP="00713141">
      <w:pPr>
        <w:pStyle w:val="BodyTextIndent2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Авто - . . . . . . (сервис)</w:t>
      </w:r>
    </w:p>
    <w:p w:rsidR="00FB6CF9" w:rsidRDefault="00FB6CF9" w:rsidP="00713141">
      <w:pPr>
        <w:pStyle w:val="BodyTextIndent2"/>
        <w:ind w:left="0"/>
      </w:pPr>
      <w:r>
        <w:t>Обязательно в простом и сложном варианте должна быть «скорая помощь» - подсказка с образцами написания ответов, ее можно прикрыть «занавеской» из листа бумаги. Маленькие эрудиты должны иметь возможность тихонько подсмотреть туда и правильно выложить искомое слово в кроссворд. Слова дети выкладывают из букв.</w:t>
      </w:r>
    </w:p>
    <w:p w:rsidR="00FB6CF9" w:rsidRDefault="00FB6CF9" w:rsidP="00713141">
      <w:pPr>
        <w:pStyle w:val="BodyTextIndent2"/>
        <w:rPr>
          <w:color w:val="00800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8.1pt;width:324.3pt;height:322.55pt;z-index:251658240">
            <v:imagedata r:id="rId5" o:title="" cropright="16110f"/>
          </v:shape>
        </w:pict>
      </w:r>
      <w:r>
        <w:rPr>
          <w:color w:val="008000"/>
          <w:sz w:val="32"/>
        </w:rPr>
        <w:t xml:space="preserve">           </w:t>
      </w: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Default="00FB6CF9" w:rsidP="00654B64">
      <w:pPr>
        <w:rPr>
          <w:lang w:val="en-US"/>
        </w:rPr>
      </w:pPr>
    </w:p>
    <w:p w:rsidR="00FB6CF9" w:rsidRPr="00654B64" w:rsidRDefault="00FB6CF9" w:rsidP="00654B64">
      <w:pPr>
        <w:rPr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</w:p>
    <w:p w:rsidR="00FB6CF9" w:rsidRDefault="00FB6CF9" w:rsidP="00507D82">
      <w:pPr>
        <w:pStyle w:val="Heading5"/>
        <w:ind w:left="1440" w:firstLine="0"/>
        <w:jc w:val="left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</w:t>
      </w:r>
    </w:p>
    <w:p w:rsidR="00FB6CF9" w:rsidRPr="00507D82" w:rsidRDefault="00FB6CF9" w:rsidP="00507D82">
      <w:pPr>
        <w:pStyle w:val="Heading5"/>
        <w:ind w:left="1440" w:firstLine="0"/>
        <w:jc w:val="left"/>
        <w:rPr>
          <w:sz w:val="24"/>
        </w:rPr>
      </w:pPr>
      <w:r w:rsidRPr="00507D82">
        <w:rPr>
          <w:sz w:val="24"/>
        </w:rPr>
        <w:t>(Из  вариативной программы МАДОО детский сад № 26 «Родной свой город люби и знай» (авторы: Попова Г.М., зам. зав. по воспитательно-образовательной работе, Кочерба А.П., учитель-логопед, 2012г)</w:t>
      </w:r>
    </w:p>
    <w:p w:rsidR="00FB6CF9" w:rsidRPr="00507D82" w:rsidRDefault="00FB6CF9" w:rsidP="00713141">
      <w:pPr>
        <w:pStyle w:val="BodyTextIndent2"/>
        <w:rPr>
          <w:sz w:val="32"/>
        </w:rPr>
      </w:pPr>
    </w:p>
    <w:p w:rsidR="00FB6CF9" w:rsidRPr="00507D82" w:rsidRDefault="00FB6CF9" w:rsidP="00713141">
      <w:pPr>
        <w:pStyle w:val="BodyTextIndent2"/>
        <w:rPr>
          <w:sz w:val="32"/>
        </w:rPr>
      </w:pPr>
    </w:p>
    <w:p w:rsidR="00FB6CF9" w:rsidRDefault="00FB6CF9"/>
    <w:sectPr w:rsidR="00FB6CF9" w:rsidSect="0006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59FA"/>
    <w:multiLevelType w:val="hybridMultilevel"/>
    <w:tmpl w:val="D0445594"/>
    <w:lvl w:ilvl="0" w:tplc="DF044BD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683658DC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>
    <w:nsid w:val="4B321116"/>
    <w:multiLevelType w:val="hybridMultilevel"/>
    <w:tmpl w:val="24461E3C"/>
    <w:lvl w:ilvl="0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6234DF48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4C9833A2"/>
    <w:multiLevelType w:val="hybridMultilevel"/>
    <w:tmpl w:val="04CECD7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A105DB8"/>
    <w:multiLevelType w:val="hybridMultilevel"/>
    <w:tmpl w:val="E3024BD0"/>
    <w:lvl w:ilvl="0" w:tplc="DA301C6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  <w:rPr>
        <w:rFonts w:cs="Times New Roman"/>
      </w:rPr>
    </w:lvl>
  </w:abstractNum>
  <w:abstractNum w:abstractNumId="4">
    <w:nsid w:val="65960AE5"/>
    <w:multiLevelType w:val="hybridMultilevel"/>
    <w:tmpl w:val="584605D0"/>
    <w:lvl w:ilvl="0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65C91265"/>
    <w:multiLevelType w:val="hybridMultilevel"/>
    <w:tmpl w:val="D15C6B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A0874"/>
    <w:multiLevelType w:val="hybridMultilevel"/>
    <w:tmpl w:val="D0200E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6B80A87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141"/>
    <w:rsid w:val="00064F53"/>
    <w:rsid w:val="002B560C"/>
    <w:rsid w:val="003B74A4"/>
    <w:rsid w:val="004C5F6D"/>
    <w:rsid w:val="00507D82"/>
    <w:rsid w:val="006062E8"/>
    <w:rsid w:val="00654B64"/>
    <w:rsid w:val="00713141"/>
    <w:rsid w:val="009D2DA4"/>
    <w:rsid w:val="009F2BF4"/>
    <w:rsid w:val="00A543E3"/>
    <w:rsid w:val="00FB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41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3141"/>
    <w:pPr>
      <w:keepNext/>
      <w:ind w:left="360" w:firstLine="36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3141"/>
    <w:pPr>
      <w:keepNext/>
      <w:ind w:left="360" w:firstLine="54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3141"/>
    <w:pPr>
      <w:keepNext/>
      <w:ind w:left="1980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3141"/>
    <w:pPr>
      <w:keepNext/>
      <w:ind w:left="162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3141"/>
    <w:pPr>
      <w:keepNext/>
      <w:ind w:left="1620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13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13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13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13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13141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13141"/>
    <w:pPr>
      <w:ind w:left="36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1314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1499</Words>
  <Characters>8550</Characters>
  <Application>Microsoft Office Outlook</Application>
  <DocSecurity>0</DocSecurity>
  <Lines>0</Lines>
  <Paragraphs>0</Paragraphs>
  <ScaleCrop>false</ScaleCrop>
  <Company>Д/сад /№24 В-Пышма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2009-12-17T07:41:00Z</dcterms:created>
  <dcterms:modified xsi:type="dcterms:W3CDTF">2015-08-11T07:04:00Z</dcterms:modified>
</cp:coreProperties>
</file>