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3F" w:rsidRPr="00DD1D3F" w:rsidRDefault="00DD1D3F" w:rsidP="00DD1D3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Тема: Правила дорожного движения надо соблюдать.</w:t>
      </w:r>
    </w:p>
    <w:p w:rsidR="00DD1D3F" w:rsidRPr="00DD1D3F" w:rsidRDefault="00DD1D3F" w:rsidP="00DD1D3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1D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D1D3F">
        <w:rPr>
          <w:rFonts w:ascii="Times New Roman" w:hAnsi="Times New Roman" w:cs="Times New Roman"/>
          <w:sz w:val="28"/>
          <w:szCs w:val="28"/>
        </w:rPr>
        <w:t>ематическая беседа)</w:t>
      </w:r>
    </w:p>
    <w:p w:rsidR="00DD1D3F" w:rsidRDefault="00DD1D3F" w:rsidP="00DD1D3F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Цели: повторение правил безопасного поведения на дорогах; ознакомление с историей развития транспорта; развитие творческих способностей детей (сочинение частушек о правилах дорожного движения).</w:t>
      </w:r>
    </w:p>
    <w:p w:rsidR="00DD1D3F" w:rsidRPr="00DD1D3F" w:rsidRDefault="00DD1D3F" w:rsidP="00DD1D3F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Ход беседы</w:t>
      </w:r>
    </w:p>
    <w:p w:rsidR="00DD1D3F" w:rsidRPr="00DD1D3F" w:rsidRDefault="00DD1D3F" w:rsidP="00DD1D3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8"/>
          <w:szCs w:val="28"/>
          <w:lang w:val="de-CH"/>
        </w:rPr>
      </w:pPr>
      <w:r w:rsidRPr="00DD1D3F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Учитель. Ребята, мы с вами живем в большом и красивом городе, по улицам которого движется </w:t>
      </w:r>
      <w:proofErr w:type="gramStart"/>
      <w:r w:rsidRPr="00DD1D3F">
        <w:rPr>
          <w:rFonts w:ascii="Times New Roman" w:hAnsi="Times New Roman" w:cs="Times New Roman"/>
          <w:sz w:val="28"/>
          <w:szCs w:val="28"/>
        </w:rPr>
        <w:t>много машин, идут</w:t>
      </w:r>
      <w:proofErr w:type="gramEnd"/>
      <w:r w:rsidRPr="00DD1D3F">
        <w:rPr>
          <w:rFonts w:ascii="Times New Roman" w:hAnsi="Times New Roman" w:cs="Times New Roman"/>
          <w:sz w:val="28"/>
          <w:szCs w:val="28"/>
        </w:rPr>
        <w:t xml:space="preserve"> пешеходы. Вы знаете, что автомобиль оказывает неоценимую помощь человеку в перевозке пассажиров. Вместе с тем автомобиль может стать и причиной несчастных случаев.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Первой аварией на механическом транспорте можно считать аварию с паровой телегой французского изобретателя </w:t>
      </w:r>
      <w:proofErr w:type="spellStart"/>
      <w:r w:rsidRPr="00DD1D3F">
        <w:rPr>
          <w:rFonts w:ascii="Times New Roman" w:hAnsi="Times New Roman" w:cs="Times New Roman"/>
          <w:sz w:val="28"/>
          <w:szCs w:val="28"/>
        </w:rPr>
        <w:t>Кюньо</w:t>
      </w:r>
      <w:proofErr w:type="spellEnd"/>
      <w:r w:rsidRPr="00DD1D3F">
        <w:rPr>
          <w:rFonts w:ascii="Times New Roman" w:hAnsi="Times New Roman" w:cs="Times New Roman"/>
          <w:sz w:val="28"/>
          <w:szCs w:val="28"/>
        </w:rPr>
        <w:t>. Паровой автомобиль выехал в пробный рейс на улицы Парижа, водитель не смог справится с управлением тяжелой и неуклюжей техники, и она врезалась в каменный забор. Котел паровой телеги взорвался с «грохотом на весь Париж», как писал об этом очевидец. Водителя отправили в больницу.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DD1D3F">
        <w:rPr>
          <w:rFonts w:ascii="Times New Roman" w:hAnsi="Times New Roman" w:cs="Times New Roman"/>
          <w:sz w:val="28"/>
          <w:szCs w:val="28"/>
        </w:rPr>
        <w:t>Когда появились быстроходные автомобили с двигателем, работающем на бензине, увеличилось количество дорожно-транспортных  происшествий.</w:t>
      </w:r>
      <w:proofErr w:type="gramEnd"/>
      <w:r w:rsidRPr="00DD1D3F">
        <w:rPr>
          <w:rFonts w:ascii="Times New Roman" w:hAnsi="Times New Roman" w:cs="Times New Roman"/>
          <w:sz w:val="28"/>
          <w:szCs w:val="28"/>
        </w:rPr>
        <w:t xml:space="preserve"> Подсчитано, что с момента появления первых автомобилей на улицах и дорогах нашей планеты под их колесами погибло более двух с половиной миллионов человек. Сейчас в автомобильных катастрофах во всем мире гибнет ежегодно около 300 тысяч человек. К этому нужно добавить, что </w:t>
      </w:r>
      <w:proofErr w:type="gramStart"/>
      <w:r w:rsidRPr="00DD1D3F">
        <w:rPr>
          <w:rFonts w:ascii="Times New Roman" w:hAnsi="Times New Roman" w:cs="Times New Roman"/>
          <w:sz w:val="28"/>
          <w:szCs w:val="28"/>
        </w:rPr>
        <w:t>миллион людей получают</w:t>
      </w:r>
      <w:proofErr w:type="gramEnd"/>
      <w:r w:rsidRPr="00DD1D3F">
        <w:rPr>
          <w:rFonts w:ascii="Times New Roman" w:hAnsi="Times New Roman" w:cs="Times New Roman"/>
          <w:sz w:val="28"/>
          <w:szCs w:val="28"/>
        </w:rPr>
        <w:t xml:space="preserve"> при дорожно-транспортных происшествиях разного рода физические и психические травы. Вот почему вопросам безопасности дорожного движения уделяется сейчас серьёзное внимание.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DD1D3F">
        <w:rPr>
          <w:rFonts w:ascii="Times New Roman" w:hAnsi="Times New Roman" w:cs="Times New Roman"/>
          <w:sz w:val="28"/>
          <w:szCs w:val="28"/>
        </w:rPr>
        <w:t>Переход улицы в неустановленном месте, переход перед близко идущим транспортном, появление пешеходов из-за стоящего на проезжей части транспорта – это наиболее частые нарушения правил дорожного движения пешеходами.</w:t>
      </w:r>
      <w:proofErr w:type="gramEnd"/>
      <w:r w:rsidRPr="00DD1D3F">
        <w:rPr>
          <w:rFonts w:ascii="Times New Roman" w:hAnsi="Times New Roman" w:cs="Times New Roman"/>
          <w:sz w:val="28"/>
          <w:szCs w:val="28"/>
        </w:rPr>
        <w:t xml:space="preserve"> А особенно много их с участием детей.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А какие нервные потрясения и тяжелые ранения получают водитель автомобилей, под колеса которых попадают дети! Не раз приходилось наблюдать, что некоторые водители после этого не в состоянии длительное время </w:t>
      </w:r>
      <w:proofErr w:type="gramStart"/>
      <w:r w:rsidRPr="00DD1D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1D3F">
        <w:rPr>
          <w:rFonts w:ascii="Times New Roman" w:hAnsi="Times New Roman" w:cs="Times New Roman"/>
          <w:sz w:val="28"/>
          <w:szCs w:val="28"/>
        </w:rPr>
        <w:t>а то и всю жизнь) водить автомобиль, лишаясь возможности заниматься любимой профессией. Нередко водители автомобилей, спасая жизнь внезапно появившегося пешехода, не по своей воле совершают более тяжелые аварии, в которых страдают ни в чем не повинные люди.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Однажды произошел такой случай. Один ученик стал перебегать дорогу. Было это зимой, когда дорога была покрыта тонким слоем льда. Когда водитель заметил </w:t>
      </w:r>
      <w:r w:rsidRPr="00DD1D3F">
        <w:rPr>
          <w:rFonts w:ascii="Times New Roman" w:hAnsi="Times New Roman" w:cs="Times New Roman"/>
          <w:sz w:val="28"/>
          <w:szCs w:val="28"/>
        </w:rPr>
        <w:lastRenderedPageBreak/>
        <w:t>перед машиной пешехода, он резко нажал на тормоза. Машина стала вращаться как волчок, её понесло в сторону и бросило на тротуар. Рядом находился газетный киоск, около которого стояли люди. Автомобиль нанес им тяжелые травмы. Недисциплинированный ученик сам не пострадал, но принес несчастье другим.</w:t>
      </w:r>
    </w:p>
    <w:p w:rsidR="00DD1D3F" w:rsidRPr="00DD1D3F" w:rsidRDefault="00DD1D3F" w:rsidP="00DD1D3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Беседа о правилах дорожного движения.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Учитель. Ребята! Вы знаете, что перекресток – это место, где пересекаются улицы. Имеются перекрестки, где движением управляется светофор.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Запомните: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Красный свет запрещает движение;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Желтый сигнал означает «Внимание!»;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Зеленый свет разрешает движение.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Иногда ребята не выполняют требований сигналов светофора и становятся участниками дорожных происшествий.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Когда на дорогах большой поток машин, на перекрестки выходят регулировщики. Движением руки и поворотом корпуса регулировщик подаёт сигналы водителям и пешеходам. В правой руке он держит полосатую черно-белую палочку. Это жезл. (Показать сигналы регулировщика)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Вне населенных пунктов при отсутствии пешеходной и велосипедной дорожек и обочин или их непригодности пешеходы должны идти по краю проезжей части только в направлении, противоположном транспортному потоку. Если пешеход ведет велосипед руками, он может следовать только по ходу движения транспортных средств, по краю проезжей части – как в черте населенного пункта, так и за его пределами.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Это связано, в частности, с тем, что велосипед имеет фонари и отражатели света, белые – спереди, красные – позади, при движении пешехода с велосипедом по левой стороне красные огни и светоотражатели, обращенные назад, могут нарушить правильную ориентацию едущих сзади водителей транспортных средств.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На пути движения пешехода по тротуару, пешеходной или велосипедной дорожками, обочине, краю проезжей части могут находиться выезды из дворов и других территорий, прилегающих к улице или дороге. В этих случаях у пешехода имеется преимущественное право на движение перед выезжающим транспортным средством, и водитель обязан пропустить пешеходов.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Нужно соблюдать осторожность при движении по тротуару мимо стоящего или подъезжающего к краю тротуара транспортного средства: пассажиры, сидящие в </w:t>
      </w:r>
      <w:r w:rsidRPr="00DD1D3F">
        <w:rPr>
          <w:rFonts w:ascii="Times New Roman" w:hAnsi="Times New Roman" w:cs="Times New Roman"/>
          <w:sz w:val="28"/>
          <w:szCs w:val="28"/>
        </w:rPr>
        <w:lastRenderedPageBreak/>
        <w:t xml:space="preserve">этом транспортном средстве, могут внезапно открыть дверь кузова легкового автомобиля или кабины грузового автомобиля и ударить пешехода.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Пешеходы обязаны идти по тротуару спокойно, без суеты, не переходить с правой стороны на </w:t>
      </w:r>
      <w:proofErr w:type="gramStart"/>
      <w:r w:rsidRPr="00DD1D3F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DD1D3F">
        <w:rPr>
          <w:rFonts w:ascii="Times New Roman" w:hAnsi="Times New Roman" w:cs="Times New Roman"/>
          <w:sz w:val="28"/>
          <w:szCs w:val="28"/>
        </w:rPr>
        <w:t xml:space="preserve"> и наоборот. Нельзя стоять группами на тротуаре, так как это мешает движению пешеходов.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Некоторые школьники любят ходить по тротуарам строем, взявшись за руки, занимают его по ширине почти полностью. Встречные прохожие в этом случае вынуждены обходить их, выходить на проезжую часть, а это очень опасно, особенно на тех улицах, где движение интенсивное.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И, конечно же, нельзя на тротуарах устраивать разные игры: это мешает движению пешеходов и опасно для собственной жизни.</w:t>
      </w:r>
    </w:p>
    <w:p w:rsidR="00DD1D3F" w:rsidRPr="00DD1D3F" w:rsidRDefault="00DD1D3F" w:rsidP="00DD1D3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D1D3F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сочините </w:t>
      </w:r>
      <w:r w:rsidRPr="00DD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вспомните </w:t>
      </w:r>
      <w:r w:rsidRPr="00DD1D3F">
        <w:rPr>
          <w:rFonts w:ascii="Times New Roman" w:hAnsi="Times New Roman" w:cs="Times New Roman"/>
          <w:sz w:val="28"/>
          <w:szCs w:val="28"/>
        </w:rPr>
        <w:t xml:space="preserve"> частушки, стихотворения о правилах дорожного движения и исполнит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D3F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Частушки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Как шофер ни тормозит,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А машина все скользит.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На колесах, как на лыжах, -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Ближе, ближе, ближе, ближе!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Для спасенья есть возможность: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Лучший тормоз – осторожность.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Жизнь свою приберегите: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Перед машиной не бегите.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Мы подруженьки-подружки,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Есть глаза у нас и ушки: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По дороге мы идем,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Все читаем и поем.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Дорогие вы подружки,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lastRenderedPageBreak/>
        <w:t>Наш послушайте совет: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Ведь дорога не читальня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И не место для бесед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Мы хорошие спортсмены,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Любим мы играть в футбол.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Мостовую превратили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D1D3F">
        <w:rPr>
          <w:rFonts w:ascii="Times New Roman" w:hAnsi="Times New Roman" w:cs="Times New Roman"/>
          <w:sz w:val="28"/>
          <w:szCs w:val="28"/>
        </w:rPr>
        <w:t>автополе-стадион</w:t>
      </w:r>
      <w:proofErr w:type="spellEnd"/>
      <w:r w:rsidRPr="00DD1D3F">
        <w:rPr>
          <w:rFonts w:ascii="Times New Roman" w:hAnsi="Times New Roman" w:cs="Times New Roman"/>
          <w:sz w:val="28"/>
          <w:szCs w:val="28"/>
        </w:rPr>
        <w:t>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Мне, бесспорно, вывод ясен,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Что для жизни пас опасен,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Не дороги, а дворы –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Место для такой игры.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И проспекты, и бульвары –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Всюду улицы шумны.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Только с правой стороны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Тут шалить, мешать народу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D1D3F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DD1D3F">
        <w:rPr>
          <w:rFonts w:ascii="Times New Roman" w:hAnsi="Times New Roman" w:cs="Times New Roman"/>
          <w:sz w:val="28"/>
          <w:szCs w:val="28"/>
        </w:rPr>
        <w:t>!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Быть примерным пешеходом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D1D3F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DD1D3F">
        <w:rPr>
          <w:rFonts w:ascii="Times New Roman" w:hAnsi="Times New Roman" w:cs="Times New Roman"/>
          <w:sz w:val="28"/>
          <w:szCs w:val="28"/>
        </w:rPr>
        <w:t>!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Если едешь ты в трамвае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И вокруг тебя народ,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Не толкая, не зевая,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Проходи скорей вперед.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Ехать зайцем, как известно,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D1D3F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DD1D3F">
        <w:rPr>
          <w:rFonts w:ascii="Times New Roman" w:hAnsi="Times New Roman" w:cs="Times New Roman"/>
          <w:sz w:val="28"/>
          <w:szCs w:val="28"/>
        </w:rPr>
        <w:t>!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Уступить старушке место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D1D3F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DD1D3F">
        <w:rPr>
          <w:rFonts w:ascii="Times New Roman" w:hAnsi="Times New Roman" w:cs="Times New Roman"/>
          <w:sz w:val="28"/>
          <w:szCs w:val="28"/>
        </w:rPr>
        <w:t>!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Если ты гуляешь просто,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Все равно вперед гляди.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 xml:space="preserve">Переход при красном свете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D1D3F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DD1D3F">
        <w:rPr>
          <w:rFonts w:ascii="Times New Roman" w:hAnsi="Times New Roman" w:cs="Times New Roman"/>
          <w:sz w:val="28"/>
          <w:szCs w:val="28"/>
        </w:rPr>
        <w:t>!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При зеленом – даже детям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D1D3F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DD1D3F">
        <w:rPr>
          <w:rFonts w:ascii="Times New Roman" w:hAnsi="Times New Roman" w:cs="Times New Roman"/>
          <w:sz w:val="28"/>
          <w:szCs w:val="28"/>
        </w:rPr>
        <w:t>!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Далем ребятам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Предостережение: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Выучите срочно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Чтоб не волновались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Каждый день родители,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Чтоб спокойно мчались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Улицей водители!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Коль выполнишь без спора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Сигналы светофора,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Домой и в школу попадешь,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Конечно, очень скоро!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Там, где шумный перекресток,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Где машин не посчитать,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Перейти не так уж просто,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Если правила не знать.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Пусть запомнят твердо дети: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DD1D3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DD1D3F">
        <w:rPr>
          <w:rFonts w:ascii="Times New Roman" w:hAnsi="Times New Roman" w:cs="Times New Roman"/>
          <w:sz w:val="28"/>
          <w:szCs w:val="28"/>
        </w:rPr>
        <w:t xml:space="preserve"> поступает тот, 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  <w:r w:rsidRPr="00DD1D3F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DD1D3F" w:rsidRPr="00DD1D3F" w:rsidRDefault="00DD1D3F" w:rsidP="00DD1D3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D1D3F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D1D3F" w:rsidRPr="00DD1D3F" w:rsidRDefault="00DD1D3F" w:rsidP="00DD1D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1D3F" w:rsidRDefault="00DD1D3F" w:rsidP="00DD1D3F">
      <w:pPr>
        <w:pStyle w:val="a3"/>
        <w:ind w:left="2160"/>
      </w:pPr>
    </w:p>
    <w:p w:rsidR="00704E7F" w:rsidRDefault="00704E7F"/>
    <w:sectPr w:rsidR="00704E7F" w:rsidSect="00DD1D3F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D81"/>
    <w:multiLevelType w:val="hybridMultilevel"/>
    <w:tmpl w:val="6A5CBD58"/>
    <w:lvl w:ilvl="0" w:tplc="A148C13A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4D40"/>
    <w:multiLevelType w:val="hybridMultilevel"/>
    <w:tmpl w:val="0AF0E652"/>
    <w:lvl w:ilvl="0" w:tplc="1A7430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35B9"/>
    <w:multiLevelType w:val="hybridMultilevel"/>
    <w:tmpl w:val="30AC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2453"/>
    <w:multiLevelType w:val="hybridMultilevel"/>
    <w:tmpl w:val="B5DEA05E"/>
    <w:lvl w:ilvl="0" w:tplc="5A6653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924D4"/>
    <w:multiLevelType w:val="hybridMultilevel"/>
    <w:tmpl w:val="2F7CFB5A"/>
    <w:lvl w:ilvl="0" w:tplc="B6EE4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3378E"/>
    <w:multiLevelType w:val="hybridMultilevel"/>
    <w:tmpl w:val="2D9E657C"/>
    <w:lvl w:ilvl="0" w:tplc="0F6640D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C120F"/>
    <w:rsid w:val="00704E7F"/>
    <w:rsid w:val="00863E6E"/>
    <w:rsid w:val="00BC120F"/>
    <w:rsid w:val="00D60C7C"/>
    <w:rsid w:val="00DD1D3F"/>
    <w:rsid w:val="00E3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1042</Words>
  <Characters>5945</Characters>
  <Application>Microsoft Office Word</Application>
  <DocSecurity>0</DocSecurity>
  <Lines>49</Lines>
  <Paragraphs>13</Paragraphs>
  <ScaleCrop>false</ScaleCrop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2014-01-09T16:40:00Z</dcterms:created>
  <dcterms:modified xsi:type="dcterms:W3CDTF">2014-01-09T17:03:00Z</dcterms:modified>
</cp:coreProperties>
</file>