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F4" w:rsidRPr="00F170F4" w:rsidRDefault="00F170F4" w:rsidP="00F170F4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F170F4">
        <w:rPr>
          <w:rFonts w:ascii="Calibri" w:eastAsia="Times New Roman" w:hAnsi="Calibri" w:cs="Times New Roman"/>
          <w:b/>
          <w:sz w:val="36"/>
          <w:szCs w:val="36"/>
        </w:rPr>
        <w:t>Технологическая  карта</w:t>
      </w:r>
      <w:r w:rsidRPr="00F170F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</w:t>
      </w:r>
      <w:r w:rsidRPr="00D964CD">
        <w:rPr>
          <w:rFonts w:ascii="Calibri" w:eastAsia="Times New Roman" w:hAnsi="Calibri" w:cs="Times New Roman"/>
          <w:b/>
          <w:sz w:val="36"/>
          <w:szCs w:val="36"/>
        </w:rPr>
        <w:t>раткосрочн</w:t>
      </w:r>
      <w:r>
        <w:rPr>
          <w:b/>
          <w:sz w:val="36"/>
          <w:szCs w:val="36"/>
        </w:rPr>
        <w:t>ой</w:t>
      </w:r>
      <w:r w:rsidRPr="00D964CD">
        <w:rPr>
          <w:rFonts w:ascii="Calibri" w:eastAsia="Times New Roman" w:hAnsi="Calibri" w:cs="Times New Roman"/>
          <w:b/>
          <w:sz w:val="36"/>
          <w:szCs w:val="36"/>
        </w:rPr>
        <w:t xml:space="preserve"> практик</w:t>
      </w:r>
      <w:r>
        <w:rPr>
          <w:b/>
          <w:sz w:val="36"/>
          <w:szCs w:val="36"/>
        </w:rPr>
        <w:t>и</w:t>
      </w:r>
      <w:r>
        <w:rPr>
          <w:rFonts w:ascii="Calibri" w:eastAsia="Times New Roman" w:hAnsi="Calibri" w:cs="Times New Roman"/>
          <w:b/>
          <w:sz w:val="36"/>
          <w:szCs w:val="36"/>
        </w:rPr>
        <w:t>.</w:t>
      </w:r>
    </w:p>
    <w:p w:rsidR="00F170F4" w:rsidRPr="00353706" w:rsidRDefault="00F170F4" w:rsidP="00F170F4">
      <w:pPr>
        <w:tabs>
          <w:tab w:val="left" w:pos="2730"/>
        </w:tabs>
        <w:jc w:val="center"/>
        <w:rPr>
          <w:rFonts w:ascii="Calibri" w:eastAsia="Times New Roman" w:hAnsi="Calibri" w:cs="Times New Roman"/>
          <w:sz w:val="28"/>
          <w:szCs w:val="28"/>
        </w:rPr>
      </w:pPr>
      <w:r w:rsidRPr="00903AE4">
        <w:rPr>
          <w:rFonts w:ascii="Calibri" w:eastAsia="Times New Roman" w:hAnsi="Calibri" w:cs="Times New Roman"/>
          <w:sz w:val="36"/>
          <w:szCs w:val="36"/>
        </w:rPr>
        <w:t xml:space="preserve">«Овладение методами </w:t>
      </w:r>
      <w:proofErr w:type="spellStart"/>
      <w:r w:rsidRPr="00903AE4">
        <w:rPr>
          <w:rFonts w:ascii="Calibri" w:eastAsia="Times New Roman" w:hAnsi="Calibri" w:cs="Times New Roman"/>
          <w:sz w:val="36"/>
          <w:szCs w:val="36"/>
        </w:rPr>
        <w:t>тестопластики</w:t>
      </w:r>
      <w:proofErr w:type="spellEnd"/>
      <w:r w:rsidRPr="00903AE4">
        <w:rPr>
          <w:rFonts w:ascii="Calibri" w:eastAsia="Times New Roman" w:hAnsi="Calibri" w:cs="Times New Roman"/>
          <w:sz w:val="36"/>
          <w:szCs w:val="36"/>
        </w:rPr>
        <w:t xml:space="preserve"> для снятия </w:t>
      </w:r>
      <w:proofErr w:type="spellStart"/>
      <w:r w:rsidRPr="00903AE4">
        <w:rPr>
          <w:rFonts w:ascii="Calibri" w:eastAsia="Times New Roman" w:hAnsi="Calibri" w:cs="Times New Roman"/>
          <w:sz w:val="36"/>
          <w:szCs w:val="36"/>
        </w:rPr>
        <w:t>гиперактивности</w:t>
      </w:r>
      <w:proofErr w:type="spellEnd"/>
      <w:r w:rsidRPr="00903AE4">
        <w:rPr>
          <w:rFonts w:ascii="Calibri" w:eastAsia="Times New Roman" w:hAnsi="Calibri" w:cs="Times New Roman"/>
          <w:sz w:val="36"/>
          <w:szCs w:val="36"/>
        </w:rPr>
        <w:t xml:space="preserve"> у детей».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F170F4" w:rsidRPr="00353706" w:rsidRDefault="00F170F4" w:rsidP="00F170F4">
      <w:pPr>
        <w:tabs>
          <w:tab w:val="left" w:pos="2730"/>
        </w:tabs>
        <w:rPr>
          <w:rFonts w:ascii="Calibri" w:eastAsia="Times New Roman" w:hAnsi="Calibri" w:cs="Times New Roman"/>
          <w:b/>
          <w:sz w:val="28"/>
          <w:szCs w:val="28"/>
        </w:rPr>
      </w:pPr>
      <w:r w:rsidRPr="00353706">
        <w:rPr>
          <w:rFonts w:ascii="Calibri" w:eastAsia="Times New Roman" w:hAnsi="Calibri" w:cs="Times New Roman"/>
          <w:b/>
          <w:sz w:val="28"/>
          <w:szCs w:val="28"/>
        </w:rPr>
        <w:t>Цель:</w:t>
      </w:r>
    </w:p>
    <w:p w:rsidR="00F170F4" w:rsidRDefault="00F170F4" w:rsidP="00F170F4">
      <w:pPr>
        <w:tabs>
          <w:tab w:val="left" w:pos="273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Создание условий для психологического комфорта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гиперактивных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детей, для эффективного освоения ими методов работы с тестом с учетом индивидуальных особенностей и интересов детей. </w:t>
      </w:r>
    </w:p>
    <w:p w:rsidR="00F170F4" w:rsidRPr="00EB14F0" w:rsidRDefault="00F170F4" w:rsidP="00F170F4">
      <w:pPr>
        <w:tabs>
          <w:tab w:val="left" w:pos="2730"/>
        </w:tabs>
        <w:rPr>
          <w:rFonts w:ascii="Calibri" w:eastAsia="Times New Roman" w:hAnsi="Calibri" w:cs="Times New Roman"/>
          <w:b/>
          <w:sz w:val="36"/>
          <w:szCs w:val="36"/>
        </w:rPr>
      </w:pPr>
      <w:r w:rsidRPr="00EB14F0">
        <w:rPr>
          <w:rFonts w:ascii="Calibri" w:eastAsia="Times New Roman" w:hAnsi="Calibri" w:cs="Times New Roman"/>
          <w:b/>
          <w:sz w:val="36"/>
          <w:szCs w:val="36"/>
        </w:rPr>
        <w:t>Задачи:</w:t>
      </w:r>
    </w:p>
    <w:p w:rsidR="00F170F4" w:rsidRDefault="00F170F4" w:rsidP="00F170F4">
      <w:pPr>
        <w:tabs>
          <w:tab w:val="left" w:pos="273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1.Приобщить детей к народному искусству.</w:t>
      </w:r>
    </w:p>
    <w:p w:rsidR="00F170F4" w:rsidRDefault="00F170F4" w:rsidP="00F170F4">
      <w:pPr>
        <w:tabs>
          <w:tab w:val="left" w:pos="273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2.Развивать фантазию, воображение, самостоятельное мышление.</w:t>
      </w:r>
    </w:p>
    <w:p w:rsidR="00F170F4" w:rsidRDefault="00F170F4" w:rsidP="00F170F4">
      <w:pPr>
        <w:tabs>
          <w:tab w:val="left" w:pos="273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3.Совершенствовать мелкую моторику рук.</w:t>
      </w:r>
    </w:p>
    <w:p w:rsidR="00F170F4" w:rsidRPr="00F170F4" w:rsidRDefault="00F170F4" w:rsidP="00F170F4">
      <w:pPr>
        <w:tabs>
          <w:tab w:val="left" w:pos="273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4.Воспитывать художественно-эстетический вкус, трудолюбие, аккуратность.</w:t>
      </w:r>
    </w:p>
    <w:tbl>
      <w:tblPr>
        <w:tblpPr w:leftFromText="180" w:rightFromText="180" w:vertAnchor="text" w:horzAnchor="margin" w:tblpXSpec="center" w:tblpY="260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479"/>
        <w:gridCol w:w="1927"/>
        <w:gridCol w:w="1559"/>
        <w:gridCol w:w="2268"/>
        <w:gridCol w:w="1492"/>
      </w:tblGrid>
      <w:tr w:rsidR="00F170F4" w:rsidRPr="00957CBE" w:rsidTr="002078FA">
        <w:trPr>
          <w:trHeight w:val="917"/>
        </w:trPr>
        <w:tc>
          <w:tcPr>
            <w:tcW w:w="522" w:type="dxa"/>
          </w:tcPr>
          <w:p w:rsidR="00F170F4" w:rsidRPr="00957CBE" w:rsidRDefault="00F170F4" w:rsidP="002078FA">
            <w:pPr>
              <w:tabs>
                <w:tab w:val="left" w:pos="2730"/>
              </w:tabs>
              <w:rPr>
                <w:rFonts w:ascii="Calibri" w:eastAsia="Times New Roman" w:hAnsi="Calibri" w:cs="Times New Roman"/>
                <w:b/>
              </w:rPr>
            </w:pPr>
            <w:r w:rsidRPr="00957CBE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2479" w:type="dxa"/>
          </w:tcPr>
          <w:p w:rsidR="00F170F4" w:rsidRPr="00957CBE" w:rsidRDefault="00F170F4" w:rsidP="002078FA">
            <w:pPr>
              <w:tabs>
                <w:tab w:val="left" w:pos="2730"/>
              </w:tabs>
              <w:rPr>
                <w:rFonts w:ascii="Calibri" w:eastAsia="Times New Roman" w:hAnsi="Calibri" w:cs="Times New Roman"/>
                <w:b/>
              </w:rPr>
            </w:pPr>
            <w:r w:rsidRPr="00957CBE">
              <w:rPr>
                <w:rFonts w:ascii="Calibri" w:eastAsia="Times New Roman" w:hAnsi="Calibri" w:cs="Times New Roman"/>
                <w:b/>
              </w:rPr>
              <w:t>Название практики</w:t>
            </w:r>
          </w:p>
        </w:tc>
        <w:tc>
          <w:tcPr>
            <w:tcW w:w="1927" w:type="dxa"/>
          </w:tcPr>
          <w:p w:rsidR="00F170F4" w:rsidRPr="00957CBE" w:rsidRDefault="00F170F4" w:rsidP="002078FA">
            <w:pPr>
              <w:tabs>
                <w:tab w:val="left" w:pos="2730"/>
              </w:tabs>
              <w:rPr>
                <w:rFonts w:ascii="Calibri" w:eastAsia="Times New Roman" w:hAnsi="Calibri" w:cs="Times New Roman"/>
                <w:b/>
              </w:rPr>
            </w:pPr>
            <w:r w:rsidRPr="00957CBE">
              <w:rPr>
                <w:rFonts w:ascii="Calibri" w:eastAsia="Times New Roman" w:hAnsi="Calibri" w:cs="Times New Roman"/>
                <w:b/>
              </w:rPr>
              <w:t>Возраст детей</w:t>
            </w:r>
          </w:p>
        </w:tc>
        <w:tc>
          <w:tcPr>
            <w:tcW w:w="1559" w:type="dxa"/>
          </w:tcPr>
          <w:p w:rsidR="00F170F4" w:rsidRPr="00957CBE" w:rsidRDefault="00F170F4" w:rsidP="002078FA">
            <w:pPr>
              <w:tabs>
                <w:tab w:val="left" w:pos="2730"/>
              </w:tabs>
              <w:rPr>
                <w:rFonts w:ascii="Calibri" w:eastAsia="Times New Roman" w:hAnsi="Calibri" w:cs="Times New Roman"/>
                <w:b/>
              </w:rPr>
            </w:pPr>
            <w:r w:rsidRPr="00957CBE">
              <w:rPr>
                <w:rFonts w:ascii="Calibri" w:eastAsia="Times New Roman" w:hAnsi="Calibri" w:cs="Times New Roman"/>
                <w:b/>
              </w:rPr>
              <w:t>Количество практик по курсу</w:t>
            </w:r>
          </w:p>
        </w:tc>
        <w:tc>
          <w:tcPr>
            <w:tcW w:w="2268" w:type="dxa"/>
          </w:tcPr>
          <w:p w:rsidR="00F170F4" w:rsidRPr="00957CBE" w:rsidRDefault="00F170F4" w:rsidP="002078FA">
            <w:pPr>
              <w:tabs>
                <w:tab w:val="left" w:pos="2730"/>
              </w:tabs>
              <w:rPr>
                <w:rFonts w:ascii="Calibri" w:eastAsia="Times New Roman" w:hAnsi="Calibri" w:cs="Times New Roman"/>
                <w:b/>
              </w:rPr>
            </w:pPr>
            <w:r w:rsidRPr="00957CBE">
              <w:rPr>
                <w:rFonts w:ascii="Calibri" w:eastAsia="Times New Roman" w:hAnsi="Calibri" w:cs="Times New Roman"/>
                <w:b/>
              </w:rPr>
              <w:t>Результат на выходе</w:t>
            </w:r>
          </w:p>
        </w:tc>
        <w:tc>
          <w:tcPr>
            <w:tcW w:w="1492" w:type="dxa"/>
          </w:tcPr>
          <w:p w:rsidR="00F170F4" w:rsidRPr="00957CBE" w:rsidRDefault="00F170F4" w:rsidP="002078FA">
            <w:pPr>
              <w:tabs>
                <w:tab w:val="left" w:pos="2730"/>
              </w:tabs>
              <w:rPr>
                <w:rFonts w:ascii="Calibri" w:eastAsia="Times New Roman" w:hAnsi="Calibri" w:cs="Times New Roman"/>
                <w:b/>
              </w:rPr>
            </w:pPr>
            <w:r w:rsidRPr="00957CBE">
              <w:rPr>
                <w:rFonts w:ascii="Calibri" w:eastAsia="Times New Roman" w:hAnsi="Calibri" w:cs="Times New Roman"/>
                <w:b/>
              </w:rPr>
              <w:t>Педагог</w:t>
            </w:r>
          </w:p>
        </w:tc>
      </w:tr>
      <w:tr w:rsidR="00F170F4" w:rsidRPr="00957CBE" w:rsidTr="002078FA">
        <w:trPr>
          <w:trHeight w:val="2302"/>
        </w:trPr>
        <w:tc>
          <w:tcPr>
            <w:tcW w:w="522" w:type="dxa"/>
          </w:tcPr>
          <w:p w:rsidR="00F170F4" w:rsidRPr="00957CBE" w:rsidRDefault="00F170F4" w:rsidP="002078FA">
            <w:pPr>
              <w:tabs>
                <w:tab w:val="left" w:pos="2730"/>
              </w:tabs>
              <w:rPr>
                <w:rFonts w:ascii="Calibri" w:eastAsia="Times New Roman" w:hAnsi="Calibri" w:cs="Times New Roman"/>
              </w:rPr>
            </w:pPr>
          </w:p>
          <w:p w:rsidR="00F170F4" w:rsidRPr="00957CBE" w:rsidRDefault="00F170F4" w:rsidP="002078FA">
            <w:pPr>
              <w:tabs>
                <w:tab w:val="left" w:pos="2730"/>
              </w:tabs>
              <w:rPr>
                <w:rFonts w:ascii="Calibri" w:eastAsia="Times New Roman" w:hAnsi="Calibri" w:cs="Times New Roman"/>
              </w:rPr>
            </w:pPr>
            <w:r w:rsidRPr="00957CBE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2479" w:type="dxa"/>
          </w:tcPr>
          <w:p w:rsidR="00F170F4" w:rsidRPr="00957CBE" w:rsidRDefault="00F170F4" w:rsidP="002078FA">
            <w:pPr>
              <w:spacing w:line="330" w:lineRule="atLeast"/>
              <w:textAlignment w:val="baseline"/>
              <w:rPr>
                <w:rFonts w:ascii="Arial Narrow" w:eastAsia="Times New Roman" w:hAnsi="Arial Narrow" w:cs="Times New Roman"/>
              </w:rPr>
            </w:pPr>
            <w:r w:rsidRPr="00957CBE">
              <w:rPr>
                <w:rFonts w:ascii="Arial Narrow" w:eastAsia="Times New Roman" w:hAnsi="Arial Narrow" w:cs="Times New Roman"/>
              </w:rPr>
              <w:t xml:space="preserve">«Овладение методами </w:t>
            </w:r>
            <w:proofErr w:type="spellStart"/>
            <w:r w:rsidRPr="00957CBE">
              <w:rPr>
                <w:rFonts w:ascii="Arial Narrow" w:eastAsia="Times New Roman" w:hAnsi="Arial Narrow" w:cs="Times New Roman"/>
              </w:rPr>
              <w:t>тестопластики</w:t>
            </w:r>
            <w:proofErr w:type="spellEnd"/>
            <w:r w:rsidRPr="00957CBE">
              <w:rPr>
                <w:rFonts w:ascii="Arial Narrow" w:eastAsia="Times New Roman" w:hAnsi="Arial Narrow" w:cs="Times New Roman"/>
              </w:rPr>
              <w:t xml:space="preserve"> для снятия </w:t>
            </w:r>
            <w:proofErr w:type="spellStart"/>
            <w:r w:rsidRPr="00957CBE">
              <w:rPr>
                <w:rFonts w:ascii="Arial Narrow" w:eastAsia="Times New Roman" w:hAnsi="Arial Narrow" w:cs="Times New Roman"/>
              </w:rPr>
              <w:t>гиперактивности</w:t>
            </w:r>
            <w:proofErr w:type="spellEnd"/>
            <w:r w:rsidRPr="00957CBE">
              <w:rPr>
                <w:rFonts w:ascii="Arial Narrow" w:eastAsia="Times New Roman" w:hAnsi="Arial Narrow" w:cs="Times New Roman"/>
              </w:rPr>
              <w:t xml:space="preserve"> у детей».</w:t>
            </w:r>
          </w:p>
        </w:tc>
        <w:tc>
          <w:tcPr>
            <w:tcW w:w="1927" w:type="dxa"/>
          </w:tcPr>
          <w:p w:rsidR="00F170F4" w:rsidRPr="00957CBE" w:rsidRDefault="00F170F4" w:rsidP="002078FA">
            <w:pPr>
              <w:tabs>
                <w:tab w:val="left" w:pos="2730"/>
              </w:tabs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С</w:t>
            </w:r>
            <w:r w:rsidRPr="00957CBE">
              <w:rPr>
                <w:rFonts w:ascii="Arial Narrow" w:eastAsia="Times New Roman" w:hAnsi="Arial Narrow" w:cs="Times New Roman"/>
              </w:rPr>
              <w:t>тарший и подготовительный к школе возраст</w:t>
            </w:r>
          </w:p>
          <w:p w:rsidR="00F170F4" w:rsidRPr="00957CBE" w:rsidRDefault="00F170F4" w:rsidP="002078FA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(6-8 человек).</w:t>
            </w:r>
          </w:p>
        </w:tc>
        <w:tc>
          <w:tcPr>
            <w:tcW w:w="1559" w:type="dxa"/>
          </w:tcPr>
          <w:p w:rsidR="00F170F4" w:rsidRPr="00957CBE" w:rsidRDefault="00F170F4" w:rsidP="002078FA">
            <w:pPr>
              <w:tabs>
                <w:tab w:val="left" w:pos="2730"/>
              </w:tabs>
              <w:rPr>
                <w:rFonts w:ascii="Arial Narrow" w:eastAsia="Times New Roman" w:hAnsi="Arial Narrow" w:cs="Times New Roman"/>
              </w:rPr>
            </w:pPr>
            <w:r w:rsidRPr="00957CBE">
              <w:rPr>
                <w:rFonts w:ascii="Arial Narrow" w:eastAsia="Times New Roman" w:hAnsi="Arial Narrow" w:cs="Times New Roman"/>
                <w:b/>
              </w:rPr>
              <w:t xml:space="preserve">        </w:t>
            </w:r>
            <w:proofErr w:type="gramStart"/>
            <w:r w:rsidRPr="00957CBE">
              <w:rPr>
                <w:rFonts w:ascii="Arial Narrow" w:eastAsia="Times New Roman" w:hAnsi="Arial Narrow" w:cs="Times New Roman"/>
                <w:b/>
              </w:rPr>
              <w:t xml:space="preserve">4 </w:t>
            </w:r>
            <w:r w:rsidRPr="00957CBE">
              <w:rPr>
                <w:rFonts w:ascii="Arial Narrow" w:eastAsia="Times New Roman" w:hAnsi="Arial Narrow" w:cs="Times New Roman"/>
              </w:rPr>
              <w:t>(Проводит</w:t>
            </w:r>
            <w:proofErr w:type="gramEnd"/>
          </w:p>
          <w:p w:rsidR="00F170F4" w:rsidRPr="00957CBE" w:rsidRDefault="00F170F4" w:rsidP="002078FA">
            <w:pPr>
              <w:tabs>
                <w:tab w:val="left" w:pos="2730"/>
              </w:tabs>
              <w:rPr>
                <w:rFonts w:ascii="Arial Narrow" w:eastAsia="Times New Roman" w:hAnsi="Arial Narrow" w:cs="Times New Roman"/>
              </w:rPr>
            </w:pPr>
            <w:proofErr w:type="spellStart"/>
            <w:proofErr w:type="gramStart"/>
            <w:r w:rsidRPr="00957CBE">
              <w:rPr>
                <w:rFonts w:ascii="Arial Narrow" w:eastAsia="Times New Roman" w:hAnsi="Arial Narrow" w:cs="Times New Roman"/>
              </w:rPr>
              <w:t>ся</w:t>
            </w:r>
            <w:proofErr w:type="spellEnd"/>
            <w:r w:rsidRPr="00957CBE">
              <w:rPr>
                <w:rFonts w:ascii="Arial Narrow" w:eastAsia="Times New Roman" w:hAnsi="Arial Narrow" w:cs="Times New Roman"/>
              </w:rPr>
              <w:t xml:space="preserve"> 1раз в неделю во второй половине дня)</w:t>
            </w:r>
            <w:proofErr w:type="gramEnd"/>
          </w:p>
        </w:tc>
        <w:tc>
          <w:tcPr>
            <w:tcW w:w="2268" w:type="dxa"/>
          </w:tcPr>
          <w:p w:rsidR="00F170F4" w:rsidRPr="00957CBE" w:rsidRDefault="00F170F4" w:rsidP="002078FA">
            <w:pPr>
              <w:tabs>
                <w:tab w:val="left" w:pos="2730"/>
              </w:tabs>
              <w:rPr>
                <w:rFonts w:ascii="Arial Narrow" w:eastAsia="Times New Roman" w:hAnsi="Arial Narrow" w:cs="Times New Roman"/>
              </w:rPr>
            </w:pPr>
            <w:r w:rsidRPr="00957CBE">
              <w:rPr>
                <w:rFonts w:ascii="Arial Narrow" w:eastAsia="Times New Roman" w:hAnsi="Arial Narrow" w:cs="Times New Roman"/>
              </w:rPr>
              <w:t xml:space="preserve">Достижение </w:t>
            </w:r>
            <w:r>
              <w:rPr>
                <w:rFonts w:ascii="Arial Narrow" w:eastAsia="Times New Roman" w:hAnsi="Arial Narrow" w:cs="Times New Roman"/>
              </w:rPr>
              <w:t xml:space="preserve"> психологического </w:t>
            </w:r>
            <w:r w:rsidRPr="00957CBE">
              <w:rPr>
                <w:rFonts w:ascii="Arial Narrow" w:eastAsia="Times New Roman" w:hAnsi="Arial Narrow" w:cs="Times New Roman"/>
              </w:rPr>
              <w:t xml:space="preserve">комфорта </w:t>
            </w:r>
            <w:proofErr w:type="spellStart"/>
            <w:r w:rsidRPr="00957CBE">
              <w:rPr>
                <w:rFonts w:ascii="Arial Narrow" w:eastAsia="Times New Roman" w:hAnsi="Arial Narrow" w:cs="Times New Roman"/>
              </w:rPr>
              <w:t>гиперактивных</w:t>
            </w:r>
            <w:proofErr w:type="spellEnd"/>
            <w:r w:rsidRPr="00957CBE">
              <w:rPr>
                <w:rFonts w:ascii="Arial Narrow" w:eastAsia="Times New Roman" w:hAnsi="Arial Narrow" w:cs="Times New Roman"/>
              </w:rPr>
              <w:t xml:space="preserve"> детей через освоение ими методов работы с тестом с учетом их индивидуальных особенностей и интересов.</w:t>
            </w:r>
            <w:r>
              <w:rPr>
                <w:rFonts w:ascii="Arial Narrow" w:eastAsia="Times New Roman" w:hAnsi="Arial Narrow" w:cs="Times New Roman"/>
              </w:rPr>
              <w:t xml:space="preserve"> Выставка детских работ для родителей.</w:t>
            </w:r>
          </w:p>
        </w:tc>
        <w:tc>
          <w:tcPr>
            <w:tcW w:w="1492" w:type="dxa"/>
          </w:tcPr>
          <w:p w:rsidR="00F170F4" w:rsidRPr="00957CBE" w:rsidRDefault="00F170F4" w:rsidP="002078FA">
            <w:pPr>
              <w:tabs>
                <w:tab w:val="left" w:pos="2730"/>
              </w:tabs>
              <w:rPr>
                <w:rFonts w:ascii="Arial Narrow" w:eastAsia="Times New Roman" w:hAnsi="Arial Narrow" w:cs="Times New Roman"/>
              </w:rPr>
            </w:pPr>
            <w:r w:rsidRPr="00957CBE">
              <w:rPr>
                <w:rFonts w:ascii="Arial Narrow" w:eastAsia="Times New Roman" w:hAnsi="Arial Narrow" w:cs="Times New Roman"/>
              </w:rPr>
              <w:t>Давыдова Т.В.</w:t>
            </w:r>
          </w:p>
        </w:tc>
      </w:tr>
    </w:tbl>
    <w:p w:rsidR="00F170F4" w:rsidRPr="00D964CD" w:rsidRDefault="00F170F4" w:rsidP="00F170F4">
      <w:pPr>
        <w:tabs>
          <w:tab w:val="left" w:pos="2730"/>
        </w:tabs>
        <w:rPr>
          <w:rFonts w:ascii="Calibri" w:eastAsia="Times New Roman" w:hAnsi="Calibri" w:cs="Times New Roman"/>
          <w:sz w:val="36"/>
          <w:szCs w:val="36"/>
        </w:rPr>
      </w:pPr>
      <w:r>
        <w:rPr>
          <w:rFonts w:ascii="Calibri" w:eastAsia="Times New Roman" w:hAnsi="Calibri" w:cs="Times New Roman"/>
          <w:sz w:val="36"/>
          <w:szCs w:val="36"/>
        </w:rPr>
        <w:tab/>
      </w:r>
    </w:p>
    <w:p w:rsidR="00BD6885" w:rsidRDefault="00BD6885"/>
    <w:sectPr w:rsidR="00BD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170F4"/>
    <w:rsid w:val="00BD6885"/>
    <w:rsid w:val="00F1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>Twilight XP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2015-08-05T16:05:00Z</dcterms:created>
  <dcterms:modified xsi:type="dcterms:W3CDTF">2015-08-05T16:13:00Z</dcterms:modified>
</cp:coreProperties>
</file>