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999" w:rsidRDefault="00842999" w:rsidP="0084299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</w:t>
      </w:r>
    </w:p>
    <w:p w:rsidR="00842999" w:rsidRPr="00842999" w:rsidRDefault="00842999" w:rsidP="0084299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«От природы музыкален каждый»</w:t>
      </w:r>
    </w:p>
    <w:p w:rsidR="00B55E4A" w:rsidRPr="00842999" w:rsidRDefault="000539B8" w:rsidP="0084299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2999">
        <w:rPr>
          <w:rFonts w:ascii="Times New Roman" w:hAnsi="Times New Roman" w:cs="Times New Roman"/>
          <w:sz w:val="28"/>
          <w:szCs w:val="28"/>
        </w:rPr>
        <w:t>Здоровье – это, пожалуй, то главное от чего зависит наша жизнь, порой и благополучие нашей семейной жизни. Музыка всегда претендовала на особую роль в обществе. В древние века музыкально-медицинские центры лечили детей от тоски, нервных расстройств, заболеваний сердечно-сосудистой системы. Музыка влияла на интеллектуальное развитие, ускоряя рост клеток, отвечающих за интеллект человека.</w:t>
      </w:r>
    </w:p>
    <w:p w:rsidR="000539B8" w:rsidRPr="00842999" w:rsidRDefault="000539B8" w:rsidP="0084299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2999">
        <w:rPr>
          <w:rFonts w:ascii="Times New Roman" w:hAnsi="Times New Roman" w:cs="Times New Roman"/>
          <w:sz w:val="28"/>
          <w:szCs w:val="28"/>
        </w:rPr>
        <w:t>Музыкой можно изменять развитие: ускоряя рост одних клеток, замедляя рост других. Но главное, музыкой можно влиять на эмоциональное состояние человека. Бессмертные музыкальные произведения Моцарта, Бетховена, Шуберта, Чайковского способны активизировать энергетические процессы организма и направлять их на его физическое оздоровление.</w:t>
      </w:r>
    </w:p>
    <w:p w:rsidR="000539B8" w:rsidRPr="00842999" w:rsidRDefault="000539B8" w:rsidP="0084299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2999">
        <w:rPr>
          <w:rFonts w:ascii="Times New Roman" w:hAnsi="Times New Roman" w:cs="Times New Roman"/>
          <w:sz w:val="28"/>
          <w:szCs w:val="28"/>
        </w:rPr>
        <w:t>Наиболее благоприятного периода для развития муз. способностей, чем детство, трудно представить. Развитие музыкального вкуса, эмоциональной отзывчивости в детском возрасте создаст фундамент муз. культуры человека как части его общей духовной культуры в будущем.</w:t>
      </w:r>
    </w:p>
    <w:p w:rsidR="000539B8" w:rsidRPr="00842999" w:rsidRDefault="000539B8" w:rsidP="0084299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2999">
        <w:rPr>
          <w:rFonts w:ascii="Times New Roman" w:hAnsi="Times New Roman" w:cs="Times New Roman"/>
          <w:sz w:val="28"/>
          <w:szCs w:val="28"/>
        </w:rPr>
        <w:t>Глинка, Чайковский, Моцарт, Бетховен … знаменитые, известные каждому имена. Кто избрал им путь гениев? Кто определил славу музыкантов-композиторов? Природа? Родители? Педагоги?</w:t>
      </w:r>
    </w:p>
    <w:p w:rsidR="000F3DAC" w:rsidRPr="00842999" w:rsidRDefault="000539B8" w:rsidP="0084299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2999">
        <w:rPr>
          <w:rFonts w:ascii="Times New Roman" w:hAnsi="Times New Roman" w:cs="Times New Roman"/>
          <w:sz w:val="28"/>
          <w:szCs w:val="28"/>
        </w:rPr>
        <w:t>Может быть, профессиональные качества передаются с генами?</w:t>
      </w:r>
      <w:r w:rsidR="000F3DAC" w:rsidRPr="00842999">
        <w:rPr>
          <w:rFonts w:ascii="Times New Roman" w:hAnsi="Times New Roman" w:cs="Times New Roman"/>
          <w:sz w:val="28"/>
          <w:szCs w:val="28"/>
        </w:rPr>
        <w:t xml:space="preserve"> Может быть сын учёного, повзрослев, станет учёным, а сын писателя – писателем?</w:t>
      </w:r>
    </w:p>
    <w:p w:rsidR="000F3DAC" w:rsidRPr="00842999" w:rsidRDefault="000F3DAC" w:rsidP="0084299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2999">
        <w:rPr>
          <w:rFonts w:ascii="Times New Roman" w:hAnsi="Times New Roman" w:cs="Times New Roman"/>
          <w:sz w:val="28"/>
          <w:szCs w:val="28"/>
        </w:rPr>
        <w:t>Можно нередко слышать: “Должно быть, мой ребёнок пошёл в отца, у него совсем нет муз. слуха”. Очень распространённая формула определения причины отсутствия способностей сына или дочери. Но это всё не так.</w:t>
      </w:r>
    </w:p>
    <w:p w:rsidR="000F3DAC" w:rsidRPr="00842999" w:rsidRDefault="000F3DAC" w:rsidP="0084299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2999">
        <w:rPr>
          <w:rFonts w:ascii="Times New Roman" w:hAnsi="Times New Roman" w:cs="Times New Roman"/>
          <w:sz w:val="28"/>
          <w:szCs w:val="28"/>
        </w:rPr>
        <w:t xml:space="preserve">Если бы происхождение было определяющим фактором в формировании способностей, то тогда бы дети, поколение за поколением наследовали бы профессии отцов. Но жизнь гораздо интереснее, и не редки случаи, когда ребёнок учёного становится скрипачом, а врача – писателем. И объясняется это всё окружением, в котором растёт малыш, его собственным опытом. Они определяют в будущем и </w:t>
      </w:r>
      <w:proofErr w:type="gramStart"/>
      <w:r w:rsidRPr="00842999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842999">
        <w:rPr>
          <w:rFonts w:ascii="Times New Roman" w:hAnsi="Times New Roman" w:cs="Times New Roman"/>
          <w:sz w:val="28"/>
          <w:szCs w:val="28"/>
        </w:rPr>
        <w:t xml:space="preserve"> и характер человека. И если сын музыканта выбирает ту же профессию, что и его отец, то причина этого прежде всего в том, что воспитывался он в атмосфере музыки, что с первых дней появления на свет был погружен в мир волшебных звуков.</w:t>
      </w:r>
      <w:r w:rsidR="00BE3B11" w:rsidRPr="00842999">
        <w:rPr>
          <w:rFonts w:ascii="Times New Roman" w:hAnsi="Times New Roman" w:cs="Times New Roman"/>
          <w:sz w:val="28"/>
          <w:szCs w:val="28"/>
        </w:rPr>
        <w:t xml:space="preserve"> Педагоги-музыканты пришли к мнению о том, что задатки к музыкальной деятельности </w:t>
      </w:r>
      <w:proofErr w:type="gramStart"/>
      <w:r w:rsidR="00BE3B11" w:rsidRPr="00842999">
        <w:rPr>
          <w:rFonts w:ascii="Times New Roman" w:hAnsi="Times New Roman" w:cs="Times New Roman"/>
          <w:sz w:val="28"/>
          <w:szCs w:val="28"/>
        </w:rPr>
        <w:t>( т.е.</w:t>
      </w:r>
      <w:proofErr w:type="gramEnd"/>
      <w:r w:rsidR="00BE3B11" w:rsidRPr="00842999">
        <w:rPr>
          <w:rFonts w:ascii="Times New Roman" w:hAnsi="Times New Roman" w:cs="Times New Roman"/>
          <w:sz w:val="28"/>
          <w:szCs w:val="28"/>
        </w:rPr>
        <w:t xml:space="preserve"> физиологические особенности строения организма – органы слуха или голосового аппарата) имеются у каждого. Именно они составляют основу муз. способностей. Понятие “неразвивающаяся особенность”, по утверждению учёных, специалистов в области исследования проблем музыкальности, считается необоснованным.</w:t>
      </w:r>
    </w:p>
    <w:p w:rsidR="00BE3B11" w:rsidRPr="00842999" w:rsidRDefault="00BE3B11" w:rsidP="0084299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2999">
        <w:rPr>
          <w:rFonts w:ascii="Times New Roman" w:hAnsi="Times New Roman" w:cs="Times New Roman"/>
          <w:sz w:val="28"/>
          <w:szCs w:val="28"/>
        </w:rPr>
        <w:t xml:space="preserve">Считается доказанным, что если для музыкального развития ребёнка с самого рождения созданы необходимые условия, то это даёт значительный эффект в формировании его музыкальности. </w:t>
      </w:r>
    </w:p>
    <w:p w:rsidR="00267F8A" w:rsidRPr="00842999" w:rsidRDefault="00267F8A" w:rsidP="0084299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2999">
        <w:rPr>
          <w:rFonts w:ascii="Times New Roman" w:hAnsi="Times New Roman" w:cs="Times New Roman"/>
          <w:sz w:val="28"/>
          <w:szCs w:val="28"/>
        </w:rPr>
        <w:lastRenderedPageBreak/>
        <w:t>Природа щедро наградила человека. Она дала ему всё для того, чтобы видеть, ощущать, чувствовать окружающий мир. Она позволила ему слышать всё многообразие существующих вокруг звуковых красок. Прислушиваясь к собственному голосу, голосам птиц, животных, таинственным шорохам леса, листьев и завыванию ветра, люди учились различать интонацию, высоту, длительность звука. Из необходимости и умения слушать и слышать рождалась музыкальность – природой данные человеку свойства.</w:t>
      </w:r>
    </w:p>
    <w:p w:rsidR="00267F8A" w:rsidRPr="00842999" w:rsidRDefault="00267F8A" w:rsidP="0084299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2999">
        <w:rPr>
          <w:rFonts w:ascii="Times New Roman" w:hAnsi="Times New Roman" w:cs="Times New Roman"/>
          <w:sz w:val="28"/>
          <w:szCs w:val="28"/>
        </w:rPr>
        <w:t>Итак, от природы мы все музыкальны. Об этом необходимо знать и помнить каждому взрослому, т.к. от него зависит, каким станет в дальнейшем его ребёнок, как он сможет распорядится свои природным даром. Запомним – окружение, Среда, растит и питает личность.</w:t>
      </w:r>
    </w:p>
    <w:p w:rsidR="00267F8A" w:rsidRPr="00842999" w:rsidRDefault="00267F8A" w:rsidP="0084299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2999">
        <w:rPr>
          <w:rFonts w:ascii="Times New Roman" w:hAnsi="Times New Roman" w:cs="Times New Roman"/>
          <w:sz w:val="28"/>
          <w:szCs w:val="28"/>
        </w:rPr>
        <w:t>Музыка детства – хороший воспитатель и надёжный друг на всю жизнь.</w:t>
      </w:r>
    </w:p>
    <w:p w:rsidR="00267F8A" w:rsidRPr="00842999" w:rsidRDefault="00267F8A" w:rsidP="0084299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999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267F8A" w:rsidRPr="00842999" w:rsidRDefault="00267F8A" w:rsidP="0084299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2999">
        <w:rPr>
          <w:rFonts w:ascii="Times New Roman" w:hAnsi="Times New Roman" w:cs="Times New Roman"/>
          <w:sz w:val="28"/>
          <w:szCs w:val="28"/>
        </w:rPr>
        <w:t>Раннее проявление муз. способностей говорит о необходимости начинать муз. развитие ребёнка как можно раньше. “Если не заложить с самого начала прочный фундамент, то бесполезно пытаться построить прочное здание: даже если оно будет красиво снаружи, оно всё равно развалится на куски от сильного ветра и землетрясений”, - считают педагоги. Упущенное время будет невосполнимо.</w:t>
      </w:r>
    </w:p>
    <w:p w:rsidR="000E6F0B" w:rsidRPr="00842999" w:rsidRDefault="00267F8A" w:rsidP="0084299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2999">
        <w:rPr>
          <w:rFonts w:ascii="Times New Roman" w:hAnsi="Times New Roman" w:cs="Times New Roman"/>
          <w:sz w:val="28"/>
          <w:szCs w:val="28"/>
        </w:rPr>
        <w:t xml:space="preserve">Путь развития музыкальности каждого человека неодинаков. Поэтому не следует огорчаться, если у вашего </w:t>
      </w:r>
      <w:r w:rsidR="000E6F0B" w:rsidRPr="00842999">
        <w:rPr>
          <w:rFonts w:ascii="Times New Roman" w:hAnsi="Times New Roman" w:cs="Times New Roman"/>
          <w:sz w:val="28"/>
          <w:szCs w:val="28"/>
        </w:rPr>
        <w:t>нет настроения что-нибудь спеть или ему не хочется танцевать, а если и возникает подобное желание, то пение на ваш взгляд далеко от совершенства, а движения смешны и неуклюжи. Не расстраиваетесь! Количественные накопления обязательно перейдут в качественные. Для этого потребуется время и терпение.</w:t>
      </w:r>
    </w:p>
    <w:p w:rsidR="000E6F0B" w:rsidRPr="00842999" w:rsidRDefault="000E6F0B" w:rsidP="0084299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2999">
        <w:rPr>
          <w:rFonts w:ascii="Times New Roman" w:hAnsi="Times New Roman" w:cs="Times New Roman"/>
          <w:sz w:val="28"/>
          <w:szCs w:val="28"/>
        </w:rPr>
        <w:t xml:space="preserve">Отсутствие какой-либо из способностей может тормозить развитие остальных. Значит, задачей взрослого является устранение </w:t>
      </w:r>
      <w:proofErr w:type="spellStart"/>
      <w:r w:rsidRPr="00842999">
        <w:rPr>
          <w:rFonts w:ascii="Times New Roman" w:hAnsi="Times New Roman" w:cs="Times New Roman"/>
          <w:sz w:val="28"/>
          <w:szCs w:val="28"/>
        </w:rPr>
        <w:t>нежел</w:t>
      </w:r>
      <w:bookmarkStart w:id="0" w:name="_GoBack"/>
      <w:bookmarkEnd w:id="0"/>
      <w:r w:rsidRPr="00842999">
        <w:rPr>
          <w:rFonts w:ascii="Times New Roman" w:hAnsi="Times New Roman" w:cs="Times New Roman"/>
          <w:sz w:val="28"/>
          <w:szCs w:val="28"/>
        </w:rPr>
        <w:t>аемого</w:t>
      </w:r>
      <w:proofErr w:type="spellEnd"/>
      <w:r w:rsidRPr="00842999">
        <w:rPr>
          <w:rFonts w:ascii="Times New Roman" w:hAnsi="Times New Roman" w:cs="Times New Roman"/>
          <w:sz w:val="28"/>
          <w:szCs w:val="28"/>
        </w:rPr>
        <w:t xml:space="preserve"> тормоза.</w:t>
      </w:r>
    </w:p>
    <w:p w:rsidR="000E6F0B" w:rsidRPr="00842999" w:rsidRDefault="000E6F0B" w:rsidP="0084299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2999">
        <w:rPr>
          <w:rFonts w:ascii="Times New Roman" w:hAnsi="Times New Roman" w:cs="Times New Roman"/>
          <w:sz w:val="28"/>
          <w:szCs w:val="28"/>
        </w:rPr>
        <w:t>Не “приклеиваете” вашему ребёнку “ярлык” – немузыкальный, если вы ничего не сделали для того, чтобы эту музыкальность у него развить.</w:t>
      </w:r>
    </w:p>
    <w:p w:rsidR="000E6F0B" w:rsidRPr="00842999" w:rsidRDefault="000E6F0B" w:rsidP="0084299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2999">
        <w:rPr>
          <w:rFonts w:ascii="Times New Roman" w:hAnsi="Times New Roman" w:cs="Times New Roman"/>
          <w:sz w:val="28"/>
          <w:szCs w:val="28"/>
        </w:rPr>
        <w:t>Материал взят из сб. Михайлова М.А. “Развитие муз. способностей детей”</w:t>
      </w:r>
    </w:p>
    <w:p w:rsidR="000E6F0B" w:rsidRPr="00842999" w:rsidRDefault="000E6F0B" w:rsidP="0084299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2999">
        <w:rPr>
          <w:rFonts w:ascii="Times New Roman" w:hAnsi="Times New Roman" w:cs="Times New Roman"/>
          <w:sz w:val="28"/>
          <w:szCs w:val="28"/>
        </w:rPr>
        <w:t>Предложить родителям для слушания кассеты: “Волшебные голоса природы”, “Моцарт для малышей”, “Поют герои мультфильмов”.</w:t>
      </w:r>
    </w:p>
    <w:p w:rsidR="00267F8A" w:rsidRPr="00842999" w:rsidRDefault="000E6F0B" w:rsidP="0084299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2999">
        <w:rPr>
          <w:rFonts w:ascii="Times New Roman" w:hAnsi="Times New Roman" w:cs="Times New Roman"/>
          <w:sz w:val="28"/>
          <w:szCs w:val="28"/>
        </w:rPr>
        <w:t>Привести примеры о том, на какие песни спрос у ребёнка.</w:t>
      </w:r>
      <w:r w:rsidR="00267F8A" w:rsidRPr="00842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F8A" w:rsidRPr="00842999" w:rsidRDefault="00267F8A" w:rsidP="008429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3B11" w:rsidRPr="00842999" w:rsidRDefault="00267F8A" w:rsidP="0084299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29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3B11" w:rsidRPr="00842999" w:rsidRDefault="00BE3B11" w:rsidP="008429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3B11" w:rsidRPr="00842999" w:rsidRDefault="00BE3B11" w:rsidP="008429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39B8" w:rsidRPr="00842999" w:rsidRDefault="000F3DAC" w:rsidP="0084299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2999">
        <w:rPr>
          <w:rFonts w:ascii="Times New Roman" w:hAnsi="Times New Roman" w:cs="Times New Roman"/>
          <w:sz w:val="28"/>
          <w:szCs w:val="28"/>
        </w:rPr>
        <w:t xml:space="preserve">  </w:t>
      </w:r>
      <w:r w:rsidR="000539B8" w:rsidRPr="0084299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539B8" w:rsidRPr="00842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33122"/>
    <w:multiLevelType w:val="hybridMultilevel"/>
    <w:tmpl w:val="313C2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2C"/>
    <w:rsid w:val="000539B8"/>
    <w:rsid w:val="000E6F0B"/>
    <w:rsid w:val="000F3DAC"/>
    <w:rsid w:val="00267F8A"/>
    <w:rsid w:val="002F612C"/>
    <w:rsid w:val="00842999"/>
    <w:rsid w:val="00B55E4A"/>
    <w:rsid w:val="00BE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042ED-FFC6-4650-81BB-5D450C76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8A"/>
    <w:pPr>
      <w:ind w:left="720"/>
      <w:contextualSpacing/>
    </w:pPr>
  </w:style>
  <w:style w:type="paragraph" w:styleId="a4">
    <w:name w:val="No Spacing"/>
    <w:uiPriority w:val="1"/>
    <w:qFormat/>
    <w:rsid w:val="008429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2015-06-24T08:16:00Z</dcterms:created>
  <dcterms:modified xsi:type="dcterms:W3CDTF">2015-06-30T07:55:00Z</dcterms:modified>
</cp:coreProperties>
</file>