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B5034" w:rsidRDefault="00CB3B85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AB5034" w:rsidRP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тему «Приёмы повышения грамотности обучающихся на ур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ках русского языка»</w:t>
      </w:r>
      <w:proofErr w:type="gramEnd"/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3B85" w:rsidRDefault="00CB3B85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3B85" w:rsidRDefault="00CB3B85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</w:t>
      </w: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литературы</w:t>
      </w: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Железнова Наталья Николаевна</w:t>
      </w: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B3B8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CB3B85" w:rsidRDefault="00CB3B85" w:rsidP="00AB50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5034" w:rsidRDefault="000C66C8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Педагогов всегда интересовал вопрос, что делать учителю, чтобы повысить грамотность учащихся на уроках русского языка.</w:t>
      </w:r>
      <w:r w:rsidR="009C4371">
        <w:rPr>
          <w:rFonts w:ascii="Times New Roman" w:hAnsi="Times New Roman" w:cs="Times New Roman"/>
          <w:sz w:val="24"/>
          <w:szCs w:val="24"/>
        </w:rPr>
        <w:t xml:space="preserve"> Ребят необходимо, конечно, заинтересовать. А как это сделать? </w:t>
      </w:r>
    </w:p>
    <w:p w:rsidR="009C4371" w:rsidRDefault="009C4371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Одним из ведущих современных подходов к обучению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 Ф.М. Буслаев считал, что учить русскому языку – «зн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чит развивать духовные способности учащегося». На уроках русского языка мы должны воспитывать языковую личность с ценностным взглядом на язык. </w:t>
      </w:r>
    </w:p>
    <w:p w:rsidR="009C4371" w:rsidRDefault="009C4371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Урок ценен тем, что он – синтез обучения и воспитания. Разумеется, при обучении русск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языку руководством для учителя являются программа и учебник, зато решение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задач открывает необозримое поле деятельности для творчески работающего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теля. Характер этой работы может меняться в зависимости от состава учащихся в классе, возраста учеников, их индивидуальных особенностей. </w:t>
      </w:r>
    </w:p>
    <w:p w:rsidR="009C4371" w:rsidRDefault="009C4371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Именно воспитательные задачи дают возможность учителю отобрать для каждого урока такой дидактический материал, содержание которого поможет ему </w:t>
      </w:r>
      <w:r w:rsidR="002772AC">
        <w:rPr>
          <w:rFonts w:ascii="Times New Roman" w:hAnsi="Times New Roman" w:cs="Times New Roman"/>
          <w:sz w:val="24"/>
          <w:szCs w:val="24"/>
        </w:rPr>
        <w:t xml:space="preserve">в формировании у школьников высоких нравственных качеств, вызовет интерес к изучению русского языка. </w:t>
      </w:r>
    </w:p>
    <w:p w:rsidR="002772AC" w:rsidRDefault="002772AC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Важно внедрять в преподавание русского языка проблемных ситуаций на всех этапах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чения: от первых уроков в 5 классе до итогового обзора и завершения курса средней школы, а также на всех этапах урока: от актуализации прежних знаний до формирования умений и навыков. Учитель ставит перед учениками проблему и в совместной работе с ним дети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ходят с собственными формулировками, которые обнаруживают особенности критического мышления. </w:t>
      </w:r>
    </w:p>
    <w:p w:rsidR="002772AC" w:rsidRDefault="002772AC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Организация такой деятельности в целостном педагогическом процессе основывается на следующих принципах:</w:t>
      </w:r>
    </w:p>
    <w:p w:rsidR="002772AC" w:rsidRDefault="002772AC" w:rsidP="002772A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субъективный подход, который реализуется через создание ситуаций, в которых каждый участник самостоятельно ставит цели, осуществляет деятельность, анализ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 и оценивает её результаты;</w:t>
      </w:r>
    </w:p>
    <w:p w:rsidR="0004637D" w:rsidRDefault="002772AC" w:rsidP="002772A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личностно-рефлексивный подход, который реализ</w:t>
      </w:r>
      <w:r w:rsidR="0004637D">
        <w:rPr>
          <w:rFonts w:ascii="Times New Roman" w:hAnsi="Times New Roman" w:cs="Times New Roman"/>
          <w:sz w:val="24"/>
          <w:szCs w:val="24"/>
        </w:rPr>
        <w:t>уется через выбор заданий, сп</w:t>
      </w:r>
      <w:r w:rsidR="0004637D">
        <w:rPr>
          <w:rFonts w:ascii="Times New Roman" w:hAnsi="Times New Roman" w:cs="Times New Roman"/>
          <w:sz w:val="24"/>
          <w:szCs w:val="24"/>
        </w:rPr>
        <w:t>о</w:t>
      </w:r>
      <w:r w:rsidR="0004637D">
        <w:rPr>
          <w:rFonts w:ascii="Times New Roman" w:hAnsi="Times New Roman" w:cs="Times New Roman"/>
          <w:sz w:val="24"/>
          <w:szCs w:val="24"/>
        </w:rPr>
        <w:t>собствующих оптимальному развитию каждого ученика;</w:t>
      </w:r>
    </w:p>
    <w:p w:rsidR="0004637D" w:rsidRDefault="0004637D" w:rsidP="002772A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импровизации, который реализуется через включение в деятельность эт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пов «свободного поиска вариантов».</w:t>
      </w:r>
    </w:p>
    <w:p w:rsidR="0004637D" w:rsidRDefault="0004637D" w:rsidP="00046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Грамотности можно научить всех учащихся на уроках русского языка, если помнить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дующее:</w:t>
      </w:r>
    </w:p>
    <w:p w:rsidR="002772AC" w:rsidRDefault="0004637D" w:rsidP="0004637D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не приводят к грамотности, если они не востребованы. Нужно учить детей запоминать не правила, а ситуации написания морфемы, слова, словосочетания, предложения, нужно создать возможность писать интуитивно;</w:t>
      </w:r>
    </w:p>
    <w:p w:rsidR="00680AC3" w:rsidRDefault="0004637D" w:rsidP="0004637D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будет исключение ошибок, вызванных неверными аналогиями. Почему многие пишут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Потому что в подсознании «аппетит», «аппарат».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Происходит прочное закрепление первого сигнала, перенесение его на </w:t>
      </w:r>
      <w:r w:rsidR="00680AC3">
        <w:rPr>
          <w:rFonts w:ascii="Times New Roman" w:hAnsi="Times New Roman" w:cs="Times New Roman"/>
          <w:sz w:val="24"/>
          <w:szCs w:val="24"/>
        </w:rPr>
        <w:t>аналогичные и рождение в результате ошибочного тождества»;</w:t>
      </w:r>
      <w:proofErr w:type="gramEnd"/>
    </w:p>
    <w:p w:rsidR="00680AC3" w:rsidRDefault="00680AC3" w:rsidP="0004637D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словесного материала правила. Использование зрительно-опорных графических схем, которые визуальный объём информации сокращают в несколько раз. Зрительная память ребёнка более цепкая, чем словесно-логическая. </w:t>
      </w:r>
    </w:p>
    <w:p w:rsidR="00680AC3" w:rsidRDefault="00680AC3" w:rsidP="00680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изучении орфографии учитель и ученики сталкиваются с трудностями в самой системе русского правописания, с дефицитом времени для тренировочных упражнений, которые бы обеспечивали и усвоение правил, и прочные орфографические навыки. Существует пробл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 учебных возможностей учащихся (дети с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E047B" w:rsidRDefault="00680AC3" w:rsidP="00680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формирования грамотности необходимо формировать интуицию, т.к. абсолютная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мотность – это работа интуиции. А для того, чтобы интуиция работала, надо сталкивать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чаи разного написания</w:t>
      </w:r>
      <w:r w:rsidR="00DE047B">
        <w:rPr>
          <w:rFonts w:ascii="Times New Roman" w:hAnsi="Times New Roman" w:cs="Times New Roman"/>
          <w:sz w:val="24"/>
          <w:szCs w:val="24"/>
        </w:rPr>
        <w:t xml:space="preserve"> в рамках единой графической схемы (</w:t>
      </w:r>
      <w:proofErr w:type="gramStart"/>
      <w:r w:rsidR="00DE047B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="00DE047B">
        <w:rPr>
          <w:rFonts w:ascii="Times New Roman" w:hAnsi="Times New Roman" w:cs="Times New Roman"/>
          <w:sz w:val="24"/>
          <w:szCs w:val="24"/>
        </w:rPr>
        <w:t xml:space="preserve"> – привлечь, пр</w:t>
      </w:r>
      <w:r w:rsidR="00DE047B">
        <w:rPr>
          <w:rFonts w:ascii="Times New Roman" w:hAnsi="Times New Roman" w:cs="Times New Roman"/>
          <w:sz w:val="24"/>
          <w:szCs w:val="24"/>
        </w:rPr>
        <w:t>и</w:t>
      </w:r>
      <w:r w:rsidR="00DE047B">
        <w:rPr>
          <w:rFonts w:ascii="Times New Roman" w:hAnsi="Times New Roman" w:cs="Times New Roman"/>
          <w:sz w:val="24"/>
          <w:szCs w:val="24"/>
        </w:rPr>
        <w:t>крыть – преклонить), работать с текстом, где требуется объяснить все орфограммы в пр</w:t>
      </w:r>
      <w:r w:rsidR="00DE047B">
        <w:rPr>
          <w:rFonts w:ascii="Times New Roman" w:hAnsi="Times New Roman" w:cs="Times New Roman"/>
          <w:sz w:val="24"/>
          <w:szCs w:val="24"/>
        </w:rPr>
        <w:t>и</w:t>
      </w:r>
      <w:r w:rsidR="00DE047B">
        <w:rPr>
          <w:rFonts w:ascii="Times New Roman" w:hAnsi="Times New Roman" w:cs="Times New Roman"/>
          <w:sz w:val="24"/>
          <w:szCs w:val="24"/>
        </w:rPr>
        <w:t xml:space="preserve">ставках, корнях, суффиксах, окончаниях. </w:t>
      </w:r>
    </w:p>
    <w:p w:rsidR="00DE047B" w:rsidRDefault="00DE047B" w:rsidP="00680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привить грамотность, нужно моделировать диалогическое взаимодействие (ситу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выбора, проблемные вопросы); формировать умения видеть смысловые различия слов; формировать внутреннюю мотивацию учащихся в овладении орфографической культурой.</w:t>
      </w:r>
    </w:p>
    <w:p w:rsidR="00DE047B" w:rsidRDefault="00DE047B" w:rsidP="00680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необходимо формировать и развивать компетенции учащихся:</w:t>
      </w:r>
    </w:p>
    <w:p w:rsidR="0004637D" w:rsidRDefault="00DE047B" w:rsidP="00DE047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наблюдать и анализировать;</w:t>
      </w:r>
    </w:p>
    <w:p w:rsidR="00DE047B" w:rsidRDefault="00DE047B" w:rsidP="00DE047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истолковывать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суждения;</w:t>
      </w:r>
    </w:p>
    <w:p w:rsidR="00DE047B" w:rsidRDefault="00DE047B" w:rsidP="00DE047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самостоятельно выделять общие признаки для ряда предметов, классифиц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 в группы по одному или нескольким признакам;</w:t>
      </w:r>
    </w:p>
    <w:p w:rsidR="00DE047B" w:rsidRDefault="00DE047B" w:rsidP="00DE047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классифицировать предстоящие мыслительные операции и выражать в слове ход выполняемых действий. </w:t>
      </w:r>
    </w:p>
    <w:p w:rsidR="00DE047B" w:rsidRDefault="00DE047B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привить грамотность, нужно научить видеть слово на разных этапах его 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Особо необходимо остановиться на исключениях. Как правило, это исторически объя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нимые словоформы</w:t>
      </w:r>
      <w:r w:rsidR="00B14864">
        <w:rPr>
          <w:rFonts w:ascii="Times New Roman" w:hAnsi="Times New Roman" w:cs="Times New Roman"/>
          <w:sz w:val="24"/>
          <w:szCs w:val="24"/>
        </w:rPr>
        <w:t>.</w:t>
      </w:r>
    </w:p>
    <w:p w:rsidR="00B14864" w:rsidRDefault="00B14864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71">
        <w:rPr>
          <w:rFonts w:ascii="Times New Roman" w:hAnsi="Times New Roman" w:cs="Times New Roman"/>
          <w:sz w:val="24"/>
          <w:szCs w:val="24"/>
        </w:rPr>
        <w:t>Ученик становится грамотным только в результате многократных упражнений в письме и систематического повторения теоретических сведений. Этому способствуют разнообразные формы работы на уроке: орфографические зарядки, дуэли, словарные диктанты по блочным темам, диктанты, составленные учащимися и т.д. Большое внимание надо уделять работе над ошибками во всех видах работы: домашних, классных, контрольных, творческих.</w:t>
      </w:r>
    </w:p>
    <w:p w:rsidR="00D962E7" w:rsidRDefault="00B42471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много приёмов, обеспечивающих повышение грамотности учащихся на уроках русск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языка.</w:t>
      </w:r>
      <w:r w:rsidR="00D9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71" w:rsidRDefault="00B42471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Почти на каждом уроке нужно использовать содержательный текстовый материал, который оставляет в памяти более глубокий след, а навыки правописания, сформированные на нём, бывают осознаннее и стабильнее.</w:t>
      </w:r>
      <w:r w:rsidR="00D962E7">
        <w:rPr>
          <w:rFonts w:ascii="Times New Roman" w:hAnsi="Times New Roman" w:cs="Times New Roman"/>
          <w:sz w:val="24"/>
          <w:szCs w:val="24"/>
        </w:rPr>
        <w:t xml:space="preserve"> Текст наглядно показывает взаимосвязь всех элементов грамматики. Ведь почти всё, что человек говорит или пишет, т.е. живой поток устной или письменной речи, - это текст, которым в обыденной жизни владеет каждый человек. </w:t>
      </w:r>
      <w:r>
        <w:rPr>
          <w:rFonts w:ascii="Times New Roman" w:hAnsi="Times New Roman" w:cs="Times New Roman"/>
          <w:sz w:val="24"/>
          <w:szCs w:val="24"/>
        </w:rPr>
        <w:t xml:space="preserve"> Можно включать в уроки миниатюры из книг В. Астафьева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В.Солоухина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E7">
        <w:rPr>
          <w:rFonts w:ascii="Times New Roman" w:hAnsi="Times New Roman" w:cs="Times New Roman"/>
          <w:sz w:val="24"/>
          <w:szCs w:val="24"/>
        </w:rPr>
        <w:t xml:space="preserve">«Камешки на ладони», </w:t>
      </w:r>
      <w:proofErr w:type="spellStart"/>
      <w:r w:rsidR="00D962E7">
        <w:rPr>
          <w:rFonts w:ascii="Times New Roman" w:hAnsi="Times New Roman" w:cs="Times New Roman"/>
          <w:sz w:val="24"/>
          <w:szCs w:val="24"/>
        </w:rPr>
        <w:t>Ю.Бондарева</w:t>
      </w:r>
      <w:proofErr w:type="spellEnd"/>
      <w:r w:rsidR="00D962E7">
        <w:rPr>
          <w:rFonts w:ascii="Times New Roman" w:hAnsi="Times New Roman" w:cs="Times New Roman"/>
          <w:sz w:val="24"/>
          <w:szCs w:val="24"/>
        </w:rPr>
        <w:t xml:space="preserve"> «Мгновения» и т.д. Дети пишут под диктовку, производят разборы, объясняют знаки препинания, но самое главное – понимают, как писатели работают над языком своих произведений, как отбирают слова, строят фразы. Учащиеся анализируют ле</w:t>
      </w:r>
      <w:r w:rsidR="00D962E7">
        <w:rPr>
          <w:rFonts w:ascii="Times New Roman" w:hAnsi="Times New Roman" w:cs="Times New Roman"/>
          <w:sz w:val="24"/>
          <w:szCs w:val="24"/>
        </w:rPr>
        <w:t>к</w:t>
      </w:r>
      <w:r w:rsidR="00D962E7">
        <w:rPr>
          <w:rFonts w:ascii="Times New Roman" w:hAnsi="Times New Roman" w:cs="Times New Roman"/>
          <w:sz w:val="24"/>
          <w:szCs w:val="24"/>
        </w:rPr>
        <w:t xml:space="preserve">сику, постигая при этом истинный смысл выражения </w:t>
      </w:r>
      <w:r w:rsidR="00D962E7">
        <w:rPr>
          <w:rFonts w:ascii="Times New Roman" w:hAnsi="Times New Roman" w:cs="Times New Roman"/>
          <w:i/>
          <w:sz w:val="24"/>
          <w:szCs w:val="24"/>
        </w:rPr>
        <w:t xml:space="preserve">муки творчества. </w:t>
      </w:r>
      <w:r w:rsidR="00D962E7">
        <w:rPr>
          <w:rFonts w:ascii="Times New Roman" w:hAnsi="Times New Roman" w:cs="Times New Roman"/>
          <w:sz w:val="24"/>
          <w:szCs w:val="24"/>
        </w:rPr>
        <w:t>Миниатюры побу</w:t>
      </w:r>
      <w:r w:rsidR="00D962E7">
        <w:rPr>
          <w:rFonts w:ascii="Times New Roman" w:hAnsi="Times New Roman" w:cs="Times New Roman"/>
          <w:sz w:val="24"/>
          <w:szCs w:val="24"/>
        </w:rPr>
        <w:t>ж</w:t>
      </w:r>
      <w:r w:rsidR="00D962E7">
        <w:rPr>
          <w:rFonts w:ascii="Times New Roman" w:hAnsi="Times New Roman" w:cs="Times New Roman"/>
          <w:sz w:val="24"/>
          <w:szCs w:val="24"/>
        </w:rPr>
        <w:t>дают к размышлениям, обмену мнениями. После чтения текста учащиеся отвечают на в</w:t>
      </w:r>
      <w:r w:rsidR="00D962E7">
        <w:rPr>
          <w:rFonts w:ascii="Times New Roman" w:hAnsi="Times New Roman" w:cs="Times New Roman"/>
          <w:sz w:val="24"/>
          <w:szCs w:val="24"/>
        </w:rPr>
        <w:t>о</w:t>
      </w:r>
      <w:r w:rsidR="00D962E7">
        <w:rPr>
          <w:rFonts w:ascii="Times New Roman" w:hAnsi="Times New Roman" w:cs="Times New Roman"/>
          <w:sz w:val="24"/>
          <w:szCs w:val="24"/>
        </w:rPr>
        <w:t>просы: «Какой смысл автор вложил в этот рассказ?», «Чему учит нас этот «камешек</w:t>
      </w:r>
      <w:proofErr w:type="gramStart"/>
      <w:r w:rsidR="00D962E7">
        <w:rPr>
          <w:rFonts w:ascii="Times New Roman" w:hAnsi="Times New Roman" w:cs="Times New Roman"/>
          <w:sz w:val="24"/>
          <w:szCs w:val="24"/>
        </w:rPr>
        <w:t>»?, «</w:t>
      </w:r>
      <w:proofErr w:type="gramEnd"/>
      <w:r w:rsidR="00D962E7">
        <w:rPr>
          <w:rFonts w:ascii="Times New Roman" w:hAnsi="Times New Roman" w:cs="Times New Roman"/>
          <w:sz w:val="24"/>
          <w:szCs w:val="24"/>
        </w:rPr>
        <w:t>К чему призывает нас автор»? и т.д. Тексты, выбранные в соответствии с особенностями во</w:t>
      </w:r>
      <w:r w:rsidR="00D962E7">
        <w:rPr>
          <w:rFonts w:ascii="Times New Roman" w:hAnsi="Times New Roman" w:cs="Times New Roman"/>
          <w:sz w:val="24"/>
          <w:szCs w:val="24"/>
        </w:rPr>
        <w:t>з</w:t>
      </w:r>
      <w:r w:rsidR="00D962E7">
        <w:rPr>
          <w:rFonts w:ascii="Times New Roman" w:hAnsi="Times New Roman" w:cs="Times New Roman"/>
          <w:sz w:val="24"/>
          <w:szCs w:val="24"/>
        </w:rPr>
        <w:t>растной психологии детей, вызывают у них интерес, желание проникнуть в сюжетные ко</w:t>
      </w:r>
      <w:r w:rsidR="00D962E7">
        <w:rPr>
          <w:rFonts w:ascii="Times New Roman" w:hAnsi="Times New Roman" w:cs="Times New Roman"/>
          <w:sz w:val="24"/>
          <w:szCs w:val="24"/>
        </w:rPr>
        <w:t>л</w:t>
      </w:r>
      <w:r w:rsidR="00D962E7">
        <w:rPr>
          <w:rFonts w:ascii="Times New Roman" w:hAnsi="Times New Roman" w:cs="Times New Roman"/>
          <w:sz w:val="24"/>
          <w:szCs w:val="24"/>
        </w:rPr>
        <w:t>лизии, оценить происходящее. Если на разных этапах урока поговорить о взволновавших детей проблемах, поднятых в тексте, то и словарные диктанты, и разборы предложений б</w:t>
      </w:r>
      <w:r w:rsidR="00D962E7">
        <w:rPr>
          <w:rFonts w:ascii="Times New Roman" w:hAnsi="Times New Roman" w:cs="Times New Roman"/>
          <w:sz w:val="24"/>
          <w:szCs w:val="24"/>
        </w:rPr>
        <w:t>у</w:t>
      </w:r>
      <w:r w:rsidR="00D962E7">
        <w:rPr>
          <w:rFonts w:ascii="Times New Roman" w:hAnsi="Times New Roman" w:cs="Times New Roman"/>
          <w:sz w:val="24"/>
          <w:szCs w:val="24"/>
        </w:rPr>
        <w:t>дут восприниматься детьми как что-то лично им необходимое, интересное.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Работу с миниатюрами можно предложить в качестве домашних заданий. 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Очень важна работа над ошибками. Её желательно проводить почти на каждом уроке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ского языка. Одно из условий успешной работы над ошибками – качественный дидактич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материал. Он может включать и слова, и словосочетания, и предложения, и связные тексты. Такой материал лучше отбирать из письменных работ учащихся (слова, в которых ученики допускают ошибки), из соответствующих сборников, из произведений худож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ственной литературы, из газет, журналов. 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Проводя работу над ошибками, необходимо придерживаться целесообразной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тельности упражнений: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упражнения, в ходе которых учащиеся опознают орфограммы;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упражнения, в процессе которых учащиеся опознают орфограммы;</w:t>
      </w:r>
    </w:p>
    <w:p w:rsidR="002B4FB9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в дописывании слов, вставке букв и т.д.</w:t>
      </w:r>
    </w:p>
    <w:p w:rsidR="000A244F" w:rsidRDefault="000A244F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и запись учащимися своих примеров;</w:t>
      </w:r>
    </w:p>
    <w:p w:rsidR="000A244F" w:rsidRDefault="000A244F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творческого характера. </w:t>
      </w:r>
    </w:p>
    <w:p w:rsidR="000A244F" w:rsidRDefault="000A244F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 вставки пропущенных букв целесообразно проводить тогда, когда учащиеся уже научились распознавать слова со смешиваемыми написаниями и объяснять эти написания. </w:t>
      </w:r>
    </w:p>
    <w:p w:rsidR="000A244F" w:rsidRDefault="000A244F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учащиеся подбирают и записывают собственные примеры. Разновидностью этого упражнения является выписывание нужных слов из орфографического словаря. Так,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щимся предлагается выписать из словаря 10 слов на определённую орфограмму. Затем им предлагается составить и записать предложения с данными словами. </w:t>
      </w:r>
    </w:p>
    <w:p w:rsidR="000A244F" w:rsidRDefault="000A244F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Орфографическая грамотность человека непосредственно связана с его словарным запасом. Отсюда следует необходимость проводить словарную работу не только на уроках русского языка. Известно, что в тексте любого литературного произведения встречаются слова,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чения которых учащиеся не понимают. Кроме работы со словарями, в процессе работы над текстом учащиеся составляют словарики-таблицы, составляют собственные словарики, что не только способствует </w:t>
      </w:r>
      <w:r w:rsidR="00AB0F59">
        <w:rPr>
          <w:rFonts w:ascii="Times New Roman" w:hAnsi="Times New Roman" w:cs="Times New Roman"/>
          <w:sz w:val="24"/>
          <w:szCs w:val="24"/>
        </w:rPr>
        <w:t>обогащению их лексического запаса, но и развивает «чувство яз</w:t>
      </w:r>
      <w:r w:rsidR="00AB0F59">
        <w:rPr>
          <w:rFonts w:ascii="Times New Roman" w:hAnsi="Times New Roman" w:cs="Times New Roman"/>
          <w:sz w:val="24"/>
          <w:szCs w:val="24"/>
        </w:rPr>
        <w:t>ы</w:t>
      </w:r>
      <w:r w:rsidR="00AB0F59">
        <w:rPr>
          <w:rFonts w:ascii="Times New Roman" w:hAnsi="Times New Roman" w:cs="Times New Roman"/>
          <w:sz w:val="24"/>
          <w:szCs w:val="24"/>
        </w:rPr>
        <w:t xml:space="preserve">ка», необходимого для овладения речью. 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Значительно повысить уровень грамотности учащихся помогают алгоритмы. Алгоритм на уроке русского языка – это способ действия, развёрнутое предписание, схема, указывающий, что и в какой последовательности следует выполнить ученику, чтобы применить то или иное правило. Алгоритмы на уроках следует вводить после знакомства с правилом. 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введения алгоритма необходимо закрепление на многократном повторении действий. 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по формированию орфографической зоркости у учащихся эффективными являю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также следующие орфографические упражнения: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списывание правильного текста;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заученного наизусть текста;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объяснительный и предупредительный диктанты;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выборочный диктант;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творческий, свободный диктанты;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зрительный диктант;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индивидуальными заданиями;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словарями;</w:t>
      </w:r>
    </w:p>
    <w:p w:rsidR="00AB0F59" w:rsidRDefault="00AB0F5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проверочные диктанты.</w:t>
      </w:r>
    </w:p>
    <w:p w:rsidR="00D76086" w:rsidRDefault="00D76086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Рассмотрим некоторые виды творческих упражнений при обучении орфографии:</w:t>
      </w:r>
    </w:p>
    <w:p w:rsidR="00D76086" w:rsidRDefault="00D76086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Диктанты творческого характера: </w:t>
      </w:r>
      <w:r>
        <w:rPr>
          <w:rFonts w:ascii="Times New Roman" w:hAnsi="Times New Roman" w:cs="Times New Roman"/>
          <w:sz w:val="24"/>
          <w:szCs w:val="24"/>
        </w:rPr>
        <w:t>зрительный, предупредительный, диктант по памяти, творческий, свободный, восстановительный, диктант по аналогии, диктант с одновреме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 языковым и информационно-смысловым анализом текста. </w:t>
      </w:r>
    </w:p>
    <w:p w:rsidR="00D76086" w:rsidRDefault="00D76086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Перед проведением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традиционного зрительного диктанта </w:t>
      </w:r>
      <w:r>
        <w:rPr>
          <w:rFonts w:ascii="Times New Roman" w:hAnsi="Times New Roman" w:cs="Times New Roman"/>
          <w:sz w:val="24"/>
          <w:szCs w:val="24"/>
        </w:rPr>
        <w:t>ученики в течение ограниче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учителем времени (7 – 10 минут) знакомятся с текстом диктанта, читают его про себя, анализируют трудные написания или пытаются запомнить графический облик слова. Затем учитель диктует текст, ученики сами сверяют запись текста с оригиналом. Важно, чтобы учащиеся умели видеть собственные ошибки и реально оценивали уровень своей фактич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грамотности.</w:t>
      </w:r>
    </w:p>
    <w:p w:rsidR="00D76086" w:rsidRDefault="00D76086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Суть </w:t>
      </w:r>
      <w:r>
        <w:rPr>
          <w:rFonts w:ascii="Times New Roman" w:hAnsi="Times New Roman" w:cs="Times New Roman"/>
          <w:i/>
          <w:sz w:val="24"/>
          <w:szCs w:val="24"/>
        </w:rPr>
        <w:t xml:space="preserve">нетрадиционного зрительного диктанта </w:t>
      </w:r>
      <w:r>
        <w:rPr>
          <w:rFonts w:ascii="Times New Roman" w:hAnsi="Times New Roman" w:cs="Times New Roman"/>
          <w:sz w:val="24"/>
          <w:szCs w:val="24"/>
        </w:rPr>
        <w:t>заключается в том, что учащиеся в течение 3-5 минут прочитывают данные для диктанта текст</w:t>
      </w:r>
      <w:r w:rsidR="007E602C">
        <w:rPr>
          <w:rFonts w:ascii="Times New Roman" w:hAnsi="Times New Roman" w:cs="Times New Roman"/>
          <w:sz w:val="24"/>
          <w:szCs w:val="24"/>
        </w:rPr>
        <w:t>, затем закрывают текст диктанта листом бумаги и записывают запомнившиеся им ключевые слова, потом открывают лист бумаги и сверяют орфографию этих слов. Затем учащиеся анализируют ключевые слова, объясняют учителю и всему классу, почему именно эти слова им запомнились. Учащиеся вновь пр</w:t>
      </w:r>
      <w:r w:rsidR="007E602C">
        <w:rPr>
          <w:rFonts w:ascii="Times New Roman" w:hAnsi="Times New Roman" w:cs="Times New Roman"/>
          <w:sz w:val="24"/>
          <w:szCs w:val="24"/>
        </w:rPr>
        <w:t>о</w:t>
      </w:r>
      <w:r w:rsidR="007E602C">
        <w:rPr>
          <w:rFonts w:ascii="Times New Roman" w:hAnsi="Times New Roman" w:cs="Times New Roman"/>
          <w:sz w:val="24"/>
          <w:szCs w:val="24"/>
        </w:rPr>
        <w:t>сматривают текст диктанта в течение трёх минут. Далее текст диктанта изымается и запис</w:t>
      </w:r>
      <w:r w:rsidR="007E602C">
        <w:rPr>
          <w:rFonts w:ascii="Times New Roman" w:hAnsi="Times New Roman" w:cs="Times New Roman"/>
          <w:sz w:val="24"/>
          <w:szCs w:val="24"/>
        </w:rPr>
        <w:t>ы</w:t>
      </w:r>
      <w:r w:rsidR="007E602C">
        <w:rPr>
          <w:rFonts w:ascii="Times New Roman" w:hAnsi="Times New Roman" w:cs="Times New Roman"/>
          <w:sz w:val="24"/>
          <w:szCs w:val="24"/>
        </w:rPr>
        <w:t xml:space="preserve">вается под диктовку учителя. </w:t>
      </w:r>
    </w:p>
    <w:p w:rsidR="007E602C" w:rsidRDefault="007E602C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помощью зрительного диктанта активизируется зрительная память учащихся. </w:t>
      </w:r>
    </w:p>
    <w:p w:rsidR="007E602C" w:rsidRDefault="007E602C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Перед написанием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предупредительного диктанта </w:t>
      </w:r>
      <w:r>
        <w:rPr>
          <w:rFonts w:ascii="Times New Roman" w:hAnsi="Times New Roman" w:cs="Times New Roman"/>
          <w:sz w:val="24"/>
          <w:szCs w:val="24"/>
        </w:rPr>
        <w:t>ученики изучают его текст дома, анал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зируют орфографию, пунктуацию. </w:t>
      </w:r>
    </w:p>
    <w:p w:rsidR="007E602C" w:rsidRDefault="007E602C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Эффективным также является </w:t>
      </w:r>
      <w:r>
        <w:rPr>
          <w:rFonts w:ascii="Times New Roman" w:hAnsi="Times New Roman" w:cs="Times New Roman"/>
          <w:i/>
          <w:sz w:val="24"/>
          <w:szCs w:val="24"/>
        </w:rPr>
        <w:t>творческий диктант.</w:t>
      </w:r>
      <w:r>
        <w:rPr>
          <w:rFonts w:ascii="Times New Roman" w:hAnsi="Times New Roman" w:cs="Times New Roman"/>
          <w:sz w:val="24"/>
          <w:szCs w:val="24"/>
        </w:rPr>
        <w:t xml:space="preserve"> Основные его виды: </w:t>
      </w:r>
    </w:p>
    <w:p w:rsidR="007E602C" w:rsidRDefault="007E602C" w:rsidP="007E602C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текстов по отдельным словам (или словосочетаниям), которые диктует учитель: «Запишите под диктовку словосочетания и составьте с опорой на них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большой рассказ» и т.п.;</w:t>
      </w:r>
    </w:p>
    <w:p w:rsidR="007E602C" w:rsidRDefault="007E602C" w:rsidP="007E602C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под диктовку предложений с заменой определённых языковых конструкций (например, заменить однородные прилагательные в предложени</w:t>
      </w:r>
      <w:r w:rsidR="000F4B5A">
        <w:rPr>
          <w:rFonts w:ascii="Times New Roman" w:hAnsi="Times New Roman" w:cs="Times New Roman"/>
          <w:sz w:val="24"/>
          <w:szCs w:val="24"/>
        </w:rPr>
        <w:t>и одним сложным прилагательным) и т.п.</w:t>
      </w:r>
    </w:p>
    <w:p w:rsidR="000F4B5A" w:rsidRDefault="000F4B5A" w:rsidP="000F4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Свободный диктант – </w:t>
      </w:r>
      <w:r>
        <w:rPr>
          <w:rFonts w:ascii="Times New Roman" w:hAnsi="Times New Roman" w:cs="Times New Roman"/>
          <w:sz w:val="24"/>
          <w:szCs w:val="24"/>
        </w:rPr>
        <w:t>вид творческого упражнения, совмещающий вольный пересказ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ходного текста с решением орфографических задач. Свободный диктант совмещает в себе достоинства диктанта и изложения. Подобный диктант развивает память учеников,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ствует формированию умения слушать тексты разного стиля и типа речи. Он также служит образцом для подражания: ученик создаёт собственное высказывание по образцовому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гиналу. Обучающая сила свободного диктанта возрастает, когда он сопровождается задан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ями, связанными с анализом содержания текста,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просит составить план текста диктанта и записать ключевые слова для каждого пункта плана; озаглавить текст,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новываясь на его теме и т.д. Таким образом, при написании свободного диктанта правопи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ная работа органически сочетается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5A" w:rsidRDefault="000F4B5A" w:rsidP="000F4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Восстановительный диктант </w:t>
      </w:r>
      <w:r>
        <w:rPr>
          <w:rFonts w:ascii="Times New Roman" w:hAnsi="Times New Roman" w:cs="Times New Roman"/>
          <w:sz w:val="24"/>
          <w:szCs w:val="24"/>
        </w:rPr>
        <w:t xml:space="preserve">ещё больше приближает ученика к формированию навыков письменного пересказа услышанного текста. Прослушав весь текст, ученики записывают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диктовку его начало, затем восстанавливают по памяти  продолжение исходного текста, пытаясь создать на его основе письменное связное высказывание. </w:t>
      </w:r>
    </w:p>
    <w:p w:rsidR="002C600F" w:rsidRDefault="002C600F" w:rsidP="000F4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Диктант по аналогии </w:t>
      </w:r>
      <w:r>
        <w:rPr>
          <w:rFonts w:ascii="Times New Roman" w:hAnsi="Times New Roman" w:cs="Times New Roman"/>
          <w:sz w:val="24"/>
          <w:szCs w:val="24"/>
        </w:rPr>
        <w:t xml:space="preserve">сочетает в себе достоинства диктанта и сочинения. Ученики вначале слушают один текст, а затем записывают самостоятельно составленный другой текст, но сходный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продиктованным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композиции и грамматической структуре. Например, если исходный текст является описанием чего-либо, то ученики по аналогии создают свой текст-описание и т.п.</w:t>
      </w:r>
    </w:p>
    <w:p w:rsidR="002C600F" w:rsidRPr="002C600F" w:rsidRDefault="002C600F" w:rsidP="000F4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обучения огромное значение имеет активизация процессов мышления. Дети с большим желанием выполняют нестандартные задания. А если этот процесс сопровождается ещё и положительными эмоциями, то приобретаемые знания отличаются прочностью и гл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0FAD">
        <w:rPr>
          <w:rFonts w:ascii="Times New Roman" w:hAnsi="Times New Roman" w:cs="Times New Roman"/>
          <w:sz w:val="24"/>
          <w:szCs w:val="24"/>
        </w:rPr>
        <w:t>биной. Таким образом, научить учащихся грамотности на уроках русского языка можно, е</w:t>
      </w:r>
      <w:r w:rsidR="00FF0FAD">
        <w:rPr>
          <w:rFonts w:ascii="Times New Roman" w:hAnsi="Times New Roman" w:cs="Times New Roman"/>
          <w:sz w:val="24"/>
          <w:szCs w:val="24"/>
        </w:rPr>
        <w:t>с</w:t>
      </w:r>
      <w:r w:rsidR="00FF0FAD">
        <w:rPr>
          <w:rFonts w:ascii="Times New Roman" w:hAnsi="Times New Roman" w:cs="Times New Roman"/>
          <w:sz w:val="24"/>
          <w:szCs w:val="24"/>
        </w:rPr>
        <w:t>ли подходить к этому творчески, использовать различные методы в обучении, вызывать стойкий интерес  у учащихся к русскому языку.</w:t>
      </w:r>
    </w:p>
    <w:p w:rsidR="00D76086" w:rsidRPr="00D76086" w:rsidRDefault="00D76086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B9" w:rsidRPr="00D962E7" w:rsidRDefault="002B4FB9" w:rsidP="00DE0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C8" w:rsidRPr="000C66C8" w:rsidRDefault="000C66C8" w:rsidP="000C6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034" w:rsidRPr="00AB5034" w:rsidRDefault="00AB5034" w:rsidP="00AB503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sectPr w:rsidR="00AB5034" w:rsidRPr="00AB5034" w:rsidSect="00BE7F8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AD" w:rsidRDefault="00B506AD" w:rsidP="009B344E">
      <w:pPr>
        <w:spacing w:after="0" w:line="240" w:lineRule="auto"/>
      </w:pPr>
      <w:r>
        <w:separator/>
      </w:r>
    </w:p>
  </w:endnote>
  <w:endnote w:type="continuationSeparator" w:id="0">
    <w:p w:rsidR="00B506AD" w:rsidRDefault="00B506AD" w:rsidP="009B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AD" w:rsidRDefault="00B506AD" w:rsidP="009B344E">
      <w:pPr>
        <w:spacing w:after="0" w:line="240" w:lineRule="auto"/>
      </w:pPr>
      <w:r>
        <w:separator/>
      </w:r>
    </w:p>
  </w:footnote>
  <w:footnote w:type="continuationSeparator" w:id="0">
    <w:p w:rsidR="00B506AD" w:rsidRDefault="00B506AD" w:rsidP="009B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6C5"/>
    <w:multiLevelType w:val="hybridMultilevel"/>
    <w:tmpl w:val="DC60E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940449"/>
    <w:multiLevelType w:val="hybridMultilevel"/>
    <w:tmpl w:val="0F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015"/>
    <w:multiLevelType w:val="hybridMultilevel"/>
    <w:tmpl w:val="A58EA9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0A7415"/>
    <w:multiLevelType w:val="hybridMultilevel"/>
    <w:tmpl w:val="3098A7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39F7268"/>
    <w:multiLevelType w:val="hybridMultilevel"/>
    <w:tmpl w:val="91E4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027D4"/>
    <w:multiLevelType w:val="hybridMultilevel"/>
    <w:tmpl w:val="AE9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C"/>
    <w:rsid w:val="0004637D"/>
    <w:rsid w:val="000A244F"/>
    <w:rsid w:val="000C66C8"/>
    <w:rsid w:val="000F4B5A"/>
    <w:rsid w:val="001A13E1"/>
    <w:rsid w:val="002772AC"/>
    <w:rsid w:val="002B4FB9"/>
    <w:rsid w:val="002C600F"/>
    <w:rsid w:val="00596A4C"/>
    <w:rsid w:val="00680AC3"/>
    <w:rsid w:val="00694B69"/>
    <w:rsid w:val="00785B9D"/>
    <w:rsid w:val="007A171D"/>
    <w:rsid w:val="007C6565"/>
    <w:rsid w:val="007E602C"/>
    <w:rsid w:val="00814DDC"/>
    <w:rsid w:val="009A68D1"/>
    <w:rsid w:val="009B344E"/>
    <w:rsid w:val="009C4371"/>
    <w:rsid w:val="00AB0F59"/>
    <w:rsid w:val="00AB5034"/>
    <w:rsid w:val="00B14864"/>
    <w:rsid w:val="00B42471"/>
    <w:rsid w:val="00B506AD"/>
    <w:rsid w:val="00B60906"/>
    <w:rsid w:val="00BA37EE"/>
    <w:rsid w:val="00BE7F80"/>
    <w:rsid w:val="00CB3B85"/>
    <w:rsid w:val="00CD4317"/>
    <w:rsid w:val="00D01800"/>
    <w:rsid w:val="00D76086"/>
    <w:rsid w:val="00D962E7"/>
    <w:rsid w:val="00DE047B"/>
    <w:rsid w:val="00E10846"/>
    <w:rsid w:val="00E27ACE"/>
    <w:rsid w:val="00E94505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565"/>
  </w:style>
  <w:style w:type="character" w:customStyle="1" w:styleId="c4">
    <w:name w:val="c4"/>
    <w:basedOn w:val="a0"/>
    <w:rsid w:val="007C6565"/>
  </w:style>
  <w:style w:type="paragraph" w:styleId="a3">
    <w:name w:val="header"/>
    <w:basedOn w:val="a"/>
    <w:link w:val="a4"/>
    <w:uiPriority w:val="99"/>
    <w:unhideWhenUsed/>
    <w:rsid w:val="009B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44E"/>
  </w:style>
  <w:style w:type="paragraph" w:styleId="a5">
    <w:name w:val="footer"/>
    <w:basedOn w:val="a"/>
    <w:link w:val="a6"/>
    <w:uiPriority w:val="99"/>
    <w:unhideWhenUsed/>
    <w:rsid w:val="009B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44E"/>
  </w:style>
  <w:style w:type="paragraph" w:styleId="a7">
    <w:name w:val="List Paragraph"/>
    <w:basedOn w:val="a"/>
    <w:uiPriority w:val="34"/>
    <w:qFormat/>
    <w:rsid w:val="0027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565"/>
  </w:style>
  <w:style w:type="character" w:customStyle="1" w:styleId="c4">
    <w:name w:val="c4"/>
    <w:basedOn w:val="a0"/>
    <w:rsid w:val="007C6565"/>
  </w:style>
  <w:style w:type="paragraph" w:styleId="a3">
    <w:name w:val="header"/>
    <w:basedOn w:val="a"/>
    <w:link w:val="a4"/>
    <w:uiPriority w:val="99"/>
    <w:unhideWhenUsed/>
    <w:rsid w:val="009B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44E"/>
  </w:style>
  <w:style w:type="paragraph" w:styleId="a5">
    <w:name w:val="footer"/>
    <w:basedOn w:val="a"/>
    <w:link w:val="a6"/>
    <w:uiPriority w:val="99"/>
    <w:unhideWhenUsed/>
    <w:rsid w:val="009B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44E"/>
  </w:style>
  <w:style w:type="paragraph" w:styleId="a7">
    <w:name w:val="List Paragraph"/>
    <w:basedOn w:val="a"/>
    <w:uiPriority w:val="34"/>
    <w:qFormat/>
    <w:rsid w:val="0027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E78C-5F56-442E-AF5D-DB2F8F9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2015-05-04T20:26:00Z</cp:lastPrinted>
  <dcterms:created xsi:type="dcterms:W3CDTF">2015-08-09T10:00:00Z</dcterms:created>
  <dcterms:modified xsi:type="dcterms:W3CDTF">2015-08-09T17:52:00Z</dcterms:modified>
</cp:coreProperties>
</file>