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4A" w:rsidRDefault="0084294A" w:rsidP="00812852">
      <w:pPr>
        <w:jc w:val="both"/>
        <w:rPr>
          <w:rFonts w:ascii="Times New Roman" w:hAnsi="Times New Roman" w:cs="Times New Roman"/>
          <w:b/>
          <w:i/>
          <w:sz w:val="28"/>
          <w:szCs w:val="28"/>
        </w:rPr>
      </w:pPr>
      <w:r w:rsidRPr="007722DF">
        <w:rPr>
          <w:rFonts w:ascii="Times New Roman" w:hAnsi="Times New Roman" w:cs="Times New Roman"/>
          <w:b/>
          <w:i/>
          <w:sz w:val="28"/>
          <w:szCs w:val="28"/>
        </w:rPr>
        <w:t>Тема: «Воспитание любви и патриотизма к своей малой родине через развитие изобразительных способностей и художественное слово»</w:t>
      </w:r>
    </w:p>
    <w:p w:rsidR="003461D0" w:rsidRPr="0084294A" w:rsidRDefault="003461D0" w:rsidP="008128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4294A">
        <w:rPr>
          <w:rFonts w:ascii="Times New Roman" w:eastAsia="Times New Roman" w:hAnsi="Times New Roman" w:cs="Times New Roman"/>
          <w:b/>
          <w:bCs/>
          <w:color w:val="000000"/>
          <w:sz w:val="24"/>
          <w:szCs w:val="24"/>
          <w:lang w:eastAsia="ru-RU"/>
        </w:rPr>
        <w:t>Актуальность проблемы патриотического воспитания в современном мире.</w:t>
      </w:r>
    </w:p>
    <w:p w:rsidR="003461D0" w:rsidRPr="0084294A" w:rsidRDefault="003461D0" w:rsidP="00812852">
      <w:pPr>
        <w:pStyle w:val="a3"/>
        <w:shd w:val="clear" w:color="auto" w:fill="FFFFFF"/>
        <w:spacing w:before="75" w:after="75" w:line="240" w:lineRule="auto"/>
        <w:ind w:left="0"/>
        <w:jc w:val="both"/>
        <w:rPr>
          <w:rFonts w:ascii="Times New Roman" w:eastAsia="Times New Roman" w:hAnsi="Times New Roman" w:cs="Times New Roman"/>
          <w:color w:val="231F20"/>
          <w:sz w:val="24"/>
          <w:szCs w:val="24"/>
          <w:lang w:eastAsia="ru-RU"/>
        </w:rPr>
      </w:pPr>
      <w:r w:rsidRPr="0084294A">
        <w:rPr>
          <w:rFonts w:ascii="Times New Roman" w:eastAsia="Times New Roman" w:hAnsi="Times New Roman" w:cs="Times New Roman"/>
          <w:color w:val="231F20"/>
          <w:sz w:val="24"/>
          <w:szCs w:val="24"/>
          <w:lang w:eastAsia="ru-RU"/>
        </w:rPr>
        <w:t>В настоящее время одной из острейших проблем является воспитание патриотизма. Дошкольные образовательные учреждения призваны формировать у детей первое представление об окружающем мире, отношение к родной природе, малой Родине, своему Отечеству.</w:t>
      </w:r>
    </w:p>
    <w:p w:rsidR="003461D0" w:rsidRPr="0084294A" w:rsidRDefault="003461D0" w:rsidP="00812852">
      <w:pPr>
        <w:shd w:val="clear" w:color="auto" w:fill="FFFFFF"/>
        <w:spacing w:line="240" w:lineRule="auto"/>
        <w:jc w:val="both"/>
        <w:rPr>
          <w:rFonts w:ascii="Times New Roman" w:eastAsia="Times New Roman" w:hAnsi="Times New Roman" w:cs="Times New Roman"/>
          <w:color w:val="000000"/>
          <w:sz w:val="24"/>
          <w:szCs w:val="24"/>
          <w:shd w:val="clear" w:color="auto" w:fill="FFFFFF"/>
          <w:lang w:eastAsia="ru-RU"/>
        </w:rPr>
      </w:pPr>
      <w:r w:rsidRPr="0084294A">
        <w:rPr>
          <w:rFonts w:ascii="Times New Roman" w:eastAsia="Times New Roman" w:hAnsi="Times New Roman" w:cs="Times New Roman"/>
          <w:color w:val="000000"/>
          <w:sz w:val="24"/>
          <w:szCs w:val="24"/>
          <w:lang w:eastAsia="ru-RU"/>
        </w:rPr>
        <w:br/>
      </w:r>
      <w:r w:rsidRPr="0084294A">
        <w:rPr>
          <w:rFonts w:ascii="Times New Roman" w:eastAsia="Times New Roman" w:hAnsi="Times New Roman" w:cs="Times New Roman"/>
          <w:color w:val="000000"/>
          <w:sz w:val="24"/>
          <w:szCs w:val="24"/>
          <w:shd w:val="clear" w:color="auto" w:fill="FFFFFF"/>
          <w:lang w:eastAsia="ru-RU"/>
        </w:rPr>
        <w:t>Задача педагогов и родителей –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 Любовь ребенка к Отчизне характеризуется яркой эмоциональной окрашенностью.</w:t>
      </w:r>
      <w:r w:rsidRPr="0084294A">
        <w:rPr>
          <w:rFonts w:ascii="Times New Roman" w:eastAsia="Times New Roman" w:hAnsi="Times New Roman" w:cs="Times New Roman"/>
          <w:color w:val="000000"/>
          <w:sz w:val="24"/>
          <w:szCs w:val="24"/>
          <w:lang w:eastAsia="ru-RU"/>
        </w:rPr>
        <w:t> </w:t>
      </w:r>
      <w:r w:rsidRPr="0084294A">
        <w:rPr>
          <w:rFonts w:ascii="Times New Roman" w:eastAsia="Times New Roman" w:hAnsi="Times New Roman" w:cs="Times New Roman"/>
          <w:color w:val="000000"/>
          <w:sz w:val="24"/>
          <w:szCs w:val="24"/>
          <w:shd w:val="clear" w:color="auto" w:fill="FFFFFF"/>
          <w:lang w:eastAsia="ru-RU"/>
        </w:rPr>
        <w:t xml:space="preserve">Красота родного края открывается, благодаря художественному слову и творчеству, и является  источником любви к Родине. </w:t>
      </w:r>
      <w:r w:rsidRPr="0084294A">
        <w:rPr>
          <w:rFonts w:ascii="Times New Roman" w:eastAsia="Times New Roman" w:hAnsi="Times New Roman" w:cs="Times New Roman"/>
          <w:color w:val="000000"/>
          <w:sz w:val="24"/>
          <w:szCs w:val="24"/>
          <w:lang w:eastAsia="ru-RU"/>
        </w:rPr>
        <w:br/>
      </w:r>
      <w:r w:rsidRPr="0084294A">
        <w:rPr>
          <w:rFonts w:ascii="Times New Roman" w:eastAsia="Times New Roman" w:hAnsi="Times New Roman" w:cs="Times New Roman"/>
          <w:color w:val="000000"/>
          <w:sz w:val="24"/>
          <w:szCs w:val="24"/>
          <w:lang w:eastAsia="ru-RU"/>
        </w:rPr>
        <w:br/>
      </w:r>
      <w:r w:rsidRPr="0084294A">
        <w:rPr>
          <w:rFonts w:ascii="Times New Roman" w:eastAsia="Times New Roman" w:hAnsi="Times New Roman" w:cs="Times New Roman"/>
          <w:color w:val="000000"/>
          <w:sz w:val="24"/>
          <w:szCs w:val="24"/>
          <w:shd w:val="clear" w:color="auto" w:fill="FFFFFF"/>
          <w:lang w:eastAsia="ru-RU"/>
        </w:rPr>
        <w:t>С умения видеть красоту родной природы начинается чувство Родины. Современная жизнь диктует необходимость возвращения к приоритетам любви к отечеству. Расширение экономических связей, глобализация мирового пространства, научно - технический прогресс в области интернет - технологий ведёт общество к угрозе сохранения культуры и самобытности русского народа. Детские телеканалы транслируют мультфильмы иностранного происхождения, а, значит,  насаждают чуждую нам культуру. В связи с развитием компьютерных технологий, дети увлечены интерактивными играми, порой даже антипатриотического содержания, потому что значительное число игр создано в других странах.  Увлечение интерактивными играми ведёт к снижению интереса к русской литературе и зомбированию  ребёнка, который становится основным респондентом и неотъемленной частью компьютера, планшета, мобильного телефона. Ребёнок - дошкольник оторван от реальной жизни и познания природы родного края через прогулки, экскурсии. Он не может любить то, что не видит.</w:t>
      </w:r>
    </w:p>
    <w:p w:rsidR="003461D0" w:rsidRPr="0084294A" w:rsidRDefault="003461D0" w:rsidP="00812852">
      <w:pPr>
        <w:shd w:val="clear" w:color="auto" w:fill="FFFFFF"/>
        <w:spacing w:line="240" w:lineRule="auto"/>
        <w:jc w:val="both"/>
        <w:rPr>
          <w:rFonts w:ascii="Times New Roman" w:eastAsia="Times New Roman" w:hAnsi="Times New Roman" w:cs="Times New Roman"/>
          <w:color w:val="000000"/>
          <w:sz w:val="24"/>
          <w:szCs w:val="24"/>
          <w:shd w:val="clear" w:color="auto" w:fill="FFFFFF"/>
          <w:lang w:eastAsia="ru-RU"/>
        </w:rPr>
      </w:pPr>
      <w:r w:rsidRPr="0084294A">
        <w:rPr>
          <w:rFonts w:ascii="Times New Roman" w:eastAsia="Times New Roman" w:hAnsi="Times New Roman" w:cs="Times New Roman"/>
          <w:color w:val="000000"/>
          <w:sz w:val="24"/>
          <w:szCs w:val="24"/>
          <w:shd w:val="clear" w:color="auto" w:fill="FFFFFF"/>
          <w:lang w:eastAsia="ru-RU"/>
        </w:rPr>
        <w:t>Но как воспитать эту любовь? Чувство Родины начинается с восхищения тем, что видит перед собой дошкольник, чему он изумляется и что вызывает отклик в его душе.</w:t>
      </w:r>
      <w:r w:rsidRPr="0084294A">
        <w:rPr>
          <w:rFonts w:ascii="Times New Roman" w:eastAsia="Times New Roman" w:hAnsi="Times New Roman" w:cs="Times New Roman"/>
          <w:color w:val="000000"/>
          <w:sz w:val="24"/>
          <w:szCs w:val="24"/>
          <w:lang w:eastAsia="ru-RU"/>
        </w:rPr>
        <w:t> </w:t>
      </w:r>
      <w:r w:rsidRPr="0084294A">
        <w:rPr>
          <w:rFonts w:ascii="Times New Roman" w:eastAsia="Times New Roman" w:hAnsi="Times New Roman" w:cs="Times New Roman"/>
          <w:color w:val="000000"/>
          <w:sz w:val="24"/>
          <w:szCs w:val="24"/>
          <w:shd w:val="clear" w:color="auto" w:fill="FFFFFF"/>
          <w:lang w:eastAsia="ru-RU"/>
        </w:rPr>
        <w:t>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r w:rsidRPr="0084294A">
        <w:rPr>
          <w:rFonts w:ascii="Times New Roman" w:eastAsia="Times New Roman" w:hAnsi="Times New Roman" w:cs="Times New Roman"/>
          <w:color w:val="000000"/>
          <w:sz w:val="24"/>
          <w:szCs w:val="24"/>
          <w:lang w:eastAsia="ru-RU"/>
        </w:rPr>
        <w:t> </w:t>
      </w:r>
      <w:r w:rsidRPr="0084294A">
        <w:rPr>
          <w:rFonts w:ascii="Times New Roman" w:eastAsia="Times New Roman" w:hAnsi="Times New Roman" w:cs="Times New Roman"/>
          <w:color w:val="000000"/>
          <w:sz w:val="24"/>
          <w:szCs w:val="24"/>
          <w:lang w:eastAsia="ru-RU"/>
        </w:rPr>
        <w:br/>
      </w:r>
      <w:r w:rsidRPr="0084294A">
        <w:rPr>
          <w:rFonts w:ascii="Times New Roman" w:eastAsia="Times New Roman" w:hAnsi="Times New Roman" w:cs="Times New Roman"/>
          <w:color w:val="000000"/>
          <w:sz w:val="24"/>
          <w:szCs w:val="24"/>
          <w:lang w:eastAsia="ru-RU"/>
        </w:rPr>
        <w:br/>
      </w:r>
      <w:r w:rsidRPr="0084294A">
        <w:rPr>
          <w:rFonts w:ascii="Times New Roman" w:eastAsia="Times New Roman" w:hAnsi="Times New Roman" w:cs="Times New Roman"/>
          <w:color w:val="000000"/>
          <w:sz w:val="24"/>
          <w:szCs w:val="24"/>
          <w:shd w:val="clear" w:color="auto" w:fill="FFFFFF"/>
          <w:lang w:eastAsia="ru-RU"/>
        </w:rPr>
        <w:t xml:space="preserve">Фундамент будущего человека закладывается в раннем детстве. Для дошкольного периода </w:t>
      </w:r>
      <w:proofErr w:type="gramStart"/>
      <w:r w:rsidRPr="0084294A">
        <w:rPr>
          <w:rFonts w:ascii="Times New Roman" w:eastAsia="Times New Roman" w:hAnsi="Times New Roman" w:cs="Times New Roman"/>
          <w:color w:val="000000"/>
          <w:sz w:val="24"/>
          <w:szCs w:val="24"/>
          <w:shd w:val="clear" w:color="auto" w:fill="FFFFFF"/>
          <w:lang w:eastAsia="ru-RU"/>
        </w:rPr>
        <w:t>характерны</w:t>
      </w:r>
      <w:proofErr w:type="gramEnd"/>
      <w:r w:rsidRPr="0084294A">
        <w:rPr>
          <w:rFonts w:ascii="Times New Roman" w:eastAsia="Times New Roman" w:hAnsi="Times New Roman" w:cs="Times New Roman"/>
          <w:color w:val="000000"/>
          <w:sz w:val="24"/>
          <w:szCs w:val="24"/>
          <w:shd w:val="clear" w:color="auto" w:fill="FFFFFF"/>
          <w:lang w:eastAsia="ru-RU"/>
        </w:rPr>
        <w:t xml:space="preserve"> наибольшая обучаемость и податливость педагогическим влияниям, сила и глубина впечатлений. В звуках и красках перед ребенком открывается первоначально мир родного края, и наконец, мир родной отчизны – России. Очень важно вырастить ребенка в мире национальной культуры, поскольку именно в народном творчестве сохранились черты и мышление нации. Читая  ребёнку о родном крае, его животном и растительном мире, мы создаем естественную среду для овладения языком родного народа, его народными традициями, укладом жизни, и таким образом, формируем любовь к малой и большой Родине.</w:t>
      </w:r>
    </w:p>
    <w:p w:rsidR="003461D0" w:rsidRPr="0084294A" w:rsidRDefault="003461D0" w:rsidP="00812852">
      <w:pPr>
        <w:spacing w:line="240" w:lineRule="auto"/>
        <w:jc w:val="both"/>
        <w:rPr>
          <w:rFonts w:ascii="Times New Roman" w:hAnsi="Times New Roman" w:cs="Times New Roman"/>
          <w:sz w:val="24"/>
          <w:szCs w:val="24"/>
          <w:u w:val="single"/>
        </w:rPr>
      </w:pPr>
      <w:r w:rsidRPr="0084294A">
        <w:rPr>
          <w:rFonts w:ascii="Times New Roman" w:hAnsi="Times New Roman" w:cs="Times New Roman"/>
          <w:sz w:val="24"/>
          <w:szCs w:val="24"/>
        </w:rPr>
        <w:t xml:space="preserve">Ведущая цель моего опыта работы – развитие интереса к малой родине и художественных способностей детей. Естественно, что мне пришлось проработать большое количество источников по этой теме и остановиться на особенно доступном материале для дошкольников </w:t>
      </w:r>
      <w:proofErr w:type="gramStart"/>
      <w:r w:rsidRPr="0084294A">
        <w:rPr>
          <w:rFonts w:ascii="Times New Roman" w:hAnsi="Times New Roman" w:cs="Times New Roman"/>
          <w:sz w:val="24"/>
          <w:szCs w:val="24"/>
        </w:rPr>
        <w:t>–д</w:t>
      </w:r>
      <w:proofErr w:type="gramEnd"/>
      <w:r w:rsidRPr="0084294A">
        <w:rPr>
          <w:rFonts w:ascii="Times New Roman" w:hAnsi="Times New Roman" w:cs="Times New Roman"/>
          <w:sz w:val="24"/>
          <w:szCs w:val="24"/>
        </w:rPr>
        <w:t>етской энциклопедии «Я познаю мир. Животные». Я ставила следующие задачи:</w:t>
      </w:r>
    </w:p>
    <w:p w:rsidR="003461D0" w:rsidRPr="0084294A" w:rsidRDefault="003461D0" w:rsidP="00812852">
      <w:pPr>
        <w:pStyle w:val="a3"/>
        <w:numPr>
          <w:ilvl w:val="0"/>
          <w:numId w:val="4"/>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Воспитывать любовь и патриотизм, прививая интерес к природе родного края, её красоте и многообразию с дошкольного возраста;</w:t>
      </w:r>
    </w:p>
    <w:p w:rsidR="003461D0" w:rsidRPr="0084294A" w:rsidRDefault="003461D0" w:rsidP="00812852">
      <w:pPr>
        <w:pStyle w:val="a3"/>
        <w:numPr>
          <w:ilvl w:val="0"/>
          <w:numId w:val="4"/>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Развивать интерес к малой родине через  научно - познавательную литературу и художественное слово;</w:t>
      </w:r>
    </w:p>
    <w:p w:rsidR="003461D0" w:rsidRPr="0084294A" w:rsidRDefault="003461D0" w:rsidP="00812852">
      <w:pPr>
        <w:pStyle w:val="a3"/>
        <w:numPr>
          <w:ilvl w:val="0"/>
          <w:numId w:val="4"/>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Формировать художественно-творческие способности детей на основе лепки, рисования, аппликации, конструирования.</w:t>
      </w:r>
    </w:p>
    <w:p w:rsidR="003461D0" w:rsidRPr="0084294A" w:rsidRDefault="003461D0" w:rsidP="00812852">
      <w:p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Наши заседания клуба «</w:t>
      </w:r>
      <w:proofErr w:type="spellStart"/>
      <w:r w:rsidRPr="0084294A">
        <w:rPr>
          <w:rFonts w:ascii="Times New Roman" w:hAnsi="Times New Roman" w:cs="Times New Roman"/>
          <w:sz w:val="24"/>
          <w:szCs w:val="24"/>
        </w:rPr>
        <w:t>Сибирячок</w:t>
      </w:r>
      <w:proofErr w:type="spellEnd"/>
      <w:r w:rsidRPr="0084294A">
        <w:rPr>
          <w:rFonts w:ascii="Times New Roman" w:hAnsi="Times New Roman" w:cs="Times New Roman"/>
          <w:sz w:val="24"/>
          <w:szCs w:val="24"/>
        </w:rPr>
        <w:t xml:space="preserve">»  проходили во вторую половину дня 1 раз в неделю, в среду или в четверг, количество детей было постоянным (7 - 10 детей), а вот число желающих примкнуть к изучению родного края менялось. </w:t>
      </w:r>
      <w:proofErr w:type="gramStart"/>
      <w:r w:rsidRPr="0084294A">
        <w:rPr>
          <w:rFonts w:ascii="Times New Roman" w:hAnsi="Times New Roman" w:cs="Times New Roman"/>
          <w:sz w:val="24"/>
          <w:szCs w:val="24"/>
        </w:rPr>
        <w:t>В содержание своей работы я включила знакомство с животным миром нашего края (ёж, лиса, медведь, лось, кабарга, соболь, косуля, нерпа, северный олень, куница, кабан, рысь), птицами (глухарь, тетерев, рябчик, чайка), насекомыми (бабочка, муравей, комар, божья коровка), рыбами (голомянка, омуль, хариус, таймень) и растениями Восточной Сибири (ель, сосна, кедр, пихта, брусника, бадан, черемша, клевер).</w:t>
      </w:r>
      <w:proofErr w:type="gramEnd"/>
      <w:r w:rsidRPr="0084294A">
        <w:rPr>
          <w:rFonts w:ascii="Times New Roman" w:hAnsi="Times New Roman" w:cs="Times New Roman"/>
          <w:sz w:val="24"/>
          <w:szCs w:val="24"/>
        </w:rPr>
        <w:t xml:space="preserve"> В своей работе я использовала словесные методы (беседы, рассказы, стихотворения, загадки, скороговорки), В начале заседания клуба я могла заинтересовать детей загадкой или же сюрпризным моментом, внесением игрушки, вопросами, чтением стихотворения. Например, при ознакомлении детей с растениями я зачитывала стихи местной поэтессы Т.Г. </w:t>
      </w:r>
      <w:proofErr w:type="spellStart"/>
      <w:r w:rsidRPr="0084294A">
        <w:rPr>
          <w:rFonts w:ascii="Times New Roman" w:hAnsi="Times New Roman" w:cs="Times New Roman"/>
          <w:sz w:val="24"/>
          <w:szCs w:val="24"/>
        </w:rPr>
        <w:t>Долбуновой</w:t>
      </w:r>
      <w:proofErr w:type="spellEnd"/>
      <w:r w:rsidRPr="0084294A">
        <w:rPr>
          <w:rFonts w:ascii="Times New Roman" w:hAnsi="Times New Roman" w:cs="Times New Roman"/>
          <w:sz w:val="24"/>
          <w:szCs w:val="24"/>
        </w:rPr>
        <w:t xml:space="preserve"> о кедре, ели, загадки о  голомянке, нерпе, лаконичные стихи В.А. Степанова о рыси, лосе, медведе, что вызывало трепетный интерес и желание узнать тайное и неизведанное</w:t>
      </w:r>
      <w:proofErr w:type="gramStart"/>
      <w:r w:rsidRPr="0084294A">
        <w:rPr>
          <w:rFonts w:ascii="Times New Roman" w:hAnsi="Times New Roman" w:cs="Times New Roman"/>
          <w:sz w:val="24"/>
          <w:szCs w:val="24"/>
        </w:rPr>
        <w:t>..</w:t>
      </w:r>
      <w:proofErr w:type="gramEnd"/>
    </w:p>
    <w:p w:rsidR="003461D0" w:rsidRPr="0084294A" w:rsidRDefault="003461D0" w:rsidP="00812852">
      <w:pPr>
        <w:spacing w:line="240" w:lineRule="auto"/>
        <w:jc w:val="both"/>
        <w:rPr>
          <w:rFonts w:ascii="Times New Roman" w:hAnsi="Times New Roman" w:cs="Times New Roman"/>
          <w:sz w:val="24"/>
          <w:szCs w:val="24"/>
        </w:rPr>
      </w:pPr>
      <w:proofErr w:type="gramStart"/>
      <w:r w:rsidRPr="0084294A">
        <w:rPr>
          <w:rFonts w:ascii="Times New Roman" w:hAnsi="Times New Roman" w:cs="Times New Roman"/>
          <w:sz w:val="24"/>
          <w:szCs w:val="24"/>
        </w:rPr>
        <w:t>Наглядные методы и приёмы позволяли мне сконцентрировать внимание дошкольников на изучаемом (картины природы, видеосюжеты, живые объекты, показ мультфильмов, презентаций).</w:t>
      </w:r>
      <w:proofErr w:type="gramEnd"/>
      <w:r w:rsidRPr="0084294A">
        <w:rPr>
          <w:rFonts w:ascii="Times New Roman" w:hAnsi="Times New Roman" w:cs="Times New Roman"/>
          <w:sz w:val="24"/>
          <w:szCs w:val="24"/>
        </w:rPr>
        <w:t xml:space="preserve"> Много мультфильмов создано российскими мультипликаторами о животных, и все они раскрывают внешние и характерные  качества животных (хитрость лисы, силу медведя, благородность лося). Просмотр исконно русских мультфильмов формируют нравственный потенциал ребёнка, учат сопереживать главным героям, вызывают любовь к животным родного края: «Храбрый оленёнок», «Хвосты», «Лесная история», «Раз, два - дружно» и др.  На заседании клуба мы смотрели видеосюжет о </w:t>
      </w:r>
      <w:proofErr w:type="spellStart"/>
      <w:r w:rsidRPr="0084294A">
        <w:rPr>
          <w:rFonts w:ascii="Times New Roman" w:hAnsi="Times New Roman" w:cs="Times New Roman"/>
          <w:sz w:val="24"/>
          <w:szCs w:val="24"/>
        </w:rPr>
        <w:t>даурском</w:t>
      </w:r>
      <w:proofErr w:type="spellEnd"/>
      <w:r w:rsidRPr="0084294A">
        <w:rPr>
          <w:rFonts w:ascii="Times New Roman" w:hAnsi="Times New Roman" w:cs="Times New Roman"/>
          <w:sz w:val="24"/>
          <w:szCs w:val="24"/>
        </w:rPr>
        <w:t xml:space="preserve"> еже, но смотреть и видеть не одно и тоже</w:t>
      </w:r>
      <w:proofErr w:type="gramStart"/>
      <w:r w:rsidRPr="0084294A">
        <w:rPr>
          <w:rFonts w:ascii="Times New Roman" w:hAnsi="Times New Roman" w:cs="Times New Roman"/>
          <w:sz w:val="24"/>
          <w:szCs w:val="24"/>
        </w:rPr>
        <w:t>… О</w:t>
      </w:r>
      <w:proofErr w:type="gramEnd"/>
      <w:r w:rsidRPr="0084294A">
        <w:rPr>
          <w:rFonts w:ascii="Times New Roman" w:hAnsi="Times New Roman" w:cs="Times New Roman"/>
          <w:sz w:val="24"/>
          <w:szCs w:val="24"/>
        </w:rPr>
        <w:t>днажды, выехав на экскурсию в Сад Ромашек, нам  с детьми посчастливилось увидеть живого ежа, потрогать его и покормить.</w:t>
      </w:r>
    </w:p>
    <w:p w:rsidR="003461D0" w:rsidRPr="0084294A" w:rsidRDefault="003461D0" w:rsidP="00812852">
      <w:p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Завершающий этап познания мне помогали организовать  практические методы и приёмы, такие как: рисование лепка, аппликация, конструирование. Вариативность видов продуктивной творческой деятельности вызвала устойчивый интерес к изучению животного и растительного мира  малой родины. Например, по теме «Кабарга – робкое и пугливое животное» дети раскрашивали контуры кабарги и дорисовывали среду обитания «Ра, два, три, кабарга живи».</w:t>
      </w:r>
    </w:p>
    <w:p w:rsidR="0084294A" w:rsidRPr="00812852" w:rsidRDefault="0084294A" w:rsidP="00812852">
      <w:pPr>
        <w:pStyle w:val="a3"/>
        <w:numPr>
          <w:ilvl w:val="0"/>
          <w:numId w:val="1"/>
        </w:numPr>
        <w:spacing w:line="240" w:lineRule="auto"/>
        <w:jc w:val="both"/>
        <w:rPr>
          <w:rFonts w:ascii="Times New Roman" w:hAnsi="Times New Roman" w:cs="Times New Roman"/>
          <w:b/>
          <w:sz w:val="24"/>
          <w:szCs w:val="24"/>
        </w:rPr>
      </w:pPr>
      <w:r w:rsidRPr="00812852">
        <w:rPr>
          <w:rFonts w:ascii="Times New Roman" w:hAnsi="Times New Roman" w:cs="Times New Roman"/>
          <w:b/>
          <w:sz w:val="24"/>
          <w:szCs w:val="24"/>
        </w:rPr>
        <w:t>Теоретическое обоснование:</w:t>
      </w:r>
    </w:p>
    <w:p w:rsidR="0084294A" w:rsidRPr="0084294A" w:rsidRDefault="0084294A" w:rsidP="00812852">
      <w:pPr>
        <w:pStyle w:val="a3"/>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у</w:t>
      </w:r>
      <w:r w:rsidRPr="0084294A">
        <w:rPr>
          <w:rFonts w:ascii="Times New Roman" w:hAnsi="Times New Roman" w:cs="Times New Roman"/>
          <w:sz w:val="24"/>
          <w:szCs w:val="24"/>
        </w:rPr>
        <w:t>влечение интерактивными играми и мультфильмами иностранного происхождения;</w:t>
      </w:r>
    </w:p>
    <w:p w:rsidR="0084294A" w:rsidRPr="0084294A" w:rsidRDefault="0084294A" w:rsidP="00812852">
      <w:pPr>
        <w:pStyle w:val="a3"/>
        <w:numPr>
          <w:ilvl w:val="0"/>
          <w:numId w:val="5"/>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снижения интереса к русской литературе, исконно русским традициям;</w:t>
      </w:r>
    </w:p>
    <w:p w:rsidR="0084294A" w:rsidRPr="0084294A" w:rsidRDefault="0084294A" w:rsidP="00812852">
      <w:pPr>
        <w:pStyle w:val="a3"/>
        <w:numPr>
          <w:ilvl w:val="0"/>
          <w:numId w:val="5"/>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незнание растительного и животного мира природы родного края.</w:t>
      </w:r>
    </w:p>
    <w:p w:rsidR="0084294A" w:rsidRPr="00812852" w:rsidRDefault="0084294A" w:rsidP="00812852">
      <w:pPr>
        <w:pStyle w:val="a3"/>
        <w:numPr>
          <w:ilvl w:val="0"/>
          <w:numId w:val="1"/>
        </w:numPr>
        <w:spacing w:line="240" w:lineRule="auto"/>
        <w:jc w:val="both"/>
        <w:rPr>
          <w:rFonts w:ascii="Times New Roman" w:hAnsi="Times New Roman" w:cs="Times New Roman"/>
          <w:b/>
          <w:sz w:val="24"/>
          <w:szCs w:val="24"/>
        </w:rPr>
      </w:pPr>
      <w:r w:rsidRPr="00812852">
        <w:rPr>
          <w:rFonts w:ascii="Times New Roman" w:hAnsi="Times New Roman" w:cs="Times New Roman"/>
          <w:b/>
          <w:sz w:val="24"/>
          <w:szCs w:val="24"/>
        </w:rPr>
        <w:t>Ведущая цель:</w:t>
      </w:r>
    </w:p>
    <w:p w:rsidR="0084294A" w:rsidRPr="0084294A" w:rsidRDefault="0084294A" w:rsidP="00812852">
      <w:pPr>
        <w:pStyle w:val="a3"/>
        <w:spacing w:line="240" w:lineRule="auto"/>
        <w:jc w:val="both"/>
        <w:rPr>
          <w:rFonts w:ascii="Times New Roman" w:hAnsi="Times New Roman" w:cs="Times New Roman"/>
          <w:sz w:val="24"/>
          <w:szCs w:val="24"/>
          <w:u w:val="single"/>
        </w:rPr>
      </w:pPr>
      <w:r w:rsidRPr="0084294A">
        <w:rPr>
          <w:rFonts w:ascii="Times New Roman" w:hAnsi="Times New Roman" w:cs="Times New Roman"/>
          <w:sz w:val="24"/>
          <w:szCs w:val="24"/>
          <w:u w:val="single"/>
        </w:rPr>
        <w:t>Развитие интереса к малой родине и художественных способностей детей</w:t>
      </w:r>
    </w:p>
    <w:p w:rsidR="0084294A" w:rsidRPr="00812852" w:rsidRDefault="0084294A" w:rsidP="00812852">
      <w:pPr>
        <w:pStyle w:val="a3"/>
        <w:numPr>
          <w:ilvl w:val="0"/>
          <w:numId w:val="1"/>
        </w:numPr>
        <w:spacing w:line="240" w:lineRule="auto"/>
        <w:jc w:val="both"/>
        <w:rPr>
          <w:rFonts w:ascii="Times New Roman" w:hAnsi="Times New Roman" w:cs="Times New Roman"/>
          <w:b/>
          <w:sz w:val="24"/>
          <w:szCs w:val="24"/>
        </w:rPr>
      </w:pPr>
      <w:r w:rsidRPr="00812852">
        <w:rPr>
          <w:rFonts w:ascii="Times New Roman" w:hAnsi="Times New Roman" w:cs="Times New Roman"/>
          <w:b/>
          <w:sz w:val="24"/>
          <w:szCs w:val="24"/>
        </w:rPr>
        <w:t>Задачи:</w:t>
      </w:r>
    </w:p>
    <w:p w:rsidR="0084294A" w:rsidRPr="0084294A" w:rsidRDefault="0084294A" w:rsidP="00812852">
      <w:pPr>
        <w:pStyle w:val="a3"/>
        <w:numPr>
          <w:ilvl w:val="0"/>
          <w:numId w:val="4"/>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Воспитывать любовь и патриотизм, прививая интерес к природе родного края, её красоте и многообразию с дошкольного возраста;</w:t>
      </w:r>
    </w:p>
    <w:p w:rsidR="0084294A" w:rsidRPr="0084294A" w:rsidRDefault="0084294A" w:rsidP="00812852">
      <w:pPr>
        <w:pStyle w:val="a3"/>
        <w:numPr>
          <w:ilvl w:val="0"/>
          <w:numId w:val="4"/>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Развивать интерес к малой родине через  научно - познавательную литературу и художественное слово;</w:t>
      </w:r>
    </w:p>
    <w:p w:rsidR="0084294A" w:rsidRPr="0084294A" w:rsidRDefault="0084294A" w:rsidP="00812852">
      <w:pPr>
        <w:pStyle w:val="a3"/>
        <w:numPr>
          <w:ilvl w:val="0"/>
          <w:numId w:val="4"/>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Формировать художественно-творческие способности детей на основе лепки, рисования, аппликации</w:t>
      </w:r>
      <w:r>
        <w:rPr>
          <w:rFonts w:ascii="Times New Roman" w:hAnsi="Times New Roman" w:cs="Times New Roman"/>
          <w:sz w:val="24"/>
          <w:szCs w:val="24"/>
        </w:rPr>
        <w:t>, конструирования.</w:t>
      </w:r>
    </w:p>
    <w:p w:rsidR="0084294A" w:rsidRPr="00812852" w:rsidRDefault="0084294A" w:rsidP="00812852">
      <w:pPr>
        <w:pStyle w:val="a3"/>
        <w:numPr>
          <w:ilvl w:val="0"/>
          <w:numId w:val="1"/>
        </w:numPr>
        <w:spacing w:line="240" w:lineRule="auto"/>
        <w:jc w:val="both"/>
        <w:rPr>
          <w:rFonts w:ascii="Times New Roman" w:hAnsi="Times New Roman" w:cs="Times New Roman"/>
          <w:b/>
          <w:sz w:val="24"/>
          <w:szCs w:val="24"/>
        </w:rPr>
      </w:pPr>
      <w:r w:rsidRPr="00812852">
        <w:rPr>
          <w:rFonts w:ascii="Times New Roman" w:hAnsi="Times New Roman" w:cs="Times New Roman"/>
          <w:b/>
          <w:sz w:val="24"/>
          <w:szCs w:val="24"/>
        </w:rPr>
        <w:t>Технология</w:t>
      </w:r>
    </w:p>
    <w:p w:rsidR="0084294A" w:rsidRPr="0084294A" w:rsidRDefault="0084294A" w:rsidP="00812852">
      <w:pPr>
        <w:pStyle w:val="a3"/>
        <w:numPr>
          <w:ilvl w:val="0"/>
          <w:numId w:val="6"/>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Организация – клубная работа во вторую половину дня</w:t>
      </w:r>
    </w:p>
    <w:p w:rsidR="0084294A" w:rsidRPr="0084294A" w:rsidRDefault="0084294A" w:rsidP="00812852">
      <w:pPr>
        <w:pStyle w:val="a3"/>
        <w:numPr>
          <w:ilvl w:val="0"/>
          <w:numId w:val="6"/>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Содержание: знакомство с животным миром нашего края, птицами, насекомыми, рыбами и растениями Восточной Сибири;</w:t>
      </w:r>
    </w:p>
    <w:p w:rsidR="0084294A" w:rsidRPr="0084294A" w:rsidRDefault="0084294A" w:rsidP="00812852">
      <w:pPr>
        <w:pStyle w:val="a3"/>
        <w:numPr>
          <w:ilvl w:val="0"/>
          <w:numId w:val="6"/>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Методы:  словесные, наглядные, практические;</w:t>
      </w:r>
    </w:p>
    <w:p w:rsidR="0084294A" w:rsidRPr="0084294A" w:rsidRDefault="0084294A" w:rsidP="00812852">
      <w:pPr>
        <w:pStyle w:val="a3"/>
        <w:numPr>
          <w:ilvl w:val="0"/>
          <w:numId w:val="6"/>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Форма проведения: подгрупповая;</w:t>
      </w:r>
    </w:p>
    <w:p w:rsidR="0084294A" w:rsidRPr="0084294A" w:rsidRDefault="0084294A" w:rsidP="00812852">
      <w:pPr>
        <w:pStyle w:val="a3"/>
        <w:numPr>
          <w:ilvl w:val="0"/>
          <w:numId w:val="6"/>
        </w:numPr>
        <w:spacing w:line="240" w:lineRule="auto"/>
        <w:jc w:val="both"/>
        <w:rPr>
          <w:rFonts w:ascii="Times New Roman" w:hAnsi="Times New Roman" w:cs="Times New Roman"/>
          <w:sz w:val="24"/>
          <w:szCs w:val="24"/>
        </w:rPr>
      </w:pPr>
      <w:r w:rsidRPr="0084294A">
        <w:rPr>
          <w:rFonts w:ascii="Times New Roman" w:hAnsi="Times New Roman" w:cs="Times New Roman"/>
          <w:sz w:val="24"/>
          <w:szCs w:val="24"/>
        </w:rPr>
        <w:t xml:space="preserve">Приёмы воспитания и образования – игровые (сюрпризные моменты, дидактические, подвижные игры), словесные (рассказ, стихотворение, загадка, скороговорка, вопросы, беседы, пояснение, объяснение, </w:t>
      </w:r>
      <w:proofErr w:type="spellStart"/>
      <w:r w:rsidRPr="0084294A">
        <w:rPr>
          <w:rFonts w:ascii="Times New Roman" w:hAnsi="Times New Roman" w:cs="Times New Roman"/>
          <w:sz w:val="24"/>
          <w:szCs w:val="24"/>
        </w:rPr>
        <w:t>поощерение</w:t>
      </w:r>
      <w:proofErr w:type="spellEnd"/>
      <w:r w:rsidRPr="0084294A">
        <w:rPr>
          <w:rFonts w:ascii="Times New Roman" w:hAnsi="Times New Roman" w:cs="Times New Roman"/>
          <w:sz w:val="24"/>
          <w:szCs w:val="24"/>
        </w:rPr>
        <w:t xml:space="preserve">); наглядные </w:t>
      </w:r>
      <w:proofErr w:type="gramStart"/>
      <w:r w:rsidRPr="0084294A">
        <w:rPr>
          <w:rFonts w:ascii="Times New Roman" w:hAnsi="Times New Roman" w:cs="Times New Roman"/>
          <w:sz w:val="24"/>
          <w:szCs w:val="24"/>
        </w:rPr>
        <w:t xml:space="preserve">( </w:t>
      </w:r>
      <w:proofErr w:type="gramEnd"/>
      <w:r w:rsidRPr="0084294A">
        <w:rPr>
          <w:rFonts w:ascii="Times New Roman" w:hAnsi="Times New Roman" w:cs="Times New Roman"/>
          <w:sz w:val="24"/>
          <w:szCs w:val="24"/>
        </w:rPr>
        <w:t>показ мультфильмов, видео сюжетов, презентаций);  практические (продуктивная изобразительная деятельность)</w:t>
      </w:r>
    </w:p>
    <w:p w:rsidR="0084294A" w:rsidRPr="0084294A" w:rsidRDefault="0084294A" w:rsidP="00812852">
      <w:pPr>
        <w:pStyle w:val="a3"/>
        <w:numPr>
          <w:ilvl w:val="0"/>
          <w:numId w:val="1"/>
        </w:numPr>
        <w:spacing w:before="75" w:after="75" w:line="240" w:lineRule="auto"/>
        <w:jc w:val="both"/>
        <w:rPr>
          <w:rFonts w:ascii="Times New Roman" w:eastAsia="Times New Roman" w:hAnsi="Times New Roman" w:cs="Times New Roman"/>
          <w:b/>
          <w:sz w:val="24"/>
          <w:szCs w:val="24"/>
          <w:lang w:eastAsia="ru-RU"/>
        </w:rPr>
      </w:pPr>
      <w:r w:rsidRPr="0084294A">
        <w:rPr>
          <w:rFonts w:ascii="Times New Roman" w:hAnsi="Times New Roman" w:cs="Times New Roman"/>
          <w:b/>
          <w:sz w:val="24"/>
          <w:szCs w:val="24"/>
        </w:rPr>
        <w:t>Условия, к</w:t>
      </w:r>
      <w:r w:rsidRPr="0084294A">
        <w:rPr>
          <w:rFonts w:ascii="Times New Roman" w:eastAsia="Times New Roman" w:hAnsi="Times New Roman" w:cs="Times New Roman"/>
          <w:b/>
          <w:sz w:val="24"/>
          <w:szCs w:val="24"/>
          <w:lang w:eastAsia="ru-RU"/>
        </w:rPr>
        <w:t>оторые помогали решить поставленные задачи и достичь цели:</w:t>
      </w:r>
    </w:p>
    <w:p w:rsidR="0084294A" w:rsidRPr="0084294A" w:rsidRDefault="0084294A" w:rsidP="0081285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Теоретическая заинтересованность;</w:t>
      </w:r>
    </w:p>
    <w:p w:rsidR="0084294A" w:rsidRPr="0084294A" w:rsidRDefault="0084294A" w:rsidP="0081285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Профессиональная компетентность;</w:t>
      </w:r>
    </w:p>
    <w:p w:rsidR="0084294A" w:rsidRPr="0084294A" w:rsidRDefault="0084294A" w:rsidP="0081285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Построение развивающей среды с учётом регионального компонента;</w:t>
      </w:r>
    </w:p>
    <w:p w:rsidR="0084294A" w:rsidRPr="0084294A" w:rsidRDefault="0084294A" w:rsidP="0081285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Использование информационных технологий, экскурсий в природу;</w:t>
      </w:r>
    </w:p>
    <w:p w:rsidR="0084294A" w:rsidRPr="0084294A" w:rsidRDefault="0084294A" w:rsidP="0081285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Сотрудничество и партнёрские отношения с детьми и родителями в экологическом воспитании;</w:t>
      </w:r>
    </w:p>
    <w:p w:rsidR="0084294A" w:rsidRPr="0084294A" w:rsidRDefault="0084294A" w:rsidP="0081285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Работа с социумом: экскурсии в историко - художественный музей, музей природы, в Сад Ириды, Сад Ромашек, на турбазу «Утулик», ДДТ, ДШИ.</w:t>
      </w:r>
    </w:p>
    <w:p w:rsidR="0084294A" w:rsidRPr="0084294A" w:rsidRDefault="007722DF" w:rsidP="00812852">
      <w:pPr>
        <w:spacing w:before="75" w:after="75" w:line="240" w:lineRule="auto"/>
        <w:ind w:firstLine="18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4294A" w:rsidRPr="0084294A">
        <w:rPr>
          <w:rFonts w:ascii="Times New Roman" w:eastAsia="Times New Roman" w:hAnsi="Times New Roman" w:cs="Times New Roman"/>
          <w:b/>
          <w:bCs/>
          <w:sz w:val="24"/>
          <w:szCs w:val="24"/>
          <w:lang w:eastAsia="ru-RU"/>
        </w:rPr>
        <w:t xml:space="preserve">. </w:t>
      </w:r>
      <w:r w:rsidR="0084294A">
        <w:rPr>
          <w:rFonts w:ascii="Times New Roman" w:eastAsia="Times New Roman" w:hAnsi="Times New Roman" w:cs="Times New Roman"/>
          <w:b/>
          <w:bCs/>
          <w:sz w:val="24"/>
          <w:szCs w:val="24"/>
          <w:lang w:eastAsia="ru-RU"/>
        </w:rPr>
        <w:t xml:space="preserve">  </w:t>
      </w:r>
      <w:r w:rsidR="0084294A" w:rsidRPr="0084294A">
        <w:rPr>
          <w:rFonts w:ascii="Times New Roman" w:eastAsia="Times New Roman" w:hAnsi="Times New Roman" w:cs="Times New Roman"/>
          <w:b/>
          <w:bCs/>
          <w:sz w:val="24"/>
          <w:szCs w:val="24"/>
          <w:lang w:eastAsia="ru-RU"/>
        </w:rPr>
        <w:t>Основные принципы работы</w:t>
      </w:r>
    </w:p>
    <w:p w:rsidR="0084294A" w:rsidRPr="0084294A" w:rsidRDefault="0084294A" w:rsidP="00812852">
      <w:pPr>
        <w:spacing w:before="75" w:after="75" w:line="240" w:lineRule="auto"/>
        <w:ind w:firstLine="180"/>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bCs/>
          <w:sz w:val="24"/>
          <w:szCs w:val="24"/>
          <w:lang w:eastAsia="ru-RU"/>
        </w:rPr>
        <w:t>Развивающая среда была построена на принципе доступности и наглядности. В уголке природы  находились методические пособия, которые дети могли брать, рассматривать, беседовать. Мной подобрана художественная и научно – познавательная литература о растительном и животном мире нашего края, коллекция журнала «</w:t>
      </w:r>
      <w:proofErr w:type="spellStart"/>
      <w:r w:rsidRPr="0084294A">
        <w:rPr>
          <w:rFonts w:ascii="Times New Roman" w:eastAsia="Times New Roman" w:hAnsi="Times New Roman" w:cs="Times New Roman"/>
          <w:bCs/>
          <w:sz w:val="24"/>
          <w:szCs w:val="24"/>
          <w:lang w:eastAsia="ru-RU"/>
        </w:rPr>
        <w:t>Сибирячок</w:t>
      </w:r>
      <w:proofErr w:type="spellEnd"/>
      <w:r w:rsidRPr="0084294A">
        <w:rPr>
          <w:rFonts w:ascii="Times New Roman" w:eastAsia="Times New Roman" w:hAnsi="Times New Roman" w:cs="Times New Roman"/>
          <w:bCs/>
          <w:sz w:val="24"/>
          <w:szCs w:val="24"/>
          <w:lang w:eastAsia="ru-RU"/>
        </w:rPr>
        <w:t>», «</w:t>
      </w:r>
      <w:proofErr w:type="spellStart"/>
      <w:r w:rsidRPr="0084294A">
        <w:rPr>
          <w:rFonts w:ascii="Times New Roman" w:eastAsia="Times New Roman" w:hAnsi="Times New Roman" w:cs="Times New Roman"/>
          <w:bCs/>
          <w:sz w:val="24"/>
          <w:szCs w:val="24"/>
          <w:lang w:eastAsia="ru-RU"/>
        </w:rPr>
        <w:t>Мастерилка</w:t>
      </w:r>
      <w:proofErr w:type="spellEnd"/>
      <w:r w:rsidRPr="0084294A">
        <w:rPr>
          <w:rFonts w:ascii="Times New Roman" w:eastAsia="Times New Roman" w:hAnsi="Times New Roman" w:cs="Times New Roman"/>
          <w:bCs/>
          <w:sz w:val="24"/>
          <w:szCs w:val="24"/>
          <w:lang w:eastAsia="ru-RU"/>
        </w:rPr>
        <w:t xml:space="preserve"> /Детское художественное творчество», «Радуга идей», «</w:t>
      </w:r>
      <w:proofErr w:type="spellStart"/>
      <w:r w:rsidRPr="0084294A">
        <w:rPr>
          <w:rFonts w:ascii="Times New Roman" w:eastAsia="Times New Roman" w:hAnsi="Times New Roman" w:cs="Times New Roman"/>
          <w:bCs/>
          <w:sz w:val="24"/>
          <w:szCs w:val="24"/>
          <w:lang w:eastAsia="ru-RU"/>
        </w:rPr>
        <w:t>Тошка</w:t>
      </w:r>
      <w:proofErr w:type="spellEnd"/>
      <w:r w:rsidRPr="0084294A">
        <w:rPr>
          <w:rFonts w:ascii="Times New Roman" w:eastAsia="Times New Roman" w:hAnsi="Times New Roman" w:cs="Times New Roman"/>
          <w:bCs/>
          <w:sz w:val="24"/>
          <w:szCs w:val="24"/>
          <w:lang w:eastAsia="ru-RU"/>
        </w:rPr>
        <w:t>». Я  сделала игру «Среда обитания» на основе регионального компонента, в которой  детям предлагается определить, кто живёт в воде, на земле, в воздухе. Принципы дифференциации и персонификации помогли выявить личную заинтересованность ребёнка  тем или иным объектом и расширить его знания через индивидуальные беседы и творческие задания. Если дети изъявляли желание полепить медведя либо другое животное, то я, как педагог, поддерживала их инициативу и стремления, помогала сделать работу сюжетной, ввести среду обитания: хвойный лес, кусты малины, пни,  субъекты охоты: бурундуков, белок.  Принципы систематичности и последовательности, которых я так же придерживалась, позволили систематизировать и обобщить знания детей о природе родного края, Восточной Сибири.</w:t>
      </w:r>
      <w:r w:rsidR="00812852">
        <w:rPr>
          <w:rFonts w:ascii="Times New Roman" w:eastAsia="Times New Roman" w:hAnsi="Times New Roman" w:cs="Times New Roman"/>
          <w:bCs/>
          <w:sz w:val="24"/>
          <w:szCs w:val="24"/>
          <w:lang w:eastAsia="ru-RU"/>
        </w:rPr>
        <w:t xml:space="preserve"> </w:t>
      </w:r>
      <w:r w:rsidRPr="0084294A">
        <w:rPr>
          <w:rFonts w:ascii="Times New Roman" w:eastAsia="Times New Roman" w:hAnsi="Times New Roman" w:cs="Times New Roman"/>
          <w:bCs/>
          <w:sz w:val="24"/>
          <w:szCs w:val="24"/>
          <w:lang w:eastAsia="ru-RU"/>
        </w:rPr>
        <w:t xml:space="preserve">Принцип сочетания различных методов и средств обучения сделал процесс познания интересным, динамичным, разнообразным. </w:t>
      </w:r>
      <w:r w:rsidRPr="0084294A">
        <w:rPr>
          <w:rFonts w:ascii="Times New Roman" w:eastAsia="Times New Roman" w:hAnsi="Times New Roman" w:cs="Times New Roman"/>
          <w:sz w:val="24"/>
          <w:szCs w:val="24"/>
          <w:lang w:eastAsia="ru-RU"/>
        </w:rPr>
        <w:t xml:space="preserve">Вариативность видов деятельности, т. к. </w:t>
      </w:r>
      <w:r w:rsidRPr="0084294A">
        <w:rPr>
          <w:rFonts w:ascii="Times New Roman" w:eastAsia="Times New Roman" w:hAnsi="Times New Roman" w:cs="Times New Roman"/>
          <w:bCs/>
          <w:sz w:val="24"/>
          <w:szCs w:val="24"/>
          <w:lang w:eastAsia="ru-RU"/>
        </w:rPr>
        <w:t xml:space="preserve"> угадывание загадок о животных и растениях, ребусы, слушание стихотворений, рассказов, участие в динамических паузах с героями, позволила избежать переутомления и поддержать интерес на протяжении всей познавательно - творческой деятельности.</w:t>
      </w:r>
    </w:p>
    <w:p w:rsidR="0084294A" w:rsidRPr="00812852" w:rsidRDefault="0084294A" w:rsidP="00812852">
      <w:pPr>
        <w:pStyle w:val="a3"/>
        <w:numPr>
          <w:ilvl w:val="0"/>
          <w:numId w:val="10"/>
        </w:numPr>
        <w:spacing w:before="75" w:after="75" w:line="240" w:lineRule="auto"/>
        <w:rPr>
          <w:rFonts w:ascii="Times New Roman" w:eastAsia="Times New Roman" w:hAnsi="Times New Roman" w:cs="Times New Roman"/>
          <w:bCs/>
          <w:sz w:val="24"/>
          <w:szCs w:val="24"/>
          <w:lang w:eastAsia="ru-RU"/>
        </w:rPr>
      </w:pPr>
      <w:r w:rsidRPr="00812852">
        <w:rPr>
          <w:rFonts w:ascii="Times New Roman" w:eastAsia="Times New Roman" w:hAnsi="Times New Roman" w:cs="Times New Roman"/>
          <w:b/>
          <w:bCs/>
          <w:sz w:val="24"/>
          <w:szCs w:val="24"/>
          <w:lang w:eastAsia="ru-RU"/>
        </w:rPr>
        <w:t>Результат</w:t>
      </w:r>
      <w:r w:rsidRPr="00812852">
        <w:rPr>
          <w:rFonts w:ascii="Times New Roman" w:eastAsia="Times New Roman" w:hAnsi="Times New Roman" w:cs="Times New Roman"/>
          <w:sz w:val="24"/>
          <w:szCs w:val="24"/>
          <w:lang w:eastAsia="ru-RU"/>
        </w:rPr>
        <w:br/>
      </w:r>
      <w:r w:rsidRPr="00812852">
        <w:rPr>
          <w:rFonts w:ascii="Times New Roman" w:eastAsia="Times New Roman" w:hAnsi="Times New Roman" w:cs="Times New Roman"/>
          <w:bCs/>
          <w:sz w:val="24"/>
          <w:szCs w:val="24"/>
          <w:lang w:eastAsia="ru-RU"/>
        </w:rPr>
        <w:t>Опыт работы показал, что  дети</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eastAsia="Times New Roman" w:hAnsi="Times New Roman" w:cs="Times New Roman"/>
          <w:bCs/>
          <w:sz w:val="24"/>
          <w:szCs w:val="24"/>
          <w:lang w:eastAsia="ru-RU"/>
        </w:rPr>
        <w:t>с интересом откликаются на познание нового о нашем родном крае;</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eastAsia="Times New Roman" w:hAnsi="Times New Roman" w:cs="Times New Roman"/>
          <w:bCs/>
          <w:sz w:val="24"/>
          <w:szCs w:val="24"/>
          <w:lang w:eastAsia="ru-RU"/>
        </w:rPr>
        <w:t>имеют развитое представление</w:t>
      </w:r>
      <w:r w:rsidRPr="0084294A">
        <w:rPr>
          <w:rFonts w:ascii="Times New Roman" w:hAnsi="Times New Roman" w:cs="Times New Roman"/>
          <w:sz w:val="24"/>
          <w:szCs w:val="24"/>
        </w:rPr>
        <w:t xml:space="preserve"> о жизни растений и животных в среде обитания, о многообразии признаков</w:t>
      </w:r>
    </w:p>
    <w:p w:rsidR="0084294A" w:rsidRPr="0084294A" w:rsidRDefault="0084294A" w:rsidP="00812852">
      <w:pPr>
        <w:pStyle w:val="a3"/>
        <w:spacing w:before="75" w:after="75" w:line="240" w:lineRule="auto"/>
        <w:ind w:left="780"/>
        <w:jc w:val="both"/>
        <w:rPr>
          <w:rFonts w:ascii="Times New Roman" w:hAnsi="Times New Roman" w:cs="Times New Roman"/>
          <w:sz w:val="24"/>
          <w:szCs w:val="24"/>
        </w:rPr>
      </w:pPr>
      <w:r w:rsidRPr="0084294A">
        <w:rPr>
          <w:rFonts w:ascii="Times New Roman" w:hAnsi="Times New Roman" w:cs="Times New Roman"/>
          <w:sz w:val="24"/>
          <w:szCs w:val="24"/>
        </w:rPr>
        <w:t>приспособления к среде в разных природных условиях;</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eastAsia="Times New Roman" w:hAnsi="Times New Roman" w:cs="Times New Roman"/>
          <w:bCs/>
          <w:sz w:val="24"/>
          <w:szCs w:val="24"/>
          <w:lang w:eastAsia="ru-RU"/>
        </w:rPr>
        <w:t xml:space="preserve">осознают </w:t>
      </w:r>
      <w:proofErr w:type="spellStart"/>
      <w:r w:rsidRPr="0084294A">
        <w:rPr>
          <w:rFonts w:ascii="Times New Roman" w:eastAsia="Times New Roman" w:hAnsi="Times New Roman" w:cs="Times New Roman"/>
          <w:bCs/>
          <w:sz w:val="24"/>
          <w:szCs w:val="24"/>
          <w:lang w:eastAsia="ru-RU"/>
        </w:rPr>
        <w:t>самоценность</w:t>
      </w:r>
      <w:proofErr w:type="spellEnd"/>
      <w:r w:rsidRPr="0084294A">
        <w:rPr>
          <w:rFonts w:ascii="Times New Roman" w:eastAsia="Times New Roman" w:hAnsi="Times New Roman" w:cs="Times New Roman"/>
          <w:bCs/>
          <w:sz w:val="24"/>
          <w:szCs w:val="24"/>
          <w:lang w:eastAsia="ru-RU"/>
        </w:rPr>
        <w:t xml:space="preserve"> природы родного края, её многообразие;</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hAnsi="Times New Roman" w:cs="Times New Roman"/>
          <w:sz w:val="24"/>
          <w:szCs w:val="24"/>
        </w:rPr>
        <w:t>определяют замысел будущей работы, уверенно используют освоенные техники;</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hAnsi="Times New Roman" w:cs="Times New Roman"/>
          <w:sz w:val="24"/>
          <w:szCs w:val="24"/>
        </w:rPr>
        <w:t xml:space="preserve">создают образы, </w:t>
      </w:r>
      <w:proofErr w:type="gramStart"/>
      <w:r w:rsidRPr="0084294A">
        <w:rPr>
          <w:rFonts w:ascii="Times New Roman" w:hAnsi="Times New Roman" w:cs="Times New Roman"/>
          <w:sz w:val="24"/>
          <w:szCs w:val="24"/>
        </w:rPr>
        <w:t>верно</w:t>
      </w:r>
      <w:proofErr w:type="gramEnd"/>
      <w:r w:rsidRPr="0084294A">
        <w:rPr>
          <w:rFonts w:ascii="Times New Roman" w:hAnsi="Times New Roman" w:cs="Times New Roman"/>
          <w:sz w:val="24"/>
          <w:szCs w:val="24"/>
        </w:rPr>
        <w:t xml:space="preserve"> подбирают для их создания средства выразительности,</w:t>
      </w:r>
    </w:p>
    <w:p w:rsidR="0084294A" w:rsidRPr="0084294A" w:rsidRDefault="0084294A" w:rsidP="00812852">
      <w:pPr>
        <w:pStyle w:val="a3"/>
        <w:spacing w:before="75" w:after="75" w:line="240" w:lineRule="auto"/>
        <w:ind w:left="780"/>
        <w:jc w:val="both"/>
        <w:rPr>
          <w:rFonts w:ascii="Times New Roman" w:hAnsi="Times New Roman" w:cs="Times New Roman"/>
          <w:sz w:val="24"/>
          <w:szCs w:val="24"/>
        </w:rPr>
      </w:pPr>
      <w:r w:rsidRPr="0084294A">
        <w:rPr>
          <w:rFonts w:ascii="Times New Roman" w:hAnsi="Times New Roman" w:cs="Times New Roman"/>
          <w:sz w:val="24"/>
          <w:szCs w:val="24"/>
        </w:rPr>
        <w:t>экспериментируют с изобразительными материалами;</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hAnsi="Times New Roman" w:cs="Times New Roman"/>
          <w:sz w:val="24"/>
          <w:szCs w:val="24"/>
        </w:rPr>
        <w:t>проявляют творческую активность и самостоятельность; склонность к интеграции видов деятельности;</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hAnsi="Times New Roman" w:cs="Times New Roman"/>
          <w:sz w:val="24"/>
          <w:szCs w:val="24"/>
        </w:rPr>
        <w:t>демонстрируют хороший уровень технической грамотности; стремятся к качественному выполнению работы;</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hAnsi="Times New Roman" w:cs="Times New Roman"/>
          <w:sz w:val="24"/>
          <w:szCs w:val="24"/>
        </w:rPr>
        <w:t>принимают участие в процессе выполнения коллективных работ;</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eastAsia="Times New Roman" w:hAnsi="Times New Roman" w:cs="Times New Roman"/>
          <w:bCs/>
          <w:sz w:val="24"/>
          <w:szCs w:val="24"/>
          <w:lang w:eastAsia="ru-RU"/>
        </w:rPr>
        <w:t>проявляют интерес к художественной и научно – познавательной литературе;</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hAnsi="Times New Roman" w:cs="Times New Roman"/>
          <w:sz w:val="24"/>
          <w:szCs w:val="24"/>
        </w:rPr>
        <w:t>проявляют эстетический вкус, стремление к постоянному общению с книгой;</w:t>
      </w:r>
    </w:p>
    <w:p w:rsidR="0084294A" w:rsidRPr="0084294A" w:rsidRDefault="0084294A" w:rsidP="00812852">
      <w:pPr>
        <w:pStyle w:val="a3"/>
        <w:numPr>
          <w:ilvl w:val="0"/>
          <w:numId w:val="7"/>
        </w:numPr>
        <w:spacing w:before="75" w:after="75" w:line="240" w:lineRule="auto"/>
        <w:jc w:val="both"/>
        <w:rPr>
          <w:rFonts w:ascii="Times New Roman" w:hAnsi="Times New Roman" w:cs="Times New Roman"/>
          <w:sz w:val="24"/>
          <w:szCs w:val="24"/>
        </w:rPr>
      </w:pPr>
      <w:r w:rsidRPr="0084294A">
        <w:rPr>
          <w:rFonts w:ascii="Times New Roman" w:hAnsi="Times New Roman" w:cs="Times New Roman"/>
          <w:sz w:val="24"/>
          <w:szCs w:val="24"/>
        </w:rPr>
        <w:t>обнаруживают избирательное отношение к разным видам творческой деятельности на основе произведения.</w:t>
      </w:r>
    </w:p>
    <w:p w:rsidR="0084294A" w:rsidRPr="0084294A" w:rsidRDefault="0084294A" w:rsidP="00812852">
      <w:pPr>
        <w:spacing w:before="75" w:after="75" w:line="240" w:lineRule="auto"/>
        <w:jc w:val="both"/>
        <w:rPr>
          <w:rFonts w:ascii="Times New Roman" w:hAnsi="Times New Roman" w:cs="Times New Roman"/>
          <w:sz w:val="24"/>
          <w:szCs w:val="24"/>
        </w:rPr>
      </w:pPr>
      <w:r w:rsidRPr="0084294A">
        <w:rPr>
          <w:rFonts w:ascii="Times New Roman" w:hAnsi="Times New Roman" w:cs="Times New Roman"/>
          <w:sz w:val="24"/>
          <w:szCs w:val="24"/>
        </w:rPr>
        <w:t>Творческие работы детей я размещала на выставке, словесно поощряла инициативу и творческий подход в осуществлении замысла. Для «неуверенных детей в своих изобразительных навыках» подготавливала шаблоны птиц, животных, рыб. Творчески активным детям давала выбор изобразительных техник и материалов. Медлительным детям дозировала изобразительную деятельность в несколько этапов. Коллективные работы позволили объединить детей одним замыслом, дети научились договариваться о композиции, о роли каждого в изодеятельности, что воспитало чувство взаимопомощи, толерантности друг к другу. В результате работы с художественной литературой дети обнаружили устойчивое слуховое  восприятие и внимание. Объём знаний о родном  крае заметно  вырос, а, значит, вместе с тем и выросла любовь детей к своей малой Родине. Только ребёнок чувствующий, знающий, умеющий хранить и беречь, восхищающийся красотой природы, любящий и ценящий её богатство, может стать патриотом своей Родины.</w:t>
      </w:r>
    </w:p>
    <w:p w:rsidR="0084294A" w:rsidRPr="0084294A" w:rsidRDefault="0084294A" w:rsidP="00812852">
      <w:pPr>
        <w:spacing w:before="75" w:after="75" w:line="240" w:lineRule="auto"/>
        <w:jc w:val="both"/>
        <w:rPr>
          <w:rFonts w:ascii="Times New Roman" w:hAnsi="Times New Roman" w:cs="Times New Roman"/>
          <w:b/>
          <w:sz w:val="24"/>
          <w:szCs w:val="24"/>
        </w:rPr>
      </w:pPr>
      <w:r w:rsidRPr="0084294A">
        <w:rPr>
          <w:rFonts w:ascii="Times New Roman" w:hAnsi="Times New Roman" w:cs="Times New Roman"/>
          <w:b/>
          <w:sz w:val="24"/>
          <w:szCs w:val="24"/>
        </w:rPr>
        <w:t>Используемая литература:</w:t>
      </w:r>
    </w:p>
    <w:p w:rsidR="0084294A" w:rsidRPr="0084294A" w:rsidRDefault="0084294A" w:rsidP="00812852">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Государственная программа «Патриотическое воспитание граждан Российской Федерации</w:t>
      </w:r>
    </w:p>
    <w:p w:rsidR="0084294A" w:rsidRPr="0084294A" w:rsidRDefault="0084294A" w:rsidP="00812852">
      <w:pPr>
        <w:pStyle w:val="a3"/>
        <w:spacing w:after="0"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на 2011-2015 годы»</w:t>
      </w:r>
      <w:r w:rsidRPr="0084294A">
        <w:rPr>
          <w:rFonts w:ascii="Times New Roman" w:hAnsi="Times New Roman" w:cs="Times New Roman"/>
          <w:sz w:val="24"/>
          <w:szCs w:val="24"/>
        </w:rPr>
        <w:t xml:space="preserve">: </w:t>
      </w:r>
      <w:hyperlink r:id="rId5" w:history="1">
        <w:r w:rsidRPr="0084294A">
          <w:rPr>
            <w:rFonts w:ascii="Times New Roman" w:eastAsia="Times New Roman" w:hAnsi="Times New Roman" w:cs="Times New Roman"/>
            <w:sz w:val="24"/>
            <w:szCs w:val="24"/>
            <w:u w:val="single"/>
            <w:lang w:eastAsia="ru-RU"/>
          </w:rPr>
          <w:t>http://gospatriotprogramma.ru/</w:t>
        </w:r>
      </w:hyperlink>
      <w:r w:rsidRPr="0084294A">
        <w:rPr>
          <w:rFonts w:ascii="Times New Roman" w:hAnsi="Times New Roman" w:cs="Times New Roman"/>
          <w:sz w:val="24"/>
          <w:szCs w:val="24"/>
        </w:rPr>
        <w:t>;</w:t>
      </w:r>
    </w:p>
    <w:p w:rsidR="0084294A" w:rsidRPr="0084294A" w:rsidRDefault="0084294A" w:rsidP="00812852">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 xml:space="preserve">Закон  РФ «Об образовании»: </w:t>
      </w:r>
      <w:hyperlink r:id="rId6" w:history="1">
        <w:r w:rsidRPr="0084294A">
          <w:rPr>
            <w:rFonts w:ascii="Times New Roman" w:eastAsia="Times New Roman" w:hAnsi="Times New Roman" w:cs="Times New Roman"/>
            <w:sz w:val="24"/>
            <w:szCs w:val="24"/>
            <w:u w:val="single"/>
            <w:lang w:eastAsia="ru-RU"/>
          </w:rPr>
          <w:t>http://www.assessor.ru/zakon/273-fz-zakon-ob-obrazovanii-2013/</w:t>
        </w:r>
      </w:hyperlink>
      <w:r w:rsidRPr="0084294A">
        <w:rPr>
          <w:rFonts w:ascii="Times New Roman" w:hAnsi="Times New Roman" w:cs="Times New Roman"/>
          <w:sz w:val="24"/>
          <w:szCs w:val="24"/>
        </w:rPr>
        <w:t>;</w:t>
      </w:r>
    </w:p>
    <w:p w:rsidR="0084294A" w:rsidRPr="0084294A" w:rsidRDefault="0084294A" w:rsidP="00812852">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Национальная доктрина образования в РФ;</w:t>
      </w:r>
    </w:p>
    <w:p w:rsidR="0084294A" w:rsidRPr="0084294A" w:rsidRDefault="0084294A" w:rsidP="00812852">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ФГОС ДО:</w:t>
      </w:r>
      <w:r w:rsidRPr="0084294A">
        <w:rPr>
          <w:rFonts w:ascii="Times New Roman" w:hAnsi="Times New Roman" w:cs="Times New Roman"/>
          <w:sz w:val="24"/>
          <w:szCs w:val="24"/>
        </w:rPr>
        <w:t xml:space="preserve"> </w:t>
      </w:r>
      <w:hyperlink r:id="rId7" w:history="1">
        <w:r w:rsidRPr="0084294A">
          <w:rPr>
            <w:rFonts w:ascii="Times New Roman" w:eastAsia="Times New Roman" w:hAnsi="Times New Roman" w:cs="Times New Roman"/>
            <w:sz w:val="24"/>
            <w:szCs w:val="24"/>
            <w:u w:val="single"/>
            <w:lang w:eastAsia="ru-RU"/>
          </w:rPr>
          <w:t>https://sites.google.com/site/fgosdovlad/home</w:t>
        </w:r>
      </w:hyperlink>
      <w:r w:rsidRPr="0084294A">
        <w:rPr>
          <w:rFonts w:ascii="Times New Roman" w:hAnsi="Times New Roman" w:cs="Times New Roman"/>
          <w:sz w:val="24"/>
          <w:szCs w:val="24"/>
        </w:rPr>
        <w:t>;</w:t>
      </w:r>
    </w:p>
    <w:p w:rsidR="0084294A" w:rsidRPr="0084294A" w:rsidRDefault="0084294A" w:rsidP="00812852">
      <w:pPr>
        <w:numPr>
          <w:ilvl w:val="0"/>
          <w:numId w:val="8"/>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proofErr w:type="spellStart"/>
      <w:r w:rsidRPr="0084294A">
        <w:rPr>
          <w:rFonts w:ascii="Times New Roman" w:eastAsia="Times New Roman" w:hAnsi="Times New Roman" w:cs="Times New Roman"/>
          <w:sz w:val="24"/>
          <w:szCs w:val="24"/>
          <w:lang w:eastAsia="ru-RU"/>
        </w:rPr>
        <w:t>Арапова</w:t>
      </w:r>
      <w:proofErr w:type="spellEnd"/>
      <w:r w:rsidRPr="0084294A">
        <w:rPr>
          <w:rFonts w:ascii="Times New Roman" w:eastAsia="Times New Roman" w:hAnsi="Times New Roman" w:cs="Times New Roman"/>
          <w:sz w:val="24"/>
          <w:szCs w:val="24"/>
          <w:lang w:eastAsia="ru-RU"/>
        </w:rPr>
        <w:t xml:space="preserve"> Н.А. Мой родной дом, М, 2005</w:t>
      </w:r>
    </w:p>
    <w:p w:rsidR="0084294A" w:rsidRPr="0084294A" w:rsidRDefault="0084294A" w:rsidP="00812852">
      <w:pPr>
        <w:numPr>
          <w:ilvl w:val="0"/>
          <w:numId w:val="8"/>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Жуковская Р.И. Родной край, М, Просвещение, 1990</w:t>
      </w:r>
    </w:p>
    <w:p w:rsidR="0084294A" w:rsidRPr="0084294A" w:rsidRDefault="0084294A" w:rsidP="00812852">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Рылеева Е.В. вместе веселее. М. 2000</w:t>
      </w:r>
    </w:p>
    <w:p w:rsidR="0084294A" w:rsidRPr="0084294A" w:rsidRDefault="0084294A" w:rsidP="00812852">
      <w:pPr>
        <w:numPr>
          <w:ilvl w:val="0"/>
          <w:numId w:val="8"/>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Сухомлинский В.А. Родина в сердце, М, 1980</w:t>
      </w:r>
    </w:p>
    <w:p w:rsidR="0084294A" w:rsidRPr="0084294A" w:rsidRDefault="0084294A" w:rsidP="00812852">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94A">
        <w:rPr>
          <w:rFonts w:ascii="Times New Roman" w:eastAsia="Times New Roman" w:hAnsi="Times New Roman" w:cs="Times New Roman"/>
          <w:sz w:val="24"/>
          <w:szCs w:val="24"/>
          <w:lang w:eastAsia="ru-RU"/>
        </w:rPr>
        <w:t>Ушинский К.Д. Родное слово, Новосибирск, 1994</w:t>
      </w:r>
    </w:p>
    <w:p w:rsidR="005004A6" w:rsidRPr="0084294A" w:rsidRDefault="005004A6">
      <w:pPr>
        <w:rPr>
          <w:rFonts w:ascii="Times New Roman" w:hAnsi="Times New Roman" w:cs="Times New Roman"/>
          <w:sz w:val="24"/>
          <w:szCs w:val="24"/>
        </w:rPr>
      </w:pPr>
    </w:p>
    <w:sectPr w:rsidR="005004A6" w:rsidRPr="0084294A" w:rsidSect="00500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22B"/>
    <w:multiLevelType w:val="hybridMultilevel"/>
    <w:tmpl w:val="3EF227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FE7808"/>
    <w:multiLevelType w:val="hybridMultilevel"/>
    <w:tmpl w:val="3E0012C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05C3CC2"/>
    <w:multiLevelType w:val="hybridMultilevel"/>
    <w:tmpl w:val="5394AF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8D712F"/>
    <w:multiLevelType w:val="hybridMultilevel"/>
    <w:tmpl w:val="05CCA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C1ACA"/>
    <w:multiLevelType w:val="hybridMultilevel"/>
    <w:tmpl w:val="AA9A76C6"/>
    <w:lvl w:ilvl="0" w:tplc="A22C114A">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D6785A"/>
    <w:multiLevelType w:val="hybridMultilevel"/>
    <w:tmpl w:val="AB347FF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0042D76"/>
    <w:multiLevelType w:val="hybridMultilevel"/>
    <w:tmpl w:val="21089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EB05C6"/>
    <w:multiLevelType w:val="hybridMultilevel"/>
    <w:tmpl w:val="B91ACA3E"/>
    <w:lvl w:ilvl="0" w:tplc="5224C2CC">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787D2E"/>
    <w:multiLevelType w:val="multilevel"/>
    <w:tmpl w:val="8DBCF32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5A1E89"/>
    <w:multiLevelType w:val="multilevel"/>
    <w:tmpl w:val="435E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1"/>
  </w:num>
  <w:num w:numId="5">
    <w:abstractNumId w:val="0"/>
  </w:num>
  <w:num w:numId="6">
    <w:abstractNumId w:val="2"/>
  </w:num>
  <w:num w:numId="7">
    <w:abstractNumId w:val="5"/>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84294A"/>
    <w:rsid w:val="003461D0"/>
    <w:rsid w:val="005004A6"/>
    <w:rsid w:val="007722DF"/>
    <w:rsid w:val="00812852"/>
    <w:rsid w:val="00842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9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9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3A%2F%2Fsites.google.com%2Fsite%2Ffgosdovlad%2Fhome&amp;sa=D&amp;sntz=1&amp;usg=AFQjCNHEAiIel6zKmLA9lwdICHa5YLjJ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assessor.ru%2Fzakon%2F273-fz-zakon-ob-obrazovanii-2013%2F&amp;sa=D&amp;sntz=1&amp;usg=AFQjCNH0I6SGnZXtGzTGtzmhJv3BUxs2Kg" TargetMode="External"/><Relationship Id="rId5" Type="http://schemas.openxmlformats.org/officeDocument/2006/relationships/hyperlink" Target="http://www.google.com/url?q=http%3A%2F%2Fgospatriotprogramma.ru%2F&amp;sa=D&amp;sntz=1&amp;usg=AFQjCNE9Y1P4Z3hMpIDBsot9_oNROF-YG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2015-08-09T13:10:00Z</dcterms:created>
  <dcterms:modified xsi:type="dcterms:W3CDTF">2015-08-09T13:34:00Z</dcterms:modified>
</cp:coreProperties>
</file>