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2" w:rsidRDefault="00AE44C2" w:rsidP="00AE44C2">
      <w:pPr>
        <w:pStyle w:val="Standard"/>
        <w:jc w:val="center"/>
      </w:pPr>
      <w:r>
        <w:t xml:space="preserve">Муниципальное </w:t>
      </w:r>
      <w:r w:rsidR="00C55EF6">
        <w:t xml:space="preserve">казенное </w:t>
      </w:r>
      <w:r>
        <w:t>общеобразовательное учреждение</w:t>
      </w:r>
    </w:p>
    <w:p w:rsidR="00AE44C2" w:rsidRDefault="00AE44C2" w:rsidP="00AE44C2">
      <w:pPr>
        <w:pStyle w:val="Standard"/>
        <w:jc w:val="center"/>
      </w:pPr>
      <w:r>
        <w:t>средняя общеобразовательная школа</w:t>
      </w:r>
    </w:p>
    <w:p w:rsidR="00AE44C2" w:rsidRDefault="00AE44C2" w:rsidP="00AE44C2">
      <w:pPr>
        <w:pStyle w:val="Standard"/>
        <w:jc w:val="center"/>
      </w:pPr>
      <w:proofErr w:type="spellStart"/>
      <w:r>
        <w:t>пгт</w:t>
      </w:r>
      <w:proofErr w:type="spellEnd"/>
      <w:r>
        <w:t xml:space="preserve"> Подосиновец Кировской области</w:t>
      </w:r>
    </w:p>
    <w:p w:rsidR="00AE44C2" w:rsidRDefault="00AE44C2" w:rsidP="00AE44C2">
      <w:pPr>
        <w:pStyle w:val="Standard"/>
        <w:jc w:val="center"/>
      </w:pPr>
    </w:p>
    <w:p w:rsidR="00AE44C2" w:rsidRDefault="00AE44C2" w:rsidP="00AE44C2">
      <w:pPr>
        <w:pStyle w:val="Standard"/>
        <w:jc w:val="center"/>
      </w:pPr>
    </w:p>
    <w:p w:rsidR="00AE44C2" w:rsidRDefault="00AE44C2" w:rsidP="00AE44C2">
      <w:pPr>
        <w:pStyle w:val="Standard"/>
        <w:jc w:val="center"/>
      </w:pPr>
    </w:p>
    <w:p w:rsidR="00612F30" w:rsidRDefault="00612F30" w:rsidP="00612F30">
      <w:pPr>
        <w:pStyle w:val="Standard"/>
      </w:pPr>
    </w:p>
    <w:p w:rsidR="00612F30" w:rsidRDefault="00612F30" w:rsidP="00612F30">
      <w:pPr>
        <w:pStyle w:val="Standard"/>
      </w:pPr>
      <w:r>
        <w:t xml:space="preserve"> </w:t>
      </w:r>
    </w:p>
    <w:p w:rsidR="00612F30" w:rsidRDefault="00612F30" w:rsidP="00612F30">
      <w:pPr>
        <w:pStyle w:val="Standard"/>
        <w:sectPr w:rsidR="00612F30" w:rsidSect="001E1EA4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12F30" w:rsidRDefault="00612F30" w:rsidP="00612F30">
      <w:pPr>
        <w:pStyle w:val="Standard"/>
      </w:pPr>
      <w:r>
        <w:lastRenderedPageBreak/>
        <w:t>«Утверждаю»</w:t>
      </w:r>
    </w:p>
    <w:p w:rsidR="00612F30" w:rsidRDefault="00612F30" w:rsidP="00612F30">
      <w:pPr>
        <w:pStyle w:val="Standard"/>
      </w:pPr>
      <w:r>
        <w:t>Директор школы________________</w:t>
      </w:r>
      <w:proofErr w:type="spellStart"/>
      <w:r>
        <w:t>А.И.Горадзе</w:t>
      </w:r>
      <w:proofErr w:type="spellEnd"/>
    </w:p>
    <w:p w:rsidR="00612F30" w:rsidRDefault="006504ED" w:rsidP="00612F30">
      <w:pPr>
        <w:pStyle w:val="Standard"/>
      </w:pPr>
      <w:r>
        <w:t>Приказ №________от_________________</w:t>
      </w:r>
      <w:r w:rsidR="00E11178">
        <w:t>2013</w:t>
      </w:r>
      <w:r>
        <w:t xml:space="preserve"> г</w:t>
      </w:r>
    </w:p>
    <w:p w:rsidR="00612F30" w:rsidRDefault="00612F30" w:rsidP="00612F30">
      <w:pPr>
        <w:pStyle w:val="Standard"/>
      </w:pPr>
    </w:p>
    <w:p w:rsidR="00612F30" w:rsidRDefault="00612F30" w:rsidP="00612F30">
      <w:pPr>
        <w:pStyle w:val="Standard"/>
      </w:pPr>
      <w:r>
        <w:lastRenderedPageBreak/>
        <w:t xml:space="preserve">Рассмотрено на заседании </w:t>
      </w:r>
      <w:r w:rsidR="0052196A">
        <w:t>Ш</w:t>
      </w:r>
      <w:r>
        <w:t>МО</w:t>
      </w:r>
    </w:p>
    <w:p w:rsidR="00612F30" w:rsidRDefault="00612F30" w:rsidP="00612F30">
      <w:pPr>
        <w:pStyle w:val="Standard"/>
      </w:pPr>
      <w:r>
        <w:t xml:space="preserve">Руководитель </w:t>
      </w:r>
      <w:r w:rsidR="0052196A">
        <w:t>Ш</w:t>
      </w:r>
      <w:bookmarkStart w:id="0" w:name="_GoBack"/>
      <w:bookmarkEnd w:id="0"/>
      <w:r>
        <w:t>МО_____________________</w:t>
      </w:r>
      <w:proofErr w:type="spellStart"/>
      <w:r>
        <w:t>Т.Г.Чебыкина</w:t>
      </w:r>
      <w:proofErr w:type="spellEnd"/>
    </w:p>
    <w:p w:rsidR="00612F30" w:rsidRDefault="00612F30" w:rsidP="00612F30">
      <w:pPr>
        <w:pStyle w:val="Standard"/>
      </w:pPr>
      <w:r>
        <w:t>Протоко</w:t>
      </w:r>
      <w:r w:rsidR="006504ED">
        <w:t>л №_________от______________2013 г</w:t>
      </w:r>
    </w:p>
    <w:p w:rsidR="00AE44C2" w:rsidRDefault="00AE44C2" w:rsidP="00AE44C2">
      <w:pPr>
        <w:pStyle w:val="Standard"/>
      </w:pPr>
    </w:p>
    <w:p w:rsidR="00612F30" w:rsidRDefault="00612F30" w:rsidP="00AE44C2">
      <w:pPr>
        <w:pStyle w:val="Standard"/>
        <w:sectPr w:rsidR="00612F30" w:rsidSect="00612F30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AE44C2" w:rsidRDefault="00AE44C2" w:rsidP="00AE44C2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 математике</w:t>
      </w:r>
    </w:p>
    <w:p w:rsidR="00AE44C2" w:rsidRDefault="00AE44C2" w:rsidP="00AE44C2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</w:t>
      </w:r>
      <w:r w:rsidR="009E53C0">
        <w:rPr>
          <w:b/>
          <w:bCs/>
          <w:sz w:val="48"/>
          <w:szCs w:val="48"/>
          <w:vertAlign w:val="superscript"/>
        </w:rPr>
        <w:t>а</w:t>
      </w:r>
      <w:r w:rsidR="006504ED">
        <w:rPr>
          <w:b/>
          <w:bCs/>
          <w:sz w:val="48"/>
          <w:szCs w:val="48"/>
          <w:vertAlign w:val="superscript"/>
        </w:rPr>
        <w:t>б</w:t>
      </w:r>
      <w:r>
        <w:rPr>
          <w:b/>
          <w:bCs/>
          <w:sz w:val="48"/>
          <w:szCs w:val="48"/>
        </w:rPr>
        <w:t xml:space="preserve"> класс</w:t>
      </w:r>
      <w:r w:rsidR="006504ED">
        <w:rPr>
          <w:b/>
          <w:bCs/>
          <w:sz w:val="48"/>
          <w:szCs w:val="48"/>
        </w:rPr>
        <w:t>ы</w:t>
      </w:r>
    </w:p>
    <w:p w:rsidR="00612F30" w:rsidRPr="00612F30" w:rsidRDefault="00612F30" w:rsidP="00AE44C2">
      <w:pPr>
        <w:pStyle w:val="Standard"/>
        <w:jc w:val="center"/>
        <w:rPr>
          <w:bCs/>
        </w:rPr>
      </w:pPr>
    </w:p>
    <w:p w:rsidR="00612F30" w:rsidRPr="00612F30" w:rsidRDefault="006504ED" w:rsidP="0061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 – 2014</w:t>
      </w:r>
      <w:r w:rsidR="00612F30" w:rsidRPr="00612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12F30" w:rsidRPr="00612F30" w:rsidRDefault="00612F30" w:rsidP="0061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170 часов</w:t>
      </w:r>
    </w:p>
    <w:p w:rsidR="00612F30" w:rsidRPr="00612F30" w:rsidRDefault="00612F30" w:rsidP="0061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в неделю</w:t>
      </w:r>
    </w:p>
    <w:p w:rsidR="00612F30" w:rsidRPr="00612F30" w:rsidRDefault="00612F30" w:rsidP="00612F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2F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  <w:r>
        <w:t xml:space="preserve">                                </w:t>
      </w: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Составила учитель математики</w:t>
      </w:r>
    </w:p>
    <w:p w:rsidR="00AE44C2" w:rsidRDefault="00AE44C2" w:rsidP="00AE44C2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Чащина Н.В.</w:t>
      </w: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AE44C2" w:rsidP="00AE44C2">
      <w:pPr>
        <w:pStyle w:val="Standard"/>
      </w:pPr>
    </w:p>
    <w:p w:rsidR="00AE44C2" w:rsidRDefault="006504ED" w:rsidP="00AE44C2">
      <w:pPr>
        <w:pStyle w:val="Standard"/>
        <w:jc w:val="center"/>
      </w:pPr>
      <w:r>
        <w:t>Подосиновец - 2013</w:t>
      </w:r>
    </w:p>
    <w:p w:rsidR="0084117D" w:rsidRDefault="0084117D" w:rsidP="00612F30">
      <w:pPr>
        <w:pStyle w:val="Standard"/>
        <w:rPr>
          <w:b/>
          <w:bCs/>
          <w:sz w:val="32"/>
          <w:szCs w:val="32"/>
        </w:rPr>
      </w:pPr>
    </w:p>
    <w:p w:rsidR="00AE44C2" w:rsidRDefault="00AE44C2" w:rsidP="00AE44C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записка.</w:t>
      </w:r>
    </w:p>
    <w:p w:rsidR="00AE44C2" w:rsidRPr="00F119E5" w:rsidRDefault="00AE44C2" w:rsidP="00C14B0A">
      <w:pPr>
        <w:pStyle w:val="Standard"/>
        <w:rPr>
          <w:rFonts w:cs="Times New Roman"/>
          <w:b/>
          <w:bCs/>
        </w:rPr>
      </w:pPr>
    </w:p>
    <w:p w:rsidR="00AE44C2" w:rsidRPr="00F119E5" w:rsidRDefault="00AE44C2" w:rsidP="00AE44C2">
      <w:pPr>
        <w:pStyle w:val="Standard"/>
        <w:rPr>
          <w:rFonts w:cs="Times New Roman"/>
        </w:rPr>
      </w:pPr>
      <w:r w:rsidRPr="00F119E5">
        <w:rPr>
          <w:rFonts w:cs="Times New Roman"/>
        </w:rPr>
        <w:t>Рабочая программа по математике (9 класс — базовое изучение предмета) разработана в соответствии с Федеральным компонентом государственного образовательного стандарта общего образования по математике (2004 г),  на основе примерной программы основного общего образования по математике  авторской</w:t>
      </w:r>
      <w:r w:rsidR="00C14B0A">
        <w:rPr>
          <w:rFonts w:cs="Times New Roman"/>
        </w:rPr>
        <w:t xml:space="preserve"> программы линии  </w:t>
      </w:r>
      <w:proofErr w:type="spellStart"/>
      <w:r w:rsidR="00C14B0A">
        <w:rPr>
          <w:rFonts w:cs="Times New Roman"/>
        </w:rPr>
        <w:t>Г.В.Дорофеева</w:t>
      </w:r>
      <w:proofErr w:type="spellEnd"/>
      <w:r w:rsidR="00C14B0A" w:rsidRPr="00C14B0A">
        <w:rPr>
          <w:rFonts w:cs="Times New Roman"/>
        </w:rPr>
        <w:t xml:space="preserve"> </w:t>
      </w:r>
      <w:r w:rsidR="00C14B0A" w:rsidRPr="009308E1">
        <w:rPr>
          <w:rFonts w:cs="Times New Roman"/>
        </w:rPr>
        <w:t xml:space="preserve">(М.: Просвещение. – </w:t>
      </w:r>
      <w:smartTag w:uri="urn:schemas-microsoft-com:office:smarttags" w:element="metricconverter">
        <w:smartTagPr>
          <w:attr w:name="ProductID" w:val="2009 г"/>
        </w:smartTagPr>
        <w:r w:rsidR="00C14B0A" w:rsidRPr="009308E1">
          <w:rPr>
            <w:rFonts w:cs="Times New Roman"/>
          </w:rPr>
          <w:t>2009 г</w:t>
        </w:r>
      </w:smartTag>
      <w:r w:rsidR="00C14B0A" w:rsidRPr="009308E1">
        <w:rPr>
          <w:rFonts w:cs="Times New Roman"/>
        </w:rPr>
        <w:t xml:space="preserve">., составитель </w:t>
      </w:r>
      <w:proofErr w:type="spellStart"/>
      <w:r w:rsidR="00C14B0A" w:rsidRPr="009308E1">
        <w:rPr>
          <w:rFonts w:cs="Times New Roman"/>
        </w:rPr>
        <w:t>Бурмистрова</w:t>
      </w:r>
      <w:proofErr w:type="spellEnd"/>
      <w:r w:rsidR="00C14B0A" w:rsidRPr="009308E1">
        <w:rPr>
          <w:rFonts w:cs="Times New Roman"/>
        </w:rPr>
        <w:t xml:space="preserve"> Т.А.),</w:t>
      </w:r>
    </w:p>
    <w:p w:rsidR="00AE44C2" w:rsidRPr="00F119E5" w:rsidRDefault="00AE44C2" w:rsidP="00AE44C2">
      <w:pPr>
        <w:pStyle w:val="Standard"/>
        <w:jc w:val="both"/>
        <w:rPr>
          <w:rFonts w:cs="Times New Roman"/>
        </w:rPr>
      </w:pPr>
      <w:r w:rsidRPr="00F119E5">
        <w:rPr>
          <w:rFonts w:cs="Times New Roman"/>
        </w:rPr>
        <w:t>Нормативно-правовая основа рабочей  программы по математике.</w:t>
      </w:r>
    </w:p>
    <w:p w:rsidR="00AE44C2" w:rsidRPr="00F119E5" w:rsidRDefault="00AE44C2" w:rsidP="00AE44C2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119E5">
        <w:rPr>
          <w:rFonts w:cs="Times New Roman"/>
        </w:rPr>
        <w:t>Закон РФ «Об образовании»</w:t>
      </w:r>
    </w:p>
    <w:p w:rsidR="00AE44C2" w:rsidRPr="00F119E5" w:rsidRDefault="00AE44C2" w:rsidP="00AE44C2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F119E5">
        <w:rPr>
          <w:rFonts w:cs="Times New Roman"/>
        </w:rPr>
        <w:t>Приказ МО и науки РФ от 05.03.2004г №1089 «Об утверждении Федерального компонента  государственных стандартов начального, общего, основного общего и среднего (полного) общего  образования»</w:t>
      </w:r>
    </w:p>
    <w:p w:rsidR="00AE44C2" w:rsidRPr="00F119E5" w:rsidRDefault="00AE44C2" w:rsidP="00AE44C2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F119E5">
        <w:rPr>
          <w:rFonts w:cs="Times New Roman"/>
        </w:rPr>
        <w:t>Базисный учебный план образовательных  учреждений Кировской области, утвержденный приказом департамента образования Кировской области  от 12.04 2006г  №5-291.</w:t>
      </w:r>
    </w:p>
    <w:p w:rsidR="00AE44C2" w:rsidRPr="00F119E5" w:rsidRDefault="00AE44C2" w:rsidP="00AE44C2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F119E5">
        <w:rPr>
          <w:rFonts w:cs="Times New Roman"/>
        </w:rPr>
        <w:t>Учебный план М</w:t>
      </w:r>
      <w:r w:rsidR="006504ED">
        <w:rPr>
          <w:rFonts w:cs="Times New Roman"/>
        </w:rPr>
        <w:t xml:space="preserve">КОУ СОШ </w:t>
      </w:r>
      <w:proofErr w:type="spellStart"/>
      <w:r w:rsidR="006504ED">
        <w:rPr>
          <w:rFonts w:cs="Times New Roman"/>
        </w:rPr>
        <w:t>пгт</w:t>
      </w:r>
      <w:proofErr w:type="spellEnd"/>
      <w:r w:rsidR="006504ED">
        <w:rPr>
          <w:rFonts w:cs="Times New Roman"/>
        </w:rPr>
        <w:t xml:space="preserve"> Подосиновец на 2013-2014</w:t>
      </w:r>
      <w:r w:rsidRPr="00F119E5">
        <w:rPr>
          <w:rFonts w:cs="Times New Roman"/>
        </w:rPr>
        <w:t xml:space="preserve"> учебный год.</w:t>
      </w:r>
    </w:p>
    <w:p w:rsidR="00AE44C2" w:rsidRPr="00F119E5" w:rsidRDefault="00AE44C2" w:rsidP="00AE44C2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F119E5">
        <w:rPr>
          <w:rFonts w:cs="Times New Roman"/>
        </w:rPr>
        <w:t>Годовой календарный график М</w:t>
      </w:r>
      <w:r w:rsidR="006504ED">
        <w:rPr>
          <w:rFonts w:cs="Times New Roman"/>
        </w:rPr>
        <w:t xml:space="preserve">КОУ СОШ </w:t>
      </w:r>
      <w:proofErr w:type="spellStart"/>
      <w:r w:rsidR="006504ED">
        <w:rPr>
          <w:rFonts w:cs="Times New Roman"/>
        </w:rPr>
        <w:t>пгт</w:t>
      </w:r>
      <w:proofErr w:type="spellEnd"/>
      <w:r w:rsidR="006504ED">
        <w:rPr>
          <w:rFonts w:cs="Times New Roman"/>
        </w:rPr>
        <w:t xml:space="preserve"> Подосиновец 2013-2014</w:t>
      </w:r>
      <w:r w:rsidRPr="00F119E5">
        <w:rPr>
          <w:rFonts w:cs="Times New Roman"/>
        </w:rPr>
        <w:t xml:space="preserve"> учебный год.</w:t>
      </w:r>
    </w:p>
    <w:p w:rsidR="00AE44C2" w:rsidRPr="00F119E5" w:rsidRDefault="00AE44C2" w:rsidP="00AE44C2">
      <w:pPr>
        <w:pStyle w:val="Standard"/>
        <w:ind w:left="360"/>
        <w:jc w:val="both"/>
        <w:rPr>
          <w:rFonts w:cs="Times New Roman"/>
        </w:rPr>
      </w:pPr>
      <w:r w:rsidRPr="00F119E5">
        <w:rPr>
          <w:rFonts w:cs="Times New Roman"/>
        </w:rPr>
        <w:t>Образовательная деятельность осуществляется на основании лицензии.</w:t>
      </w:r>
    </w:p>
    <w:p w:rsidR="00AE44C2" w:rsidRPr="00F119E5" w:rsidRDefault="00AE44C2" w:rsidP="00AE44C2">
      <w:pPr>
        <w:pStyle w:val="Standard"/>
        <w:ind w:left="360"/>
        <w:jc w:val="both"/>
        <w:rPr>
          <w:rFonts w:cs="Times New Roman"/>
        </w:rPr>
      </w:pPr>
      <w:r w:rsidRPr="00F119E5">
        <w:rPr>
          <w:rFonts w:cs="Times New Roman"/>
        </w:rPr>
        <w:t>Федеральный базисный учебный план для  основного общего образования отводит на изучение математики 5 часов в неделю.</w:t>
      </w:r>
    </w:p>
    <w:p w:rsidR="00AE44C2" w:rsidRPr="00F119E5" w:rsidRDefault="00AE44C2" w:rsidP="00AE44C2">
      <w:pPr>
        <w:pStyle w:val="Standard"/>
        <w:ind w:left="360"/>
        <w:jc w:val="both"/>
        <w:rPr>
          <w:rFonts w:cs="Times New Roman"/>
        </w:rPr>
      </w:pPr>
      <w:r w:rsidRPr="00F119E5">
        <w:rPr>
          <w:rFonts w:cs="Times New Roman"/>
        </w:rPr>
        <w:t>Всего 170 часов.</w:t>
      </w:r>
    </w:p>
    <w:p w:rsidR="00AE44C2" w:rsidRPr="00F119E5" w:rsidRDefault="00AE44C2" w:rsidP="00AE44C2">
      <w:pPr>
        <w:pStyle w:val="Standard"/>
        <w:rPr>
          <w:rFonts w:cs="Times New Roman"/>
        </w:rPr>
      </w:pPr>
      <w:r w:rsidRPr="00F119E5">
        <w:rPr>
          <w:rFonts w:cs="Times New Roman"/>
        </w:rPr>
        <w:t>Количество контрольных работ — 9</w:t>
      </w:r>
    </w:p>
    <w:p w:rsidR="00AE44C2" w:rsidRPr="00F119E5" w:rsidRDefault="00AE44C2" w:rsidP="00AE44C2">
      <w:pPr>
        <w:pStyle w:val="Standard"/>
        <w:ind w:left="360"/>
        <w:jc w:val="both"/>
        <w:rPr>
          <w:rFonts w:cs="Times New Roman"/>
        </w:rPr>
      </w:pPr>
      <w:r w:rsidRPr="00F119E5">
        <w:rPr>
          <w:rFonts w:cs="Times New Roman"/>
        </w:rPr>
        <w:t>КТП ориентировано на использование учебника:</w:t>
      </w:r>
    </w:p>
    <w:p w:rsidR="00AE44C2" w:rsidRPr="00F119E5" w:rsidRDefault="00AE44C2" w:rsidP="00AE44C2">
      <w:pPr>
        <w:pStyle w:val="Standard"/>
        <w:ind w:left="360"/>
        <w:jc w:val="both"/>
        <w:rPr>
          <w:rFonts w:cs="Times New Roman"/>
        </w:rPr>
      </w:pPr>
      <w:proofErr w:type="spellStart"/>
      <w:r w:rsidRPr="00F119E5">
        <w:rPr>
          <w:rFonts w:cs="Times New Roman"/>
        </w:rPr>
        <w:t>Г.В.Дорофеев</w:t>
      </w:r>
      <w:proofErr w:type="spellEnd"/>
      <w:r w:rsidRPr="00F119E5">
        <w:rPr>
          <w:rFonts w:cs="Times New Roman"/>
        </w:rPr>
        <w:t>. Математика. 9 класс: учебник для общеобразовательных учреждений — М.: Просвещение, 2006.</w:t>
      </w:r>
    </w:p>
    <w:p w:rsidR="00AE44C2" w:rsidRPr="00F119E5" w:rsidRDefault="00AE44C2" w:rsidP="00AE44C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spellStart"/>
      <w:r w:rsidRPr="00AE44C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Л.С.Атанасян</w:t>
      </w:r>
      <w:proofErr w:type="spellEnd"/>
      <w:r w:rsidRPr="00AE44C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Геометрия.7-9 классы: учебник для общеобразовательных уч</w:t>
      </w:r>
      <w:r w:rsidR="00746FA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реждений — М.: Просвещение, 2011</w:t>
      </w:r>
    </w:p>
    <w:p w:rsidR="00AE44C2" w:rsidRPr="00F119E5" w:rsidRDefault="00AE44C2" w:rsidP="00AE44C2">
      <w:pPr>
        <w:pStyle w:val="Standard"/>
        <w:rPr>
          <w:rFonts w:cs="Times New Roman"/>
        </w:rPr>
      </w:pPr>
      <w:r w:rsidRPr="00F119E5">
        <w:rPr>
          <w:rFonts w:cs="Times New Roman"/>
        </w:rPr>
        <w:t>Цели:</w:t>
      </w:r>
    </w:p>
    <w:p w:rsidR="00AE44C2" w:rsidRPr="00F119E5" w:rsidRDefault="00AE44C2" w:rsidP="00AE44C2">
      <w:pPr>
        <w:pStyle w:val="Standard"/>
        <w:rPr>
          <w:rFonts w:cs="Times New Roman"/>
        </w:rPr>
      </w:pPr>
      <w:r w:rsidRPr="00F119E5">
        <w:rPr>
          <w:rFonts w:cs="Times New Roman"/>
        </w:rPr>
        <w:t xml:space="preserve">  </w:t>
      </w:r>
      <w:r w:rsidRPr="00F119E5">
        <w:rPr>
          <w:rStyle w:val="FontStyle47"/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E44C2" w:rsidRPr="00F119E5" w:rsidRDefault="00AE44C2" w:rsidP="00AE44C2">
      <w:pPr>
        <w:pStyle w:val="Style4"/>
        <w:widowControl/>
        <w:rPr>
          <w:rFonts w:cs="Times New Roman"/>
        </w:rPr>
      </w:pPr>
      <w:r w:rsidRPr="00F119E5">
        <w:rPr>
          <w:rStyle w:val="FontStyle47"/>
          <w:rFonts w:ascii="Times New Roman" w:hAnsi="Times New Roman" w:cs="Times New Roman"/>
          <w:sz w:val="24"/>
          <w:szCs w:val="24"/>
        </w:rPr>
        <w:t xml:space="preserve"> 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E44C2" w:rsidRPr="00F119E5" w:rsidRDefault="00AE44C2" w:rsidP="00AE44C2">
      <w:pPr>
        <w:pStyle w:val="Standard"/>
        <w:rPr>
          <w:rFonts w:cs="Times New Roman"/>
        </w:rPr>
      </w:pPr>
      <w:r w:rsidRPr="00F119E5">
        <w:rPr>
          <w:rStyle w:val="FontStyle47"/>
          <w:rFonts w:ascii="Times New Roman" w:hAnsi="Times New Roman" w:cs="Times New Roman"/>
          <w:sz w:val="24"/>
          <w:szCs w:val="24"/>
        </w:rPr>
        <w:t xml:space="preserve"> 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E44C2" w:rsidRPr="00F119E5" w:rsidRDefault="00AE44C2" w:rsidP="00AE44C2">
      <w:pPr>
        <w:pStyle w:val="Standard"/>
        <w:rPr>
          <w:rFonts w:cs="Times New Roman"/>
        </w:rPr>
      </w:pPr>
      <w:r w:rsidRPr="00F119E5">
        <w:rPr>
          <w:rStyle w:val="FontStyle47"/>
          <w:rFonts w:ascii="Times New Roman" w:hAnsi="Times New Roman" w:cs="Times New Roman"/>
          <w:sz w:val="24"/>
          <w:szCs w:val="24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E44C2" w:rsidRPr="00F119E5" w:rsidRDefault="00AE44C2" w:rsidP="00AE44C2">
      <w:pPr>
        <w:pStyle w:val="Standard"/>
        <w:rPr>
          <w:rFonts w:cs="Times New Roman"/>
        </w:rPr>
      </w:pPr>
    </w:p>
    <w:p w:rsidR="005F5AD2" w:rsidRPr="00F119E5" w:rsidRDefault="005F5AD2" w:rsidP="005F5A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F5AD2" w:rsidRPr="00F119E5" w:rsidRDefault="005F5AD2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F5AD2" w:rsidRPr="00DE3C17" w:rsidRDefault="005F5AD2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b w:val="0"/>
          <w:sz w:val="24"/>
          <w:szCs w:val="24"/>
        </w:rPr>
      </w:pPr>
    </w:p>
    <w:p w:rsidR="0084117D" w:rsidRDefault="0084117D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</w:p>
    <w:p w:rsidR="0084117D" w:rsidRDefault="0084117D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</w:p>
    <w:p w:rsidR="0084117D" w:rsidRDefault="0084117D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</w:p>
    <w:p w:rsidR="0084117D" w:rsidRDefault="0084117D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</w:p>
    <w:p w:rsidR="00C14B0A" w:rsidRDefault="00C14B0A" w:rsidP="005F5AD2">
      <w:pPr>
        <w:pStyle w:val="Style10"/>
        <w:widowControl/>
        <w:spacing w:before="14" w:line="211" w:lineRule="exact"/>
        <w:jc w:val="center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</w:p>
    <w:p w:rsidR="005F5AD2" w:rsidRPr="00DE3C17" w:rsidRDefault="005F5AD2" w:rsidP="005F5AD2">
      <w:pPr>
        <w:pStyle w:val="Style10"/>
        <w:widowControl/>
        <w:spacing w:before="14" w:line="211" w:lineRule="exact"/>
        <w:jc w:val="center"/>
        <w:rPr>
          <w:rFonts w:cs="Times New Roman"/>
          <w:b/>
          <w:sz w:val="28"/>
          <w:szCs w:val="28"/>
        </w:rPr>
      </w:pPr>
      <w:r w:rsidRPr="00DE3C17">
        <w:rPr>
          <w:rStyle w:val="FontStyle39"/>
          <w:rFonts w:ascii="Times New Roman" w:hAnsi="Times New Roman" w:cs="Times New Roman"/>
          <w:b w:val="0"/>
          <w:sz w:val="28"/>
          <w:szCs w:val="28"/>
        </w:rPr>
        <w:t>Требования к уровню подготовки выпускников основной школы</w:t>
      </w:r>
    </w:p>
    <w:p w:rsidR="005F5AD2" w:rsidRPr="00F119E5" w:rsidRDefault="005F5AD2" w:rsidP="005F5A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F5AD2" w:rsidRPr="005F5AD2" w:rsidRDefault="00DE3C17" w:rsidP="005F5AD2">
      <w:pPr>
        <w:suppressAutoHyphens/>
        <w:autoSpaceDN w:val="0"/>
        <w:spacing w:before="103" w:after="0" w:line="288" w:lineRule="exact"/>
        <w:ind w:left="235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У</w:t>
      </w:r>
      <w:r w:rsidR="005F5AD2"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ченик должен </w:t>
      </w:r>
      <w:r w:rsidR="005F5AD2"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знать/понимать</w:t>
      </w:r>
      <w:r w:rsidR="005F5AD2"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vertAlign w:val="superscript"/>
          <w:lang w:eastAsia="ru-RU"/>
        </w:rPr>
        <w:footnoteReference w:id="1"/>
      </w:r>
      <w:r w:rsidR="005F5AD2"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:</w:t>
      </w:r>
    </w:p>
    <w:p w:rsidR="005F5AD2" w:rsidRPr="005F5AD2" w:rsidRDefault="005F5AD2" w:rsidP="005F5AD2">
      <w:pPr>
        <w:tabs>
          <w:tab w:val="left" w:pos="442"/>
        </w:tabs>
        <w:suppressAutoHyphens/>
        <w:autoSpaceDN w:val="0"/>
        <w:spacing w:before="29" w:after="0" w:line="214" w:lineRule="exact"/>
        <w:ind w:left="221" w:hanging="22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• 1 существо понятия математического доказательства; при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меры доказательств;</w:t>
      </w:r>
    </w:p>
    <w:p w:rsidR="005F5AD2" w:rsidRPr="005F5AD2" w:rsidRDefault="005F5AD2" w:rsidP="005F5AD2">
      <w:pPr>
        <w:suppressAutoHyphens/>
        <w:autoSpaceDN w:val="0"/>
        <w:spacing w:before="2" w:after="0" w:line="214" w:lineRule="exact"/>
        <w:ind w:left="226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существо понятия алгоритма; примеры алгоритмов;</w:t>
      </w:r>
    </w:p>
    <w:p w:rsidR="005F5AD2" w:rsidRPr="005F5AD2" w:rsidRDefault="005F5AD2" w:rsidP="005F5AD2">
      <w:pPr>
        <w:tabs>
          <w:tab w:val="left" w:pos="442"/>
        </w:tabs>
        <w:suppressAutoHyphens/>
        <w:autoSpaceDN w:val="0"/>
        <w:spacing w:after="0" w:line="214" w:lineRule="exact"/>
        <w:ind w:left="221" w:hanging="22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•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3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ind w:left="2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как математически определенные функции могут опи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сывать реальные зависимости; приводить примеры та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кого описания;</w:t>
      </w:r>
    </w:p>
    <w:p w:rsidR="005F5AD2" w:rsidRPr="005F5AD2" w:rsidRDefault="005F5AD2" w:rsidP="005F5AD2">
      <w:pPr>
        <w:suppressAutoHyphens/>
        <w:autoSpaceDN w:val="0"/>
        <w:spacing w:before="5" w:after="0" w:line="214" w:lineRule="exact"/>
        <w:ind w:left="223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как потребности практики привели математическую на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уку к необходимости расширения понятия числа;</w:t>
      </w:r>
    </w:p>
    <w:p w:rsidR="005F5AD2" w:rsidRPr="005F5AD2" w:rsidRDefault="005F5AD2" w:rsidP="005F5AD2">
      <w:pPr>
        <w:suppressAutoHyphens/>
        <w:autoSpaceDN w:val="0"/>
        <w:spacing w:before="5" w:after="0" w:line="214" w:lineRule="exact"/>
        <w:ind w:left="223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 вероятностный характер многих закономерностей окру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жающего мира; примеры статистических закономерно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стей и выводов;</w:t>
      </w:r>
    </w:p>
    <w:p w:rsidR="005F5AD2" w:rsidRPr="005F5AD2" w:rsidRDefault="005F5AD2" w:rsidP="005F5AD2">
      <w:pPr>
        <w:suppressAutoHyphens/>
        <w:autoSpaceDN w:val="0"/>
        <w:spacing w:before="7" w:after="0" w:line="214" w:lineRule="exact"/>
        <w:ind w:left="22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каким образом геометрия возникла из практических за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дач землемерия; примеры геометрических объектов и утверждений о них, важных для практики;</w:t>
      </w:r>
    </w:p>
    <w:p w:rsidR="005F5AD2" w:rsidRPr="005F5AD2" w:rsidRDefault="005F5AD2" w:rsidP="005F5AD2">
      <w:pPr>
        <w:suppressAutoHyphens/>
        <w:autoSpaceDN w:val="0"/>
        <w:spacing w:before="7" w:after="0" w:line="214" w:lineRule="exact"/>
        <w:ind w:left="22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 смысл идеализации, позволяющей решать задачи ре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альной действительности математическими методами: примеры ошибок, возникающих при идеализации.</w:t>
      </w:r>
    </w:p>
    <w:p w:rsidR="005F5AD2" w:rsidRPr="005F5AD2" w:rsidRDefault="005F5AD2" w:rsidP="005F5AD2">
      <w:pPr>
        <w:suppressAutoHyphens/>
        <w:autoSpaceDN w:val="0"/>
        <w:spacing w:before="223" w:after="0" w:line="290" w:lineRule="exact"/>
        <w:ind w:left="233" w:right="4061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АРИФМЕТИКА</w:t>
      </w:r>
    </w:p>
    <w:p w:rsidR="005F5AD2" w:rsidRPr="005F5AD2" w:rsidRDefault="005F5AD2" w:rsidP="005F5AD2">
      <w:pPr>
        <w:suppressAutoHyphens/>
        <w:autoSpaceDN w:val="0"/>
        <w:spacing w:before="223" w:after="0" w:line="290" w:lineRule="exact"/>
        <w:ind w:left="233" w:right="4061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Уметь:</w:t>
      </w:r>
    </w:p>
    <w:p w:rsidR="005F5AD2" w:rsidRPr="005F5AD2" w:rsidRDefault="005F5AD2" w:rsidP="005F5AD2">
      <w:pPr>
        <w:suppressAutoHyphens/>
        <w:autoSpaceDN w:val="0"/>
        <w:spacing w:before="84" w:after="0" w:line="211" w:lineRule="exact"/>
        <w:ind w:left="2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выполнять устно арифметические действия: сложение и вычитание двузначных чисел и десятичных дробей с двумя знаками, умножение однозначных чисел, ариф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метические операции с обыкновенными дробями с одно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значным знаменателем и числителем;</w:t>
      </w:r>
    </w:p>
    <w:p w:rsidR="005F5AD2" w:rsidRPr="005F5AD2" w:rsidRDefault="005F5AD2" w:rsidP="005F5AD2">
      <w:pPr>
        <w:suppressAutoHyphens/>
        <w:autoSpaceDN w:val="0"/>
        <w:spacing w:before="84" w:after="0" w:line="211" w:lineRule="exact"/>
        <w:ind w:left="2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переходить от одной формы записи чисел к другой, представлять десятичную дробь в виде обыкновенной и в простейших случаях обыкновенную в виде десятич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5F5AD2" w:rsidRPr="005F5AD2" w:rsidRDefault="005F5AD2" w:rsidP="005F5AD2">
      <w:pPr>
        <w:tabs>
          <w:tab w:val="left" w:pos="442"/>
        </w:tabs>
        <w:suppressAutoHyphens/>
        <w:autoSpaceDN w:val="0"/>
        <w:spacing w:before="5" w:after="0" w:line="211" w:lineRule="exact"/>
        <w:ind w:left="221" w:hanging="22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•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3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ней с целыми показателями и корней; находить значе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ния числовых выражений;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4 округлять целые числа и десятичные дроби, находить приближения чисел с недостатком и с избытком, выпол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нять оценку числовых выражений;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5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через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более мелкие и наоборот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  решать текстовые задачи, включая задачи, связанные с отношением и с пропорциональностью величин, дробя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ми и процентами.</w:t>
      </w:r>
    </w:p>
    <w:p w:rsidR="005F5AD2" w:rsidRPr="005F5AD2" w:rsidRDefault="005F5AD2" w:rsidP="005F5AD2">
      <w:pPr>
        <w:suppressAutoHyphens/>
        <w:autoSpaceDN w:val="0"/>
        <w:spacing w:before="175" w:after="0" w:line="19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Использовать приобретенные знания</w:t>
      </w:r>
    </w:p>
    <w:p w:rsidR="005F5AD2" w:rsidRPr="005F5AD2" w:rsidRDefault="005F5AD2" w:rsidP="005F5AD2">
      <w:pPr>
        <w:suppressAutoHyphens/>
        <w:autoSpaceDN w:val="0"/>
        <w:spacing w:after="0" w:line="19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и умения в практической деятельности и повседневной</w:t>
      </w:r>
    </w:p>
    <w:p w:rsidR="005F5AD2" w:rsidRPr="005F5AD2" w:rsidRDefault="005F5AD2" w:rsidP="005F5AD2">
      <w:pPr>
        <w:suppressAutoHyphens/>
        <w:autoSpaceDN w:val="0"/>
        <w:spacing w:before="2" w:after="0" w:line="19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 xml:space="preserve">жизни </w:t>
      </w:r>
      <w:proofErr w:type="gramStart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для</w:t>
      </w:r>
      <w:proofErr w:type="gramEnd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:</w:t>
      </w:r>
    </w:p>
    <w:p w:rsidR="005F5AD2" w:rsidRPr="005F5AD2" w:rsidRDefault="005F5AD2" w:rsidP="005F5AD2">
      <w:pPr>
        <w:suppressAutoHyphens/>
        <w:autoSpaceDN w:val="0"/>
        <w:spacing w:before="43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решения несложных практических расчетных задач, в том числе с использованием при необходимости спра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вочных материалов, калькулятора, компьютера;</w:t>
      </w:r>
    </w:p>
    <w:p w:rsidR="005F5AD2" w:rsidRPr="005F5AD2" w:rsidRDefault="005F5AD2" w:rsidP="005F5AD2">
      <w:pPr>
        <w:suppressAutoHyphens/>
        <w:autoSpaceDN w:val="0"/>
        <w:spacing w:before="43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устной прикидки и оценки результата вычислений; про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верки результата вычисления с использованием различ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ных приемов;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интерпретации результатов решения задач с учетом ограничений, связанных с реальными свойствами рас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сматриваемых процессов и явлений.</w:t>
      </w:r>
    </w:p>
    <w:p w:rsidR="005F5AD2" w:rsidRPr="005F5AD2" w:rsidRDefault="005F5AD2" w:rsidP="005F5AD2">
      <w:pPr>
        <w:suppressAutoHyphens/>
        <w:autoSpaceDN w:val="0"/>
        <w:spacing w:after="0" w:line="240" w:lineRule="exact"/>
        <w:ind w:right="4867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F5AD2" w:rsidRPr="005F5AD2" w:rsidRDefault="005F5AD2" w:rsidP="005F5AD2">
      <w:pPr>
        <w:suppressAutoHyphens/>
        <w:autoSpaceDN w:val="0"/>
        <w:spacing w:before="91" w:after="0" w:line="298" w:lineRule="exact"/>
        <w:ind w:right="4867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F5AD2" w:rsidRPr="005F5AD2" w:rsidRDefault="005F5AD2" w:rsidP="005F5AD2">
      <w:pPr>
        <w:suppressAutoHyphens/>
        <w:autoSpaceDN w:val="0"/>
        <w:spacing w:before="91" w:after="0" w:line="298" w:lineRule="exact"/>
        <w:ind w:right="4867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lastRenderedPageBreak/>
        <w:t>АЛГЕБРА</w:t>
      </w:r>
    </w:p>
    <w:p w:rsidR="005F5AD2" w:rsidRPr="005F5AD2" w:rsidRDefault="005F5AD2" w:rsidP="005F5AD2">
      <w:pPr>
        <w:suppressAutoHyphens/>
        <w:autoSpaceDN w:val="0"/>
        <w:spacing w:before="91" w:after="0" w:line="298" w:lineRule="exact"/>
        <w:ind w:right="4867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Уметь:</w:t>
      </w:r>
    </w:p>
    <w:p w:rsidR="005F5AD2" w:rsidRPr="005F5AD2" w:rsidRDefault="005F5AD2" w:rsidP="005F5AD2">
      <w:pPr>
        <w:suppressAutoHyphens/>
        <w:autoSpaceDN w:val="0"/>
        <w:spacing w:before="67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составлять буквенные выражения и формулы по услови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ям задач; осуществлять в выражениях и формулах чис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ловые подстановки и выполнять соответствующие вы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числения, осуществлять подстановку одного выражения в другое; выражать из формул одну переменную через остальные;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выполнять основные действия со степенями с целыми показателями, с многочленами и с алгебраическими дробями; выполнять разложение многочленов на мно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жители; выполнять тождественные преобразования ра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циональных выражений;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применять свойства арифметических квадратных кор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ней для вычисления значений и преобразований число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вых выражений, содержащих квадратные корни;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решать линейные, квадратные уравнения и рациональ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ные уравнения, сводящиеся к ним, системы двух линей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ных уравнений и несложные нелинейные системы;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решать линейные и квадратные неравенства с одной пе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ременной и их системы;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 решать текстовые задачи алгебраическим методом, ин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терпретировать полученный результат, проводить отбор решений, исходя из формулировки задачи;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7 изображать числа точками </w:t>
      </w: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координатной прямой;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 определять координаты точки плоскости, строить точки с заданными координатами; изображать множество ре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шений линейного неравенства;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 распознавать арифметические и геометрические про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грессии; решать задачи с применением формулы общего члена и суммы нескольких первых членов;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 находить значения функции, заданной формулой, таб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лицей, графиком по ее аргументу; находить значение аргумента по значению функции, заданной графиком или таблицей;</w:t>
      </w:r>
    </w:p>
    <w:p w:rsidR="005F5AD2" w:rsidRPr="005F5AD2" w:rsidRDefault="005F5AD2" w:rsidP="005F5AD2">
      <w:pPr>
        <w:suppressAutoHyphens/>
        <w:autoSpaceDN w:val="0"/>
        <w:spacing w:before="10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11 определять свойства функции по ее графику; применять графические представления при решении уравнений, систем, неравенств;</w:t>
      </w:r>
    </w:p>
    <w:p w:rsidR="005F5AD2" w:rsidRPr="005F5AD2" w:rsidRDefault="005F5AD2" w:rsidP="005F5AD2">
      <w:pPr>
        <w:suppressAutoHyphens/>
        <w:autoSpaceDN w:val="0"/>
        <w:spacing w:before="7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12 описывать свойства изученных функций, строить их графики.</w:t>
      </w:r>
    </w:p>
    <w:p w:rsidR="005F5AD2" w:rsidRPr="005F5AD2" w:rsidRDefault="005F5AD2" w:rsidP="005F5AD2">
      <w:pPr>
        <w:suppressAutoHyphens/>
        <w:autoSpaceDN w:val="0"/>
        <w:spacing w:before="115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Использовать приобретенные знания и умения</w:t>
      </w:r>
    </w:p>
    <w:p w:rsidR="005F5AD2" w:rsidRPr="005F5AD2" w:rsidRDefault="005F5AD2" w:rsidP="005F5AD2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 xml:space="preserve">в практической деятельности и повседневной жизни </w:t>
      </w:r>
      <w:proofErr w:type="gramStart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для</w:t>
      </w:r>
      <w:proofErr w:type="gramEnd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:</w:t>
      </w:r>
    </w:p>
    <w:p w:rsidR="005F5AD2" w:rsidRPr="005F5AD2" w:rsidRDefault="005F5AD2" w:rsidP="005F5AD2">
      <w:pPr>
        <w:suppressAutoHyphens/>
        <w:autoSpaceDN w:val="0"/>
        <w:spacing w:before="53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выполнения расчетов по формулам, составления фор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мул, выражающих зависимости между реальными вели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чинами; нахождения нужной формулы в справочных материалах;</w:t>
      </w:r>
    </w:p>
    <w:p w:rsidR="005F5AD2" w:rsidRPr="005F5AD2" w:rsidRDefault="005F5AD2" w:rsidP="005F5AD2">
      <w:pPr>
        <w:suppressAutoHyphens/>
        <w:autoSpaceDN w:val="0"/>
        <w:spacing w:before="10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моделирования практических ситуаций и исследова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ния построенных моделей с использованием аппарата алгебры;</w:t>
      </w:r>
    </w:p>
    <w:p w:rsidR="005F5AD2" w:rsidRPr="005F5AD2" w:rsidRDefault="005F5AD2" w:rsidP="005F5AD2">
      <w:pPr>
        <w:suppressAutoHyphens/>
        <w:autoSpaceDN w:val="0"/>
        <w:spacing w:before="10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описания зависимостей между физическими величина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ми соответствующими формулами при исследовании не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сложных практических ситуаций;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интерпретации графиков реальных зависимостей между величинами.</w:t>
      </w:r>
    </w:p>
    <w:p w:rsidR="005F5AD2" w:rsidRPr="005F5AD2" w:rsidRDefault="005F5AD2" w:rsidP="005F5AD2">
      <w:pPr>
        <w:suppressAutoHyphens/>
        <w:autoSpaceDN w:val="0"/>
        <w:spacing w:before="173" w:after="0" w:line="288" w:lineRule="exact"/>
        <w:ind w:right="411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ГЕОМЕТРИЯ</w:t>
      </w:r>
    </w:p>
    <w:p w:rsidR="005F5AD2" w:rsidRPr="005F5AD2" w:rsidRDefault="005F5AD2" w:rsidP="005F5AD2">
      <w:pPr>
        <w:suppressAutoHyphens/>
        <w:autoSpaceDN w:val="0"/>
        <w:spacing w:before="173" w:after="0" w:line="288" w:lineRule="exact"/>
        <w:ind w:right="411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Уметь:</w:t>
      </w:r>
    </w:p>
    <w:p w:rsidR="005F5AD2" w:rsidRPr="005F5AD2" w:rsidRDefault="005F5AD2" w:rsidP="005F5AD2">
      <w:pPr>
        <w:suppressAutoHyphens/>
        <w:autoSpaceDN w:val="0"/>
        <w:spacing w:before="86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пользоваться языком геометрии для описания предме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тов окружающего мира;</w:t>
      </w:r>
    </w:p>
    <w:p w:rsidR="005F5AD2" w:rsidRPr="005F5AD2" w:rsidRDefault="005F5AD2" w:rsidP="005F5AD2">
      <w:pPr>
        <w:suppressAutoHyphens/>
        <w:autoSpaceDN w:val="0"/>
        <w:spacing w:before="5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распознавать геометрические фигуры, различать их вза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имное расположение;</w:t>
      </w:r>
    </w:p>
    <w:p w:rsidR="005F5AD2" w:rsidRPr="005F5AD2" w:rsidRDefault="005F5AD2" w:rsidP="005F5AD2">
      <w:pPr>
        <w:suppressAutoHyphens/>
        <w:autoSpaceDN w:val="0"/>
        <w:spacing w:before="5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изображать геометрические фигуры; выполнять черте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жи по условию задач; осуществлять преобразования фи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гур;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распознавать на чертежах, моделях и в окружающей об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становке основные пространственные тела, изображать их;</w:t>
      </w:r>
    </w:p>
    <w:p w:rsidR="005F5AD2" w:rsidRPr="005F5AD2" w:rsidRDefault="005F5AD2" w:rsidP="005F5AD2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в простейших случаях строить сечения и развертки про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странственных тел;</w:t>
      </w:r>
    </w:p>
    <w:p w:rsidR="005F5AD2" w:rsidRPr="005F5AD2" w:rsidRDefault="005F5AD2" w:rsidP="005F5AD2">
      <w:pPr>
        <w:suppressAutoHyphens/>
        <w:autoSpaceDN w:val="0"/>
        <w:spacing w:before="7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 проводить операции над векторами, вычислять длину и координаты вектора, угол между векторами;</w:t>
      </w:r>
    </w:p>
    <w:p w:rsidR="005F5AD2" w:rsidRPr="005F5AD2" w:rsidRDefault="005F5AD2" w:rsidP="005F5AD2">
      <w:pPr>
        <w:suppressAutoHyphens/>
        <w:autoSpaceDN w:val="0"/>
        <w:spacing w:before="7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 вычислять значения геометрических величин (длин, уг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лов, площадей, объемов), в том числе: для углов от 0° до 180° определять значения тригонометрических функций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заданным значениям углов; находить значения три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гонометрических функций по значению одной из них, находить стороны, углы и площади треугольников, дли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ны ломаных, дуг окружности, площадей основных гео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метрических фигур и фигур, составленных из них;</w:t>
      </w:r>
      <w:proofErr w:type="gramEnd"/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 8 решать геометрические задачи, опираясь на изученные свойства фигур и отношений между ними, применяя до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полнительные построения, алгебраический и тригоно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метрический аппарат, идеи симметрии;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 проводить доказательные рассуждения при решении за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дач, используя известные теоремы, обнаруживая воз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можности для их использования;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 решать простейшие планиметрические задачи в про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странстве.</w:t>
      </w:r>
    </w:p>
    <w:p w:rsidR="005F5AD2" w:rsidRPr="005F5AD2" w:rsidRDefault="005F5AD2" w:rsidP="005F5AD2">
      <w:pPr>
        <w:suppressAutoHyphens/>
        <w:autoSpaceDN w:val="0"/>
        <w:spacing w:before="204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Использовать приобретенные знания и умения</w:t>
      </w:r>
    </w:p>
    <w:p w:rsidR="005F5AD2" w:rsidRPr="005F5AD2" w:rsidRDefault="005F5AD2" w:rsidP="005F5AD2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 xml:space="preserve">в практической деятельности и повседневной жизни </w:t>
      </w:r>
      <w:proofErr w:type="gramStart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для</w:t>
      </w:r>
      <w:proofErr w:type="gramEnd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:</w:t>
      </w:r>
    </w:p>
    <w:p w:rsidR="005F5AD2" w:rsidRPr="005F5AD2" w:rsidRDefault="005F5AD2" w:rsidP="005F5AD2">
      <w:pPr>
        <w:suppressAutoHyphens/>
        <w:autoSpaceDN w:val="0"/>
        <w:spacing w:before="48"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описания реальных ситуаций на языке геометрии;</w:t>
      </w:r>
    </w:p>
    <w:p w:rsidR="005F5AD2" w:rsidRPr="005F5AD2" w:rsidRDefault="005F5AD2" w:rsidP="005F5AD2">
      <w:pPr>
        <w:suppressAutoHyphens/>
        <w:autoSpaceDN w:val="0"/>
        <w:spacing w:before="48"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расчетов,   включающих  простейшие  тригонометриче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ские формулы;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решения геометрических задач с использованием триго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нометрии;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решения практических задач, связанных с нахождени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ем геометрических величин (используя при необходимо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сти справочники и технические средства);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построений геометрическими инструментами (линейка, угольник, циркуль, транспортир).</w:t>
      </w:r>
    </w:p>
    <w:p w:rsidR="005F5AD2" w:rsidRPr="005F5AD2" w:rsidRDefault="00DE3C17" w:rsidP="005F5AD2">
      <w:pPr>
        <w:suppressAutoHyphens/>
        <w:autoSpaceDN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ЭЛЕМЕНТЫ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ЛОГИКИ,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КОМБИНАТОРИКИ, СТАТИСТИКИ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ТЕОРИИ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ВЕРОЯТНОСТЕЙ</w:t>
      </w:r>
    </w:p>
    <w:p w:rsidR="005F5AD2" w:rsidRPr="005F5AD2" w:rsidRDefault="005F5AD2" w:rsidP="005F5AD2">
      <w:pPr>
        <w:suppressAutoHyphens/>
        <w:autoSpaceDN w:val="0"/>
        <w:spacing w:before="84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DE3C1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Уметь:</w:t>
      </w:r>
    </w:p>
    <w:p w:rsidR="005F5AD2" w:rsidRPr="005F5AD2" w:rsidRDefault="005F5AD2" w:rsidP="005F5AD2">
      <w:pPr>
        <w:suppressAutoHyphens/>
        <w:autoSpaceDN w:val="0"/>
        <w:spacing w:before="235" w:after="0" w:line="233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проводить несложные доказательства, получать про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стейшие следствия из известных или ранее полученных утверждений, оценивать </w:t>
      </w:r>
    </w:p>
    <w:p w:rsidR="005F5AD2" w:rsidRPr="005F5AD2" w:rsidRDefault="005F5AD2" w:rsidP="005F5AD2">
      <w:pPr>
        <w:suppressAutoHyphens/>
        <w:autoSpaceDN w:val="0"/>
        <w:spacing w:before="84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логическую правильность рас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суждений, использовать примеры для иллюстрации и </w:t>
      </w:r>
      <w:proofErr w:type="spell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контрпримеры</w:t>
      </w:r>
      <w:proofErr w:type="spell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опровержения утверждений;</w:t>
      </w:r>
    </w:p>
    <w:p w:rsidR="005F5AD2" w:rsidRPr="005F5AD2" w:rsidRDefault="005F5AD2" w:rsidP="005F5AD2">
      <w:pPr>
        <w:suppressAutoHyphens/>
        <w:autoSpaceDN w:val="0"/>
        <w:spacing w:before="84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извлекать информацию, представленную в таблицах, на диаграммах, графиках; составлять таблицы, строить диаграммы и графики;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решать комбинаторные задачи путем систематического перебора возможных вариантов, а также с использова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нием правила умножения;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вычислять средние значения результатов измерений;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 находить частоту события, используя собственные на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блюдения и готовые статистические данные;</w:t>
      </w:r>
    </w:p>
    <w:p w:rsidR="005F5AD2" w:rsidRPr="005F5AD2" w:rsidRDefault="005F5AD2" w:rsidP="005F5AD2">
      <w:pPr>
        <w:suppressAutoHyphens/>
        <w:autoSpaceDN w:val="0"/>
        <w:spacing w:after="0" w:line="214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 находить вероятности случайных событий в простейших случаях.</w:t>
      </w:r>
    </w:p>
    <w:p w:rsidR="005F5AD2" w:rsidRPr="005F5AD2" w:rsidRDefault="005F5AD2" w:rsidP="005F5AD2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Использовать приобретенные знания и умения</w:t>
      </w:r>
    </w:p>
    <w:p w:rsidR="005F5AD2" w:rsidRPr="005F5AD2" w:rsidRDefault="005F5AD2" w:rsidP="005F5AD2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 xml:space="preserve">в практической деятельности и повседневной жизни </w:t>
      </w:r>
      <w:proofErr w:type="gramStart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для</w:t>
      </w:r>
      <w:proofErr w:type="gramEnd"/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:</w:t>
      </w:r>
    </w:p>
    <w:p w:rsidR="005F5AD2" w:rsidRPr="005F5AD2" w:rsidRDefault="005F5AD2" w:rsidP="005F5AD2">
      <w:pPr>
        <w:suppressAutoHyphens/>
        <w:autoSpaceDN w:val="0"/>
        <w:spacing w:before="50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 выстраивания аргументации при доказательстве (в фор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ме монолога и диалога);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распознавания логически некорректных рассуждений;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 записи математических утверждений, доказательств;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 анализа реальных числовых данных, представленных в виде диаграмм, графиков, таблиц;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решения практических задач в повседневной и профес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сиональной деятельности с использованием действий с числами, процентов, длин, </w:t>
      </w: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площадей, объемов, време</w:t>
      </w: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ни, скорости;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 решения учебных и практических задач, требующих си</w:t>
      </w: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стематического перебора вариантов;</w:t>
      </w:r>
    </w:p>
    <w:p w:rsidR="005F5AD2" w:rsidRPr="005F5AD2" w:rsidRDefault="005F5AD2" w:rsidP="005F5AD2">
      <w:pPr>
        <w:suppressAutoHyphens/>
        <w:autoSpaceDN w:val="0"/>
        <w:spacing w:before="2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 сравнения шансов наступления случайных событий, оценки вероятности случайного события в практиче</w:t>
      </w: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ских ситуациях, сопоставления модели с реальной ситу</w:t>
      </w: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ацией;</w:t>
      </w:r>
    </w:p>
    <w:p w:rsidR="005F5AD2" w:rsidRPr="005F5AD2" w:rsidRDefault="005F5AD2" w:rsidP="005F5AD2">
      <w:pPr>
        <w:suppressAutoHyphens/>
        <w:autoSpaceDN w:val="0"/>
        <w:spacing w:before="5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DE3C1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 понимания статистических утверждений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5F5AD2" w:rsidRPr="00F119E5" w:rsidRDefault="005F5AD2" w:rsidP="005F5AD2">
      <w:pPr>
        <w:suppressAutoHyphens/>
        <w:autoSpaceDN w:val="0"/>
        <w:spacing w:before="5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F5AD2" w:rsidRPr="005F5AD2" w:rsidRDefault="005F5AD2" w:rsidP="005F5AD2">
      <w:pPr>
        <w:suppressAutoHyphens/>
        <w:autoSpaceDN w:val="0"/>
        <w:spacing w:before="5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84117D" w:rsidRDefault="0084117D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5F5AD2" w:rsidRPr="005F5AD2" w:rsidRDefault="005F5AD2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5F5AD2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lastRenderedPageBreak/>
        <w:t>Учебно-</w:t>
      </w:r>
      <w:r w:rsidRPr="005F5AD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тематический</w:t>
      </w:r>
      <w:r w:rsidRPr="005F5AD2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план:</w:t>
      </w:r>
    </w:p>
    <w:p w:rsidR="005F5AD2" w:rsidRPr="005F5AD2" w:rsidRDefault="005F5AD2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213"/>
        <w:gridCol w:w="2268"/>
        <w:gridCol w:w="2204"/>
      </w:tblGrid>
      <w:tr w:rsidR="005F5AD2" w:rsidRPr="005F5AD2" w:rsidTr="00323782">
        <w:tc>
          <w:tcPr>
            <w:tcW w:w="1101" w:type="dxa"/>
          </w:tcPr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3" w:type="dxa"/>
          </w:tcPr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4" w:type="dxa"/>
          </w:tcPr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F5AD2" w:rsidRPr="005F5AD2" w:rsidTr="00323782">
        <w:tc>
          <w:tcPr>
            <w:tcW w:w="1101" w:type="dxa"/>
          </w:tcPr>
          <w:p w:rsidR="00BF69F6" w:rsidRPr="00F119E5" w:rsidRDefault="00BF69F6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9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C4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4C4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4C4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4C4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24C4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4C49" w:rsidRDefault="00924C49" w:rsidP="00924C4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24C49" w:rsidRPr="005F5AD2" w:rsidRDefault="00924C49" w:rsidP="00A17C4F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BF69F6" w:rsidRPr="00F119E5" w:rsidRDefault="00BF69F6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D2" w:rsidRPr="00DE3C17" w:rsidRDefault="005F5AD2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D2" w:rsidRPr="00DE3C17" w:rsidRDefault="00DD48F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  <w:p w:rsidR="00DD48F9" w:rsidRPr="00DE3C17" w:rsidRDefault="00DD48F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  <w:p w:rsidR="00DD48F9" w:rsidRDefault="00DD48F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DD48F9" w:rsidRDefault="00DD48F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  <w:p w:rsidR="00924C49" w:rsidRDefault="00924C4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24C49" w:rsidRDefault="00924C4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49" w:rsidRDefault="00924C4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29" w:rsidRPr="00DE3C17" w:rsidRDefault="00924C49" w:rsidP="00F46829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 </w:t>
            </w:r>
          </w:p>
          <w:p w:rsidR="00F46829" w:rsidRPr="00DE3C17" w:rsidRDefault="00F46829" w:rsidP="00F46829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  <w:p w:rsidR="00F46829" w:rsidRPr="00DE3C17" w:rsidRDefault="00F46829" w:rsidP="00F46829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  <w:p w:rsidR="00F46829" w:rsidRPr="00DE3C17" w:rsidRDefault="00F46829" w:rsidP="00F46829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="0092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829" w:rsidRPr="00DE3C17" w:rsidRDefault="00F46829" w:rsidP="00F46829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  <w:p w:rsidR="00DD48F9" w:rsidRDefault="00DD48F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  <w:p w:rsidR="00924C49" w:rsidRPr="00F119E5" w:rsidRDefault="00924C4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  <w:p w:rsidR="00DD48F9" w:rsidRPr="005F5AD2" w:rsidRDefault="00924C49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8F9" w:rsidRPr="00F119E5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 w:rsidR="00BF69F6" w:rsidRPr="00F1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F9" w:rsidRPr="00F11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268" w:type="dxa"/>
          </w:tcPr>
          <w:p w:rsidR="00BF69F6" w:rsidRPr="00F119E5" w:rsidRDefault="00BF69F6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D2" w:rsidRPr="00F119E5" w:rsidRDefault="00DD48F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48F9" w:rsidRPr="00F119E5" w:rsidRDefault="00DD48F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8F9" w:rsidRPr="00F119E5" w:rsidRDefault="00DD48F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8F9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F69F6" w:rsidRPr="00F119E5" w:rsidRDefault="00FE19E9" w:rsidP="00BF69F6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48F9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D48F9" w:rsidRPr="00F119E5" w:rsidRDefault="00DD48F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99" w:rsidRDefault="0053399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F9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8F9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48F9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8F9" w:rsidRPr="00F119E5" w:rsidRDefault="00DD48F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48F9" w:rsidRDefault="00FE19E9" w:rsidP="0053399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19E9" w:rsidRDefault="00FE19E9" w:rsidP="0053399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19E9" w:rsidRDefault="00FE19E9" w:rsidP="0053399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19E9" w:rsidRPr="005F5AD2" w:rsidRDefault="00A17C4F" w:rsidP="00533999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5F5AD2" w:rsidRPr="00F119E5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F6" w:rsidRPr="00F119E5" w:rsidRDefault="00BF69F6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9F6" w:rsidRPr="00F119E5" w:rsidRDefault="00BF69F6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9F6" w:rsidRPr="00F119E5" w:rsidRDefault="00BF69F6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AD" w:rsidRDefault="00AB50AD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9F6" w:rsidRPr="00F119E5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9F6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9E9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9E9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9E9" w:rsidRPr="005F5AD2" w:rsidRDefault="00FE19E9" w:rsidP="00A17C4F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AD2" w:rsidRPr="005F5AD2" w:rsidTr="00323782">
        <w:tc>
          <w:tcPr>
            <w:tcW w:w="1101" w:type="dxa"/>
          </w:tcPr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F5AD2" w:rsidRPr="005F5AD2" w:rsidRDefault="005F5AD2" w:rsidP="005F5AD2">
            <w:pPr>
              <w:spacing w:before="1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5F5AD2" w:rsidRPr="005F5AD2" w:rsidRDefault="005F5AD2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04" w:type="dxa"/>
          </w:tcPr>
          <w:p w:rsidR="005F5AD2" w:rsidRPr="005F5AD2" w:rsidRDefault="00FE19E9" w:rsidP="005F5AD2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5AD2" w:rsidRPr="005F5AD2" w:rsidRDefault="005F5AD2" w:rsidP="005F5AD2">
      <w:pPr>
        <w:suppressAutoHyphens/>
        <w:autoSpaceDN w:val="0"/>
        <w:spacing w:before="10" w:after="0" w:line="214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F5AD2" w:rsidRPr="005F5AD2" w:rsidRDefault="005F5AD2" w:rsidP="005F5AD2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F69F6" w:rsidRPr="00BF69F6" w:rsidRDefault="00BF69F6" w:rsidP="00BF69F6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69F6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п</w:t>
      </w:r>
      <w:r w:rsidRPr="00DE3C17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рограммы обучения математике в 9</w:t>
      </w:r>
      <w:r w:rsidRPr="00BF69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классе (170 часов):</w:t>
      </w:r>
    </w:p>
    <w:p w:rsidR="00BF69F6" w:rsidRPr="00BF69F6" w:rsidRDefault="00BF69F6" w:rsidP="002F145E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АЛГЕБРА</w:t>
      </w:r>
    </w:p>
    <w:p w:rsidR="002F145E" w:rsidRPr="00F119E5" w:rsidRDefault="00BF69F6" w:rsidP="002F145E">
      <w:pPr>
        <w:suppressAutoHyphens/>
        <w:autoSpaceDN w:val="0"/>
        <w:spacing w:before="89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Алгебраические выражения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BF69F6" w:rsidRPr="00BF69F6" w:rsidRDefault="00BF69F6" w:rsidP="00BF69F6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Рациональные выражения и их преобразования. </w:t>
      </w:r>
    </w:p>
    <w:p w:rsidR="00BF69F6" w:rsidRPr="00BF69F6" w:rsidRDefault="00BF69F6" w:rsidP="00BF69F6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Уравнения и неравенства.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ными; решение уравнения с двумя переменными. Систе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 xml:space="preserve">Примеры решения уравнений в целых числах. 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Неравен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ство с одной переменной. Решение неравенства. Линей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ные неравенства с одной переменной и их системы. Квад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ратные неравенства. 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 xml:space="preserve">Примеры решения дробно-линейных неравенств. 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Числовые неравенства и их свойства. 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Дока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softHyphen/>
        <w:t xml:space="preserve">зательство числовых и алгебраических неравенств. 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реход от словесной формулировки соотношений между величинами </w:t>
      </w: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алгебраической. Решение текстовых задач алгебраическим способом.</w:t>
      </w:r>
    </w:p>
    <w:p w:rsidR="00BF69F6" w:rsidRPr="00BF69F6" w:rsidRDefault="00BF69F6" w:rsidP="00BF69F6">
      <w:pPr>
        <w:suppressAutoHyphens/>
        <w:autoSpaceDN w:val="0"/>
        <w:spacing w:before="122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Числовые последовательности</w:t>
      </w:r>
    </w:p>
    <w:p w:rsidR="00BF69F6" w:rsidRPr="00BF69F6" w:rsidRDefault="00BF69F6" w:rsidP="00BF69F6">
      <w:pPr>
        <w:suppressAutoHyphens/>
        <w:autoSpaceDN w:val="0"/>
        <w:spacing w:before="14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Понятие последовательности.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Арифметическая и геомет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рическая прогрессии. Формулы общего члена арифмети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BF69F6" w:rsidRPr="00BF69F6" w:rsidRDefault="00BF69F6" w:rsidP="00BF69F6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Числовые функции</w:t>
      </w:r>
    </w:p>
    <w:p w:rsidR="00BF69F6" w:rsidRPr="00BF69F6" w:rsidRDefault="00BF69F6" w:rsidP="00BF69F6">
      <w:pPr>
        <w:suppressAutoHyphens/>
        <w:autoSpaceDN w:val="0"/>
        <w:spacing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 xml:space="preserve">Квадратичная функция, 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ее график, парабола. Координа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ты  вершины  параболы,  ось  симметрии.  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Степенные функции с натуральным показателем, их графики.</w:t>
      </w:r>
    </w:p>
    <w:p w:rsidR="00BF69F6" w:rsidRPr="00BF69F6" w:rsidRDefault="00BF69F6" w:rsidP="00BF69F6">
      <w:pPr>
        <w:suppressAutoHyphens/>
        <w:autoSpaceDN w:val="0"/>
        <w:spacing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Графики функций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: корень квадратный, корень кубиче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ский, модуль.</w:t>
      </w:r>
    </w:p>
    <w:p w:rsidR="00BF69F6" w:rsidRPr="00BF69F6" w:rsidRDefault="00BF69F6" w:rsidP="00BF69F6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lastRenderedPageBreak/>
        <w:t xml:space="preserve">Использование графиков 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функций для решения уравне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ний и систем.</w:t>
      </w:r>
    </w:p>
    <w:p w:rsidR="00BF69F6" w:rsidRPr="00BF69F6" w:rsidRDefault="00BF69F6" w:rsidP="00BF69F6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Примеры графических зависимостей,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отражающих реальные процессы: колебание, показательный рост. 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Числовые функции, описывающие эти процессы. Па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softHyphen/>
        <w:t>раллельный перенос графиков вдоль осей координат и симметрия относительно осей.</w:t>
      </w:r>
    </w:p>
    <w:p w:rsidR="00BF69F6" w:rsidRPr="00BF69F6" w:rsidRDefault="00BF69F6" w:rsidP="00BF69F6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69F6" w:rsidRPr="00BF69F6" w:rsidRDefault="00BF69F6" w:rsidP="00BF69F6">
      <w:pPr>
        <w:suppressAutoHyphens/>
        <w:autoSpaceDN w:val="0"/>
        <w:spacing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69F6" w:rsidRPr="00BF69F6" w:rsidRDefault="00BF69F6" w:rsidP="00BF69F6">
      <w:pPr>
        <w:suppressAutoHyphens/>
        <w:autoSpaceDN w:val="0"/>
        <w:spacing w:before="110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Координаты</w:t>
      </w:r>
    </w:p>
    <w:p w:rsidR="00BF69F6" w:rsidRPr="00BF69F6" w:rsidRDefault="00BF69F6" w:rsidP="00BF69F6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Декартовы координаты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Графическая интер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претация уравнений с двумя переменными и их систем, неравен</w:t>
      </w: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ств с дв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умя переменными и их систем.</w:t>
      </w:r>
    </w:p>
    <w:p w:rsidR="00BF69F6" w:rsidRPr="00BF69F6" w:rsidRDefault="00BF69F6" w:rsidP="00BF69F6">
      <w:pPr>
        <w:suppressAutoHyphens/>
        <w:autoSpaceDN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69F6" w:rsidRPr="00BF69F6" w:rsidRDefault="00BF69F6" w:rsidP="00BF69F6">
      <w:pPr>
        <w:suppressAutoHyphens/>
        <w:autoSpaceDN w:val="0"/>
        <w:spacing w:before="60" w:after="0" w:line="230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ЭЛЕМЕНТЫ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ЛОГИКИ,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КОМБИНАТОРИКИ, СТАТИСТИКИ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ТЕОРИИ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ВЕРОЯТНОСТЕЙ</w:t>
      </w:r>
    </w:p>
    <w:p w:rsidR="00BF69F6" w:rsidRPr="00BF69F6" w:rsidRDefault="00BF69F6" w:rsidP="00BF69F6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69F6" w:rsidRPr="00BF69F6" w:rsidRDefault="00BF69F6" w:rsidP="00BF69F6">
      <w:pPr>
        <w:suppressAutoHyphens/>
        <w:autoSpaceDN w:val="0"/>
        <w:spacing w:before="113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Статистические данные</w:t>
      </w:r>
    </w:p>
    <w:p w:rsidR="00BF69F6" w:rsidRPr="00BF69F6" w:rsidRDefault="00BF69F6" w:rsidP="00BF69F6">
      <w:pPr>
        <w:suppressAutoHyphens/>
        <w:autoSpaceDN w:val="0"/>
        <w:spacing w:before="12" w:after="0" w:line="211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Представление данных в виде таблиц, диаграмм, графи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softHyphen/>
        <w:t>ков.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Средние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результатов измерений. Понятие о стати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стическом выводе на основе выборки. Понятие и примеры случайных событий.</w:t>
      </w:r>
    </w:p>
    <w:p w:rsidR="00BF69F6" w:rsidRPr="00BF69F6" w:rsidRDefault="00BF69F6" w:rsidP="00BF69F6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69F6" w:rsidRPr="00BF69F6" w:rsidRDefault="00BF69F6" w:rsidP="00BF69F6">
      <w:pPr>
        <w:suppressAutoHyphens/>
        <w:autoSpaceDN w:val="0"/>
        <w:spacing w:before="168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spacing w:val="40"/>
          <w:kern w:val="3"/>
          <w:sz w:val="24"/>
          <w:szCs w:val="24"/>
          <w:lang w:eastAsia="ru-RU"/>
        </w:rPr>
        <w:t>ГЕОМЕТРИЯ</w:t>
      </w:r>
    </w:p>
    <w:p w:rsidR="00BF69F6" w:rsidRPr="00BF69F6" w:rsidRDefault="00BF69F6" w:rsidP="00BF69F6">
      <w:pPr>
        <w:suppressAutoHyphens/>
        <w:autoSpaceDN w:val="0"/>
        <w:spacing w:before="65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Треугольник</w:t>
      </w:r>
    </w:p>
    <w:p w:rsidR="00BF69F6" w:rsidRPr="00BF69F6" w:rsidRDefault="00BF69F6" w:rsidP="00BF69F6">
      <w:pPr>
        <w:suppressAutoHyphens/>
        <w:autoSpaceDN w:val="0"/>
        <w:spacing w:before="14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Прямоугольные, остроугольные и тупоугольные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Зависимость между вели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чинами сторон и углов треугольника. Теорема Фалеса.</w:t>
      </w:r>
    </w:p>
    <w:p w:rsidR="00BF69F6" w:rsidRPr="00BF69F6" w:rsidRDefault="00BF69F6" w:rsidP="00BF69F6">
      <w:pPr>
        <w:suppressAutoHyphens/>
        <w:autoSpaceDN w:val="0"/>
        <w:spacing w:before="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gramStart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Синус, косинус, тангенс, котангенс</w:t>
      </w:r>
      <w:r w:rsidR="00DE3C17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Формулы, связы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вающие синус, косинус, тангенс, котангенс одного и того же угла.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Теорема косинусов и теорема синусов; примеры их применения для вычисления элементов треугольника.</w:t>
      </w:r>
    </w:p>
    <w:p w:rsidR="00BF69F6" w:rsidRPr="00BF69F6" w:rsidRDefault="00BF69F6" w:rsidP="00BF69F6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Многоугольники</w:t>
      </w:r>
    </w:p>
    <w:p w:rsidR="00BF69F6" w:rsidRPr="00BF69F6" w:rsidRDefault="00BF69F6" w:rsidP="00BF69F6">
      <w:pPr>
        <w:suppressAutoHyphens/>
        <w:autoSpaceDN w:val="0"/>
        <w:spacing w:before="14" w:after="0" w:line="211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Выпуклые многоугольники.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Сумма углов выпуклого многоугольника. Вписанные и описанные многоуголь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ники. Правильные многоугольники.</w:t>
      </w:r>
    </w:p>
    <w:p w:rsidR="00BF69F6" w:rsidRPr="00BF69F6" w:rsidRDefault="00BF69F6" w:rsidP="00BF69F6">
      <w:pPr>
        <w:suppressAutoHyphens/>
        <w:autoSpaceDN w:val="0"/>
        <w:spacing w:before="62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Окружность и круг</w:t>
      </w:r>
    </w:p>
    <w:p w:rsidR="00BF69F6" w:rsidRPr="00BF69F6" w:rsidRDefault="00BF69F6" w:rsidP="00BF69F6">
      <w:pPr>
        <w:suppressAutoHyphens/>
        <w:autoSpaceDN w:val="0"/>
        <w:spacing w:before="14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Центр, радиус, диаметр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Вписанные и опи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санные окружности правильного многоугольника.</w:t>
      </w:r>
    </w:p>
    <w:p w:rsidR="00BF69F6" w:rsidRPr="00BF69F6" w:rsidRDefault="00BF69F6" w:rsidP="00BF69F6">
      <w:pPr>
        <w:suppressAutoHyphens/>
        <w:autoSpaceDN w:val="0"/>
        <w:spacing w:before="67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Измерение геометрических величин</w:t>
      </w:r>
    </w:p>
    <w:p w:rsidR="00BF69F6" w:rsidRPr="00BF69F6" w:rsidRDefault="00BF69F6" w:rsidP="00BF69F6">
      <w:pPr>
        <w:suppressAutoHyphens/>
        <w:autoSpaceDN w:val="0"/>
        <w:spacing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Понятие о площади плоских фигур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Формулы, выражающие площадь тре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 xml:space="preserve">угольника: через две стороны и угол между ними, 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через периметр и радиус в</w:t>
      </w:r>
      <w:r w:rsidR="00DE3C17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писанной окружности, формула Ге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рона</w:t>
      </w:r>
      <w:proofErr w:type="gramStart"/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 xml:space="preserve">.. </w:t>
      </w:r>
      <w:proofErr w:type="gramEnd"/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Площадь круга и пло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щадь сектора</w:t>
      </w:r>
    </w:p>
    <w:p w:rsidR="00BF69F6" w:rsidRPr="00BF69F6" w:rsidRDefault="00BF69F6" w:rsidP="00BF69F6">
      <w:pPr>
        <w:suppressAutoHyphens/>
        <w:autoSpaceDN w:val="0"/>
        <w:spacing w:before="65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Векторы</w:t>
      </w:r>
    </w:p>
    <w:p w:rsidR="00BF69F6" w:rsidRPr="00BF69F6" w:rsidRDefault="00BF69F6" w:rsidP="00BF69F6">
      <w:pPr>
        <w:suppressAutoHyphens/>
        <w:autoSpaceDN w:val="0"/>
        <w:spacing w:before="14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Вектор.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Длина (модуль) вектора. Координаты вектора. Равенство векторов. Операции над векторами: умноже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ние на число, сложение, разложение, скалярное произ</w:t>
      </w:r>
      <w:r w:rsidRPr="00F119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softHyphen/>
        <w:t>ведение. Угол между векторами.</w:t>
      </w:r>
    </w:p>
    <w:p w:rsidR="00BF69F6" w:rsidRPr="00BF69F6" w:rsidRDefault="00BF69F6" w:rsidP="00BF69F6">
      <w:pPr>
        <w:suppressAutoHyphens/>
        <w:autoSpaceDN w:val="0"/>
        <w:spacing w:before="67"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Геометрические преобразования</w:t>
      </w:r>
    </w:p>
    <w:p w:rsidR="00D83E0F" w:rsidRPr="00F119E5" w:rsidRDefault="00BF69F6" w:rsidP="00F119E5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u w:val="single"/>
          <w:lang w:eastAsia="ru-RU"/>
        </w:rPr>
        <w:t>Примеры движений фигур.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 xml:space="preserve"> </w:t>
      </w:r>
      <w:r w:rsidR="00F119E5"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П</w:t>
      </w:r>
      <w:r w:rsidRPr="00F119E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араллельный перенос. Поворот и центральная симметрия. Понятие о гомотетии. Подобие фигур.</w:t>
      </w:r>
    </w:p>
    <w:p w:rsidR="00F119E5" w:rsidRPr="00F119E5" w:rsidRDefault="00F119E5" w:rsidP="00F119E5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F119E5" w:rsidRDefault="00F119E5" w:rsidP="00F119E5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7E97" w:rsidRDefault="00BF7E97" w:rsidP="00F119E5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F7E97" w:rsidRDefault="00BF7E97" w:rsidP="00F119E5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6282B" w:rsidRDefault="0076282B" w:rsidP="0076282B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E1EA4" w:rsidRDefault="001E1EA4" w:rsidP="0076282B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Bookman Old Style"/>
          <w:kern w:val="3"/>
          <w:sz w:val="28"/>
          <w:szCs w:val="28"/>
          <w:lang w:eastAsia="ru-RU"/>
        </w:rPr>
      </w:pPr>
    </w:p>
    <w:p w:rsidR="00174B36" w:rsidRDefault="00174B36" w:rsidP="00FE19E9">
      <w:pPr>
        <w:suppressAutoHyphens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E1EA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Календарно – тематическое планирование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по алгебре</w:t>
      </w:r>
    </w:p>
    <w:p w:rsidR="00174B36" w:rsidRPr="001E1EA4" w:rsidRDefault="00174B36" w:rsidP="00174B36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(3 часа в неделю – всего 102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710"/>
        <w:gridCol w:w="5161"/>
        <w:gridCol w:w="3924"/>
        <w:gridCol w:w="1122"/>
        <w:gridCol w:w="1060"/>
      </w:tblGrid>
      <w:tr w:rsidR="00174B36" w:rsidTr="00AB50AD">
        <w:trPr>
          <w:trHeight w:val="278"/>
        </w:trPr>
        <w:tc>
          <w:tcPr>
            <w:tcW w:w="809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0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 ФГОС</w:t>
            </w:r>
          </w:p>
        </w:tc>
        <w:tc>
          <w:tcPr>
            <w:tcW w:w="5161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Требования к уроку подготовки учащихся</w:t>
            </w:r>
          </w:p>
        </w:tc>
        <w:tc>
          <w:tcPr>
            <w:tcW w:w="2182" w:type="dxa"/>
            <w:gridSpan w:val="2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74B36" w:rsidTr="00AB50AD">
        <w:trPr>
          <w:trHeight w:val="277"/>
        </w:trPr>
        <w:tc>
          <w:tcPr>
            <w:tcW w:w="809" w:type="dxa"/>
            <w:vMerge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174B36" w:rsidRPr="00E41722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Merge/>
          </w:tcPr>
          <w:p w:rsidR="00174B36" w:rsidRPr="00E41722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174B36" w:rsidRPr="00E41722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0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74B36" w:rsidRPr="007B60E0" w:rsidTr="00AB50AD">
        <w:tc>
          <w:tcPr>
            <w:tcW w:w="14786" w:type="dxa"/>
            <w:gridSpan w:val="6"/>
          </w:tcPr>
          <w:p w:rsidR="00174B36" w:rsidRPr="007B60E0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B60E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Неравенства (19 часов)</w:t>
            </w: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3924" w:type="dxa"/>
            <w:vMerge w:val="restart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1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u w:val="single"/>
              </w:rPr>
              <w:t>Знать</w:t>
            </w:r>
            <w:r w:rsidRPr="002F461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:</w:t>
            </w:r>
            <w:r w:rsidRPr="002F4617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F461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как </w:t>
            </w:r>
            <w:r w:rsidRPr="002F461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потребности практики </w:t>
            </w:r>
            <w:r w:rsidRPr="002F4617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привели математическую </w:t>
            </w:r>
            <w:r w:rsidRPr="002F461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науку к необходимости </w:t>
            </w:r>
            <w:r w:rsidRPr="002F4617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расширения понятия </w:t>
            </w:r>
            <w:r w:rsidRPr="002F4617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Уметь: </w:t>
            </w:r>
            <w:r w:rsidRPr="002F461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действительными числами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Числовые неравенства и их свойства. Прикидка и оценка результатов вычислений.</w:t>
            </w: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Общие свойства неравенств</w:t>
            </w:r>
          </w:p>
        </w:tc>
        <w:tc>
          <w:tcPr>
            <w:tcW w:w="3924" w:type="dxa"/>
            <w:vMerge w:val="restart"/>
          </w:tcPr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Знать:</w:t>
            </w: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свойства неравенств</w:t>
            </w:r>
          </w:p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Уметь: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применять свойства неравен</w:t>
            </w:r>
            <w:proofErr w:type="gramStart"/>
            <w:r w:rsidRPr="002F4617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ств дл</w:t>
            </w:r>
            <w:proofErr w:type="gramEnd"/>
            <w:r w:rsidRPr="002F4617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 xml:space="preserve">я перехода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 одних неравенств</w:t>
            </w:r>
          </w:p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другим; оценивать суммы</w:t>
            </w:r>
          </w:p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и произведения по задан</w:t>
            </w:r>
            <w:r w:rsidRPr="002F4617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softHyphen/>
            </w:r>
            <w:r w:rsidRPr="002F461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ным границам слагаемых 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множителей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Общие свойства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Неравенство с одним неизвестным. Р</w:t>
            </w:r>
            <w:r w:rsidRPr="00533C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еше</w:t>
            </w:r>
            <w:r w:rsidRPr="00533C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softHyphen/>
            </w:r>
            <w:r w:rsidRPr="00533C8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ние неравенства. Ли</w:t>
            </w:r>
            <w:r w:rsidRPr="00533C8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softHyphen/>
              <w:t xml:space="preserve">нейные неравенства </w:t>
            </w:r>
            <w:r w:rsidRPr="00533C8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одним неизвестным.</w:t>
            </w: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924" w:type="dxa"/>
            <w:vMerge w:val="restart"/>
          </w:tcPr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  <w:t>Знать</w:t>
            </w:r>
            <w:r w:rsidRPr="002F4617">
              <w:rPr>
                <w:rFonts w:ascii="Times New Roman" w:eastAsia="Times New Roman" w:hAnsi="Times New Roman" w:cs="Times New Roman"/>
                <w:bCs/>
                <w:i/>
                <w:i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понятия равно</w:t>
            </w:r>
            <w:r w:rsidRPr="002F4617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softHyphen/>
              <w:t xml:space="preserve">сильности уравнений 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неравенств. </w:t>
            </w:r>
          </w:p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Уметь</w:t>
            </w:r>
            <w:r w:rsidRPr="002F46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F461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решать линейные нера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венства </w:t>
            </w:r>
            <w:proofErr w:type="gramStart"/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F4617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и</w:t>
            </w:r>
            <w:proofErr w:type="gramEnd"/>
            <w:r w:rsidRPr="002F4617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зображать множество</w:t>
            </w:r>
            <w:r w:rsidRPr="002F4617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br/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решений линейного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неравенства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spacing w:val="-21"/>
                <w:sz w:val="24"/>
                <w:szCs w:val="24"/>
              </w:rPr>
              <w:t>Линейные неравенства с одним неизвестным и их системы.</w:t>
            </w: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3924" w:type="dxa"/>
            <w:vMerge w:val="restart"/>
          </w:tcPr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Знать:</w:t>
            </w: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решаются системы линейных неравенств. </w:t>
            </w:r>
          </w:p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2F46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2F4617">
              <w:rPr>
                <w:rFonts w:ascii="Times New Roman" w:eastAsia="Times New Roman" w:hAnsi="Times New Roman" w:cs="Times New Roman"/>
                <w:bCs/>
                <w:spacing w:val="-21"/>
                <w:sz w:val="24"/>
                <w:szCs w:val="24"/>
                <w:lang w:eastAsia="ru-RU"/>
              </w:rPr>
              <w:t>решать  системы  линей</w:t>
            </w:r>
            <w:r w:rsidRPr="002F4617">
              <w:rPr>
                <w:rFonts w:ascii="Times New Roman" w:eastAsia="Times New Roman" w:hAnsi="Times New Roman" w:cs="Times New Roman"/>
                <w:bCs/>
                <w:spacing w:val="-21"/>
                <w:sz w:val="24"/>
                <w:szCs w:val="24"/>
                <w:lang w:eastAsia="ru-RU"/>
              </w:rPr>
              <w:softHyphen/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неравенств;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F4617">
              <w:rPr>
                <w:rFonts w:ascii="Times New Roman" w:eastAsia="Times New Roman" w:hAnsi="Times New Roman" w:cs="Times New Roman"/>
                <w:bCs/>
                <w:spacing w:val="-21"/>
                <w:sz w:val="24"/>
                <w:szCs w:val="24"/>
                <w:lang w:eastAsia="ru-RU"/>
              </w:rPr>
              <w:t>решать двойные нера</w:t>
            </w:r>
            <w:r w:rsidRPr="002F4617">
              <w:rPr>
                <w:rFonts w:ascii="Times New Roman" w:eastAsia="Times New Roman" w:hAnsi="Times New Roman" w:cs="Times New Roman"/>
                <w:bCs/>
                <w:spacing w:val="-21"/>
                <w:sz w:val="24"/>
                <w:szCs w:val="24"/>
                <w:lang w:eastAsia="ru-RU"/>
              </w:rPr>
              <w:softHyphen/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венства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0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533C8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Примеры доказательств алгебраических неравенств</w:t>
            </w:r>
          </w:p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3924" w:type="dxa"/>
            <w:vMerge w:val="restart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свойства неравенств</w:t>
            </w:r>
          </w:p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доказывать неравенств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069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Доказательство неравенств</w:t>
            </w:r>
          </w:p>
          <w:p w:rsidR="00106962" w:rsidRPr="002F4617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 xml:space="preserve">Округление чисел. </w:t>
            </w:r>
            <w:r w:rsidRPr="00533C8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Прикидка и оценка </w:t>
            </w:r>
            <w:r w:rsidRPr="00533C8D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lastRenderedPageBreak/>
              <w:t>результатов вычис</w:t>
            </w:r>
            <w:r w:rsidRPr="00533C8D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softHyphen/>
            </w:r>
            <w:r w:rsidRPr="00533C8D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>лений. Запись чисел в стандартном виде (с выделением множителя – степени десяти)</w:t>
            </w:r>
          </w:p>
        </w:tc>
        <w:tc>
          <w:tcPr>
            <w:tcW w:w="5161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Что означают слова «с точностью </w:t>
            </w:r>
            <w:proofErr w:type="gramStart"/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до</w:t>
            </w:r>
            <w:proofErr w:type="gramEnd"/>
            <w:r w:rsidRPr="002F46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924" w:type="dxa"/>
            <w:vMerge w:val="restart"/>
          </w:tcPr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Знать:</w:t>
            </w: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округление чисел, дробей, понятия недостаток, избыток</w:t>
            </w:r>
          </w:p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Уметь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округлять целые</w:t>
            </w:r>
            <w:r w:rsidRPr="002F46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и десятичные дроби;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F4617">
              <w:rPr>
                <w:rFonts w:ascii="Times New Roman" w:eastAsia="Times New Roman" w:hAnsi="Times New Roman" w:cs="Times New Roman"/>
                <w:bCs/>
                <w:spacing w:val="-21"/>
                <w:sz w:val="24"/>
                <w:szCs w:val="24"/>
                <w:lang w:eastAsia="ru-RU"/>
              </w:rPr>
              <w:t xml:space="preserve">находить приближения 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eastAsia="ru-RU"/>
              </w:rPr>
              <w:t>чисел с недостатком</w:t>
            </w:r>
            <w:r w:rsidRPr="002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 избытком, записывать число</w:t>
            </w:r>
            <w:r w:rsidRPr="002F46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 xml:space="preserve">с использованием целых 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степеней десяти;</w:t>
            </w:r>
            <w:r w:rsidRPr="002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 xml:space="preserve">читать </w:t>
            </w:r>
            <w:proofErr w:type="gramStart"/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>запись</w:t>
            </w:r>
            <w:proofErr w:type="gramEnd"/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 xml:space="preserve">    </w:t>
            </w:r>
            <w:r w:rsidRPr="002F4617">
              <w:rPr>
                <w:rFonts w:ascii="Times New Roman" w:eastAsia="Times New Roman" w:hAnsi="Times New Roman" w:cs="Times New Roman"/>
                <w:bCs/>
                <w:i/>
                <w:iCs/>
                <w:spacing w:val="-19"/>
                <w:sz w:val="24"/>
                <w:szCs w:val="24"/>
                <w:lang w:eastAsia="ru-RU"/>
              </w:rPr>
              <w:t xml:space="preserve">а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 xml:space="preserve">±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val="en-US" w:eastAsia="ru-RU"/>
              </w:rPr>
              <w:t>h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>;</w:t>
            </w:r>
            <w:r w:rsidRPr="002F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61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 xml:space="preserve">определять по записи  </w:t>
            </w:r>
            <w:r w:rsidRPr="002F4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промежуток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10" w:type="dxa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№1</w:t>
            </w:r>
            <w:r w:rsidR="00AB50AD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«Неравенства»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72D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6D72D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72D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применять его при выполнении заданий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14786" w:type="dxa"/>
            <w:gridSpan w:val="6"/>
          </w:tcPr>
          <w:p w:rsidR="00174B36" w:rsidRPr="00173D30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Квадратичная функция (20 часов)</w:t>
            </w: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Квадратичная функция  и ее график (парабола). Координаты вершины параболы, ось симметрии.</w:t>
            </w:r>
          </w:p>
          <w:p w:rsidR="00174B36" w:rsidRPr="00533C8D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Область определения функции. График функции, возрастание и убывание функции, наибольшее и наименьшее значение функции.</w:t>
            </w:r>
          </w:p>
          <w:p w:rsidR="00174B36" w:rsidRPr="00533C8D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72D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как математически </w:t>
            </w:r>
          </w:p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определенные функции мо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гут описывать реальные</w:t>
            </w:r>
          </w:p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зависимости;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определение квадра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тичной функции;  понятие области опре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деления функции;</w:t>
            </w:r>
          </w:p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понятие области значе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ний функции.</w:t>
            </w:r>
          </w:p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D72D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находить значения функции, заданной формулой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, таблицей, графиком по ее аргументу; находить значение 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аргумента по значению функции, заданной гр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афиком или таблицей;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находить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наибольшее или наименьшее значения квадратичной функции;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функцио-нальную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символику; находить нуль функ</w:t>
            </w:r>
            <w:r w:rsidRPr="00173D3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ции, вершину параболы</w:t>
            </w:r>
            <w:proofErr w:type="gramEnd"/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Какую функцию называют квадратичной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График и свойства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924" w:type="dxa"/>
            <w:vMerge w:val="restart"/>
          </w:tcPr>
          <w:p w:rsidR="00174B36" w:rsidRPr="006D72D3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Знать: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свойства квадратичной функции; общие свойства функ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ций.</w:t>
            </w:r>
          </w:p>
          <w:p w:rsidR="00174B36" w:rsidRPr="006D72D3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график квадра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тичной функции по точ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кам;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изображать график схематически </w:t>
            </w:r>
            <w:proofErr w:type="gramStart"/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 &gt; 0, а&lt;0</w:t>
            </w:r>
          </w:p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График и свойства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7B60E0" w:rsidTr="00AB50AD">
        <w:tc>
          <w:tcPr>
            <w:tcW w:w="809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преобразований 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графико</w:t>
            </w:r>
            <w:proofErr w:type="gramStart"/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в(</w:t>
            </w:r>
            <w:proofErr w:type="gramEnd"/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параллельный перенос вдоль осей координат и симметрия относительно осей)</w:t>
            </w:r>
          </w:p>
        </w:tc>
        <w:tc>
          <w:tcPr>
            <w:tcW w:w="5161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3924" w:type="dxa"/>
            <w:vMerge w:val="restart"/>
          </w:tcPr>
          <w:p w:rsidR="00174B36" w:rsidRPr="006D72D3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каких сдвигов вдоль коорди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атных осей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графиков функции 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= ах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 получить параболу, зада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ваемую уравнением у = ах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 = </w:t>
            </w:r>
            <w:proofErr w:type="gramStart"/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 + 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q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4B36" w:rsidRPr="006D72D3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конкретных случаях построить параболы </w:t>
            </w:r>
            <w:r w:rsidRPr="00173D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 = 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 ах</w:t>
            </w:r>
            <w:proofErr w:type="gramStart"/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,у = а(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изображать параболы (отмечать вершину, про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водить ось симметрии, показывать направление ветвей)</w:t>
            </w:r>
          </w:p>
        </w:tc>
        <w:tc>
          <w:tcPr>
            <w:tcW w:w="1122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7B60E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Tr="00AB50AD">
        <w:tc>
          <w:tcPr>
            <w:tcW w:w="809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710" w:type="dxa"/>
            <w:vMerge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</w:tr>
      <w:tr w:rsidR="00174B36" w:rsidTr="00AB50AD">
        <w:tc>
          <w:tcPr>
            <w:tcW w:w="809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710" w:type="dxa"/>
            <w:vMerge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</w:tr>
      <w:tr w:rsidR="00174B36" w:rsidTr="00AB50AD">
        <w:tc>
          <w:tcPr>
            <w:tcW w:w="809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10" w:type="dxa"/>
            <w:vMerge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</w:tr>
      <w:tr w:rsidR="00174B36" w:rsidTr="00AB50AD">
        <w:tc>
          <w:tcPr>
            <w:tcW w:w="809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10" w:type="dxa"/>
            <w:vMerge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Сдвиг графика функции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вдоль осей координат</w:t>
            </w:r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Квадратичная функция  и ее график (парабола). Координаты вершины параболы, ось симметрии.</w:t>
            </w:r>
          </w:p>
          <w:p w:rsidR="00174B36" w:rsidRPr="00533C8D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Область определения функции. График функции, возрастание и убывание функции, наибольшее и наименьшее значение функции.</w:t>
            </w:r>
          </w:p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B3B6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+ bx+ c</m:t>
              </m:r>
            </m:oMath>
            <w:r w:rsidRPr="006B3B6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4" w:type="dxa"/>
            <w:vMerge w:val="restart"/>
          </w:tcPr>
          <w:p w:rsidR="00174B36" w:rsidRPr="006D72D3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Знать: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сущность понятия алгоритма;</w:t>
            </w:r>
          </w:p>
          <w:p w:rsidR="00174B36" w:rsidRPr="00173D30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алгоритм построения графика квадратичной функции.</w:t>
            </w:r>
          </w:p>
          <w:p w:rsidR="00174B36" w:rsidRPr="006D72D3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17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описывать свойства изученных функций; строить их графики</w:t>
            </w: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B3B6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+ bx+ c</m:t>
              </m:r>
            </m:oMath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B3B6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+ bx+ c</m:t>
              </m:r>
            </m:oMath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B3B6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функции  </w:t>
            </w:r>
            <m:oMath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Lucida Sans Unicode" w:hAnsi="Cambria Math" w:cs="Bookman Old Style"/>
                      <w:i/>
                      <w:kern w:val="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Lucida Sans Unicode" w:hAnsi="Cambria Math" w:cs="Bookman Old Style"/>
                      <w:kern w:val="3"/>
                      <w:sz w:val="24"/>
                      <w:szCs w:val="24"/>
                      <w:lang w:eastAsia="ru-RU"/>
                    </w:rPr>
                    <m:t xml:space="preserve">2 </m:t>
                  </m:r>
                </m:sup>
              </m:sSup>
              <m:r>
                <m:rPr>
                  <m:scr m:val="script"/>
                </m:rPr>
                <w:rPr>
                  <w:rFonts w:ascii="Cambria Math" w:eastAsia="Lucida Sans Unicode" w:hAnsi="Cambria Math" w:cs="Bookman Old Style"/>
                  <w:kern w:val="3"/>
                  <w:sz w:val="24"/>
                  <w:szCs w:val="24"/>
                  <w:lang w:eastAsia="ru-RU"/>
                </w:rPr>
                <m:t>+ bx+ c</m:t>
              </m:r>
            </m:oMath>
          </w:p>
        </w:tc>
        <w:tc>
          <w:tcPr>
            <w:tcW w:w="3924" w:type="dxa"/>
            <w:vMerge/>
          </w:tcPr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Квадратные нера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венства</w:t>
            </w: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3924" w:type="dxa"/>
            <w:vMerge w:val="restart"/>
          </w:tcPr>
          <w:p w:rsidR="00174B36" w:rsidRPr="006D72D3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квадратного неравенства, как решаются квадратные неравенства.</w:t>
            </w:r>
          </w:p>
          <w:p w:rsidR="00174B36" w:rsidRPr="00173D30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72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173D3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73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квадрат</w:t>
            </w:r>
            <w:r w:rsidRPr="00173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неравенства с одной переменной с опорой на схематический график квадратичной функции</w:t>
            </w: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0" w:type="dxa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№2</w:t>
            </w:r>
            <w:r w:rsidR="00AB50AD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«Квадратичная функция»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D72D3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выполнении заданий.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14786" w:type="dxa"/>
            <w:gridSpan w:val="6"/>
          </w:tcPr>
          <w:p w:rsidR="00174B36" w:rsidRPr="00A44863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Уравнения и системы уравнений (25 часов)</w:t>
            </w: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 </w:t>
            </w:r>
            <w:r w:rsidRPr="0053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рациональных чисел. Арифметические действия над рациональными числами.</w:t>
            </w:r>
          </w:p>
        </w:tc>
        <w:tc>
          <w:tcPr>
            <w:tcW w:w="5161" w:type="dxa"/>
          </w:tcPr>
          <w:p w:rsidR="00174B36" w:rsidRPr="00A44863" w:rsidRDefault="00A134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Рациональные выражения</w:t>
            </w:r>
          </w:p>
        </w:tc>
        <w:tc>
          <w:tcPr>
            <w:tcW w:w="3924" w:type="dxa"/>
            <w:vMerge w:val="restart"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: терминологию, связанную с </w:t>
            </w: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рациональными выражениями; классификацию выражений (рациональное, целое, дробное, иррациональное).</w:t>
            </w: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  <w:proofErr w:type="gramEnd"/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выполнять числовые подстановки в буквенные выражения и находить их значения;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находить область определения целых и дробных выражений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A134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1344F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Рациональные </w:t>
            </w:r>
            <w:r w:rsidR="00A1344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1344F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Рациональные </w:t>
            </w:r>
            <w:r w:rsidR="00A1344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Примеры решения уравнений высших степеней; методы замены переменной, разложения на множители. Решение рациональных урав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нений.</w:t>
            </w: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Целые уравнения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00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приемы решения уравнений высших сте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пеней. </w:t>
            </w:r>
          </w:p>
          <w:p w:rsidR="00174B36" w:rsidRPr="009009CC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решать квадратные и рациональные уравнения; решать уравнения выс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ших степеней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Целые уравнения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Уравнения и неравенства.</w:t>
            </w: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решение дробных уравнений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решать дробные уравнения.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Дробные уравнения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ал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гебраическим мето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дом</w:t>
            </w: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 w:val="restart"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изученный материал.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9009C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09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текстовые задачи с помощью составления уравнений, интерпретируя результат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учетом ограничений условия задачи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0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0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0" w:type="dxa"/>
            <w:vMerge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0" w:type="dxa"/>
          </w:tcPr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№3</w:t>
            </w:r>
            <w:r w:rsidR="00967FA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«Рациональные выражения. Уравнения»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применять его при выполнении заданий.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Примеры уравнений с несколькими неизвестными. Система уравнений. Система двух линейных 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уравнений с двумя неизвестными. Метод подстановки и алгебраического сложения</w:t>
            </w: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00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решения систем уравнений.</w:t>
            </w:r>
          </w:p>
          <w:p w:rsidR="00174B36" w:rsidRPr="00E56BCB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решать системы урав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 различными спо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собами; решать текстовые зада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чи алгебраическим 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мето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дом, интерпретировать полученный результат, проводить отбор реше</w:t>
            </w:r>
            <w:r w:rsidRPr="009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ал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гебраическим мето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дом</w:t>
            </w: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:и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зученный материал.</w:t>
            </w:r>
          </w:p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решать системы уравнений.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гра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фиков функций для решения уравнений и систем. Графическая интерпретация урав</w:t>
            </w:r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нений и неравен</w:t>
            </w:r>
            <w:proofErr w:type="gramStart"/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 с дв</w:t>
            </w:r>
            <w:proofErr w:type="gramEnd"/>
            <w:r w:rsidRPr="00533C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умя неизвестными и их систем</w:t>
            </w: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3924" w:type="dxa"/>
            <w:vMerge w:val="restart"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графическое исследование уравнений.</w:t>
            </w:r>
          </w:p>
          <w:p w:rsidR="00174B36" w:rsidRPr="009009CC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9009C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09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гра</w:t>
            </w:r>
            <w:r w:rsidRPr="009009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фические представления при решении уравнений, систем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3924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533999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0" w:type="dxa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№4</w:t>
            </w:r>
            <w:r w:rsidR="00967FA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«Системы уравнений»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: применять его при выполнении заданий.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14786" w:type="dxa"/>
            <w:gridSpan w:val="6"/>
          </w:tcPr>
          <w:p w:rsidR="00174B36" w:rsidRPr="00533999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Арифметическая и геометрическая прогрессии (17 часов)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0" w:type="dxa"/>
            <w:vMerge w:val="restart"/>
          </w:tcPr>
          <w:p w:rsidR="00174B36" w:rsidRPr="002F4617" w:rsidRDefault="00174B36" w:rsidP="00AB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 Формулы общего члена арифметической, геометрической прогрессий, суммы первых нескольких членов арифметической и геометрической прогрессий</w:t>
            </w:r>
          </w:p>
          <w:p w:rsidR="00174B36" w:rsidRPr="002F461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3924" w:type="dxa"/>
            <w:vMerge w:val="restart"/>
          </w:tcPr>
          <w:p w:rsidR="00174B36" w:rsidRPr="003E347E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понятие числовой последовательности.</w:t>
            </w:r>
          </w:p>
          <w:p w:rsidR="00174B36" w:rsidRPr="00E56BCB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E56B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приобре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тенные знания и умения в практической деятель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 и повседневной жизни; для нахождения нуж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формулы в справоч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материалах</w:t>
            </w:r>
          </w:p>
          <w:p w:rsidR="00174B36" w:rsidRPr="00E56BCB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Знать:</w:t>
            </w:r>
            <w:r w:rsidRPr="00E56B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арифмети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прогрессии; рекуррентную формулу.</w:t>
            </w:r>
          </w:p>
          <w:p w:rsidR="00174B36" w:rsidRPr="003E347E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распознавать арифме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тическую прогрессию; находить разность про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грессии; выписывать последова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члены прогрес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сии, двигаясь как в на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правлении 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возрастания номеров, так и в обрат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находить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 арифметической прогрессии.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017CEA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 членов арифметической прогрессии</w:t>
            </w:r>
          </w:p>
        </w:tc>
        <w:tc>
          <w:tcPr>
            <w:tcW w:w="3924" w:type="dxa"/>
            <w:vMerge w:val="restart"/>
          </w:tcPr>
          <w:p w:rsidR="00174B36" w:rsidRPr="003E347E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формулу суммы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прогрессии.</w:t>
            </w:r>
          </w:p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34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Уметь</w:t>
            </w:r>
            <w:proofErr w:type="gramStart"/>
            <w:r w:rsidRPr="003E34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задачи с применением формулы общего члена и суммы нескольких членов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 членов арифметической прогрессии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 членов арифметической прогрессии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гео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метрической прогрессии.</w:t>
            </w:r>
          </w:p>
          <w:p w:rsidR="00174B36" w:rsidRPr="00E56BCB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распознавать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геометрическую прогрессию;</w:t>
            </w:r>
          </w:p>
          <w:p w:rsidR="00174B36" w:rsidRPr="00E56BCB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находить знаменатель прогрессии, зная любые два соседних ее члена;</w:t>
            </w:r>
          </w:p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последовательно выпи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сывать члены прогрес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сии, двигаясь как в на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правлении возрастания номеров, так и в обрат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порядке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017CEA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val="en-US" w:eastAsia="ru-RU"/>
              </w:rPr>
              <w:t>n</w:t>
            </w:r>
            <w:r w:rsidRPr="00017CEA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членов геометрической прогрессии</w:t>
            </w:r>
          </w:p>
        </w:tc>
        <w:tc>
          <w:tcPr>
            <w:tcW w:w="3924" w:type="dxa"/>
            <w:vMerge w:val="restart"/>
          </w:tcPr>
          <w:p w:rsidR="00174B36" w:rsidRPr="003E347E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формулу нахождения суммы нескольких первых членов</w:t>
            </w:r>
          </w:p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E34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E56BC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6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задачи с применением формулы общего члена и суммы нескольких первых чле</w:t>
            </w:r>
            <w:r w:rsidRPr="00E56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нов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Сумма первых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val="en-US" w:eastAsia="ru-RU"/>
              </w:rPr>
              <w:t>n</w:t>
            </w:r>
            <w:r w:rsidRPr="00017CEA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членов геометрической прогрессии</w:t>
            </w:r>
          </w:p>
        </w:tc>
        <w:tc>
          <w:tcPr>
            <w:tcW w:w="3924" w:type="dxa"/>
            <w:vMerge/>
          </w:tcPr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10" w:type="dxa"/>
            <w:vMerge w:val="restart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Простые  и сложные  %</w:t>
            </w:r>
          </w:p>
        </w:tc>
        <w:tc>
          <w:tcPr>
            <w:tcW w:w="3924" w:type="dxa"/>
            <w:vMerge w:val="restart"/>
          </w:tcPr>
          <w:p w:rsidR="00612F30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весь изученный материал о процентах.</w:t>
            </w:r>
          </w:p>
          <w:p w:rsidR="00174B36" w:rsidRPr="00612F30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решать текстовые зада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 с процентами; использовать приобре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тенные знания и умения в практической деятельно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и повседневной жиз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ни, для решения неслож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практических задач;</w:t>
            </w:r>
          </w:p>
          <w:p w:rsidR="00174B36" w:rsidRPr="00E56BCB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выполнять процентные расчеты;</w:t>
            </w:r>
          </w:p>
          <w:p w:rsidR="00174B36" w:rsidRPr="00E56BCB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правильно выбирать схе</w:t>
            </w:r>
            <w:r w:rsidRPr="00E56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начисления процентов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Простые  и сложные  %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Простые  и сложные  %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67FA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Контрольная работа №5 «Арифметическая и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геометрическая прогрессии»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lastRenderedPageBreak/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lastRenderedPageBreak/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14786" w:type="dxa"/>
            <w:gridSpan w:val="6"/>
          </w:tcPr>
          <w:p w:rsidR="00174B36" w:rsidRPr="00533999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Статистические исследования (6 часов)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10" w:type="dxa"/>
            <w:vMerge w:val="restart"/>
          </w:tcPr>
          <w:p w:rsidR="00174B36" w:rsidRPr="002F461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данных в виде таблиц, диаграмм, графиков. Средние результаты измерений.</w:t>
            </w:r>
          </w:p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Как исследуют качество знаний школьников</w:t>
            </w:r>
            <w:r w:rsidR="00A1344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24" w:type="dxa"/>
            <w:vMerge w:val="restart"/>
          </w:tcPr>
          <w:p w:rsidR="00174B36" w:rsidRPr="009532F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74B36" w:rsidRPr="009532F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извлекать информацию, представленную в табли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цах, диаграммах, графиках;</w:t>
            </w:r>
          </w:p>
          <w:p w:rsidR="00174B36" w:rsidRPr="009532F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вычислять средние зна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чения результатов изме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рений;</w:t>
            </w:r>
          </w:p>
          <w:p w:rsidR="00174B36" w:rsidRPr="009532F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использовать приобре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тенные знания и умения в практической деятель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 и повседневной жизни:</w:t>
            </w:r>
          </w:p>
          <w:p w:rsidR="00174B36" w:rsidRPr="009532F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для анализа реальных числовых данных, пред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ставленных в виде диа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грамм, графиков, таблиц;</w:t>
            </w:r>
          </w:p>
          <w:p w:rsidR="00174B36" w:rsidRPr="009532F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сопоставления модели в реальной ситуации;</w:t>
            </w:r>
          </w:p>
          <w:p w:rsidR="00174B36" w:rsidRPr="009532F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понимания статисти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ческих утверждений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Как исследуют качество знаний школьников</w:t>
            </w:r>
            <w:r w:rsidR="00A1344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24" w:type="dxa"/>
            <w:vMerge/>
          </w:tcPr>
          <w:p w:rsidR="00174B36" w:rsidRPr="009532F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Удобно ли расположена школа?</w:t>
            </w:r>
          </w:p>
        </w:tc>
        <w:tc>
          <w:tcPr>
            <w:tcW w:w="3924" w:type="dxa"/>
            <w:vMerge/>
          </w:tcPr>
          <w:p w:rsidR="00174B36" w:rsidRPr="009532F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Удобно ли расположена школа?</w:t>
            </w:r>
          </w:p>
        </w:tc>
        <w:tc>
          <w:tcPr>
            <w:tcW w:w="3924" w:type="dxa"/>
            <w:vMerge/>
          </w:tcPr>
          <w:p w:rsidR="00174B36" w:rsidRPr="009532F7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Куда пойти работать?</w:t>
            </w:r>
          </w:p>
        </w:tc>
        <w:tc>
          <w:tcPr>
            <w:tcW w:w="3924" w:type="dxa"/>
            <w:vMerge w:val="restart"/>
          </w:tcPr>
          <w:p w:rsidR="00174B36" w:rsidRPr="009532F7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532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роль статистических исследований; методы обработки данных;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словарь терминов: ге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неральная совокупность, выборочное обследова</w:t>
            </w:r>
            <w:r w:rsidRPr="00953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репрезентативная выборка, ранжирование ряда, полигон частот</w:t>
            </w:r>
            <w:proofErr w:type="gramEnd"/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Куда пойти работать?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14786" w:type="dxa"/>
            <w:gridSpan w:val="6"/>
          </w:tcPr>
          <w:p w:rsidR="00174B36" w:rsidRPr="00533999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Итоговое повторение (15 час)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Выражения и преобра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зования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Выражения и преобра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зования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и неравен</w:t>
            </w: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 Реше</w:t>
            </w: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тексто</w:t>
            </w: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задач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и неравен</w:t>
            </w: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 Реше</w:t>
            </w: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тексто</w:t>
            </w: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задач</w:t>
            </w:r>
          </w:p>
          <w:p w:rsidR="00106962" w:rsidRPr="0074618E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текстовых</w:t>
            </w:r>
            <w:proofErr w:type="gramEnd"/>
          </w:p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текстовых</w:t>
            </w:r>
            <w:proofErr w:type="gramEnd"/>
          </w:p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третьей</w:t>
            </w:r>
          </w:p>
          <w:p w:rsidR="00174B36" w:rsidRPr="0074618E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четвертой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третьей</w:t>
            </w:r>
          </w:p>
          <w:p w:rsidR="00174B36" w:rsidRPr="0074618E" w:rsidRDefault="00174B36" w:rsidP="00AB5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четвертой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уравнений, графиче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ская интер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претация решения систем уравнений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A17C4F" w:rsidP="00A17C4F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Урок-консульта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 (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ответы на вопросы </w:t>
            </w:r>
            <w:proofErr w:type="gramStart"/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ющихся</w:t>
            </w:r>
            <w:proofErr w:type="gramEnd"/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Урок-консульта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 (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ответы на вопросы </w:t>
            </w:r>
            <w:proofErr w:type="gramStart"/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ющихся</w:t>
            </w:r>
            <w:proofErr w:type="gramEnd"/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A17C4F" w:rsidP="00A17C4F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Урок-консульта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 (</w:t>
            </w:r>
            <w:r w:rsidR="00174B36"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ответы на вопросы </w:t>
            </w:r>
            <w:proofErr w:type="gramStart"/>
            <w:r w:rsidR="00174B36"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</w:t>
            </w:r>
            <w:r w:rsidR="00174B36"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ющихся</w:t>
            </w:r>
            <w:proofErr w:type="gramEnd"/>
            <w:r w:rsidR="00174B36"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74618E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Урок-консульта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 (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ответы на вопросы </w:t>
            </w:r>
            <w:proofErr w:type="gramStart"/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</w:t>
            </w:r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ющихся</w:t>
            </w:r>
            <w:proofErr w:type="gramEnd"/>
            <w:r w:rsidRPr="00746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74B36" w:rsidRPr="00533999" w:rsidRDefault="00174B36" w:rsidP="00174B36">
      <w:pPr>
        <w:suppressAutoHyphens/>
        <w:autoSpaceDN w:val="0"/>
        <w:textAlignment w:val="baseline"/>
        <w:rPr>
          <w:rFonts w:ascii="Times New Roman" w:eastAsia="Lucida Sans Unicode" w:hAnsi="Times New Roman" w:cs="Bookman Old Style"/>
          <w:kern w:val="3"/>
          <w:sz w:val="24"/>
          <w:szCs w:val="24"/>
          <w:lang w:eastAsia="ru-RU"/>
        </w:rPr>
      </w:pPr>
    </w:p>
    <w:p w:rsidR="00174B36" w:rsidRDefault="00174B36" w:rsidP="00174B36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Bookman Old Style"/>
          <w:kern w:val="3"/>
          <w:sz w:val="28"/>
          <w:szCs w:val="28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74B36" w:rsidRDefault="00174B36" w:rsidP="00174B36">
      <w:pPr>
        <w:suppressAutoHyphens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E1EA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по геометрии</w:t>
      </w:r>
    </w:p>
    <w:p w:rsidR="00174B36" w:rsidRPr="001E1EA4" w:rsidRDefault="00174B36" w:rsidP="00174B36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(2 часа в неделю – всего 68 часов)</w:t>
      </w:r>
      <w:r w:rsidRPr="001E1EA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710"/>
        <w:gridCol w:w="5161"/>
        <w:gridCol w:w="3924"/>
        <w:gridCol w:w="1122"/>
        <w:gridCol w:w="1060"/>
      </w:tblGrid>
      <w:tr w:rsidR="00174B36" w:rsidTr="00AB50AD">
        <w:trPr>
          <w:trHeight w:val="278"/>
        </w:trPr>
        <w:tc>
          <w:tcPr>
            <w:tcW w:w="809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0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 ФГОС</w:t>
            </w:r>
          </w:p>
        </w:tc>
        <w:tc>
          <w:tcPr>
            <w:tcW w:w="5161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Требования к уроку подготовки учащихся</w:t>
            </w:r>
          </w:p>
        </w:tc>
        <w:tc>
          <w:tcPr>
            <w:tcW w:w="2182" w:type="dxa"/>
            <w:gridSpan w:val="2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74B36" w:rsidTr="00AB50AD">
        <w:trPr>
          <w:trHeight w:val="277"/>
        </w:trPr>
        <w:tc>
          <w:tcPr>
            <w:tcW w:w="809" w:type="dxa"/>
            <w:vMerge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174B36" w:rsidRPr="00E41722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Merge/>
          </w:tcPr>
          <w:p w:rsidR="00174B36" w:rsidRPr="00E41722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174B36" w:rsidRPr="00E41722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0" w:type="dxa"/>
          </w:tcPr>
          <w:p w:rsidR="00174B36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8"/>
                <w:szCs w:val="28"/>
                <w:lang w:eastAsia="ru-RU"/>
              </w:rPr>
            </w:pPr>
            <w:r w:rsidRPr="00E417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72FB6" w:rsidRPr="006B3B62" w:rsidTr="00A059B4">
        <w:tc>
          <w:tcPr>
            <w:tcW w:w="14786" w:type="dxa"/>
            <w:gridSpan w:val="6"/>
          </w:tcPr>
          <w:p w:rsidR="00D72FB6" w:rsidRPr="006B3B62" w:rsidRDefault="00D72FB6" w:rsidP="00D72FB6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Вводное повторение (2 часа)</w:t>
            </w:r>
          </w:p>
        </w:tc>
      </w:tr>
      <w:tr w:rsidR="00D72FB6" w:rsidRPr="006B3B62" w:rsidTr="00AB50AD">
        <w:tc>
          <w:tcPr>
            <w:tcW w:w="809" w:type="dxa"/>
          </w:tcPr>
          <w:p w:rsidR="00D72FB6" w:rsidRDefault="00D72FB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D72FB6" w:rsidRPr="00533C8D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D72FB6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72FB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3924" w:type="dxa"/>
          </w:tcPr>
          <w:p w:rsidR="00D72FB6" w:rsidRPr="004F6337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2" w:type="dxa"/>
          </w:tcPr>
          <w:p w:rsidR="00D72FB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D72FB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D72FB6" w:rsidRPr="006B3B62" w:rsidTr="00AB50AD">
        <w:tc>
          <w:tcPr>
            <w:tcW w:w="809" w:type="dxa"/>
          </w:tcPr>
          <w:p w:rsidR="00D72FB6" w:rsidRDefault="00D72FB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</w:tcPr>
          <w:p w:rsidR="00D72FB6" w:rsidRPr="00533C8D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D72FB6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72FB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3924" w:type="dxa"/>
          </w:tcPr>
          <w:p w:rsidR="00D72FB6" w:rsidRPr="004F6337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2" w:type="dxa"/>
          </w:tcPr>
          <w:p w:rsidR="00D72FB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D72FB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D72FB6" w:rsidRPr="006B3B62" w:rsidTr="00A059B4">
        <w:tc>
          <w:tcPr>
            <w:tcW w:w="14786" w:type="dxa"/>
            <w:gridSpan w:val="6"/>
          </w:tcPr>
          <w:p w:rsidR="00D72FB6" w:rsidRPr="006B3B62" w:rsidRDefault="00D72FB6" w:rsidP="00D72FB6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Векторы (8 часов)</w:t>
            </w:r>
          </w:p>
        </w:tc>
      </w:tr>
      <w:tr w:rsidR="00A059B4" w:rsidRPr="006B3B62" w:rsidTr="00A059B4">
        <w:trPr>
          <w:trHeight w:val="1380"/>
        </w:trPr>
        <w:tc>
          <w:tcPr>
            <w:tcW w:w="809" w:type="dxa"/>
          </w:tcPr>
          <w:p w:rsidR="00A059B4" w:rsidRPr="006B3B62" w:rsidRDefault="00A059B4" w:rsidP="00D72FB6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:rsidR="00A059B4" w:rsidRPr="00533C8D" w:rsidRDefault="00A059B4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Вектор. Длин</w:t>
            </w:r>
            <w:proofErr w:type="gramStart"/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а(</w:t>
            </w:r>
            <w:proofErr w:type="gramEnd"/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модуль)вектора. Равенство векторов.</w:t>
            </w:r>
          </w:p>
        </w:tc>
        <w:tc>
          <w:tcPr>
            <w:tcW w:w="5161" w:type="dxa"/>
          </w:tcPr>
          <w:p w:rsidR="00A059B4" w:rsidRPr="006B3B62" w:rsidRDefault="00A059B4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3924" w:type="dxa"/>
          </w:tcPr>
          <w:p w:rsidR="00A059B4" w:rsidRDefault="00A059B4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4F6337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понятие вектора, его длины, коллинеарных и равных векторов. </w:t>
            </w:r>
          </w:p>
          <w:p w:rsidR="00A059B4" w:rsidRPr="006B3B62" w:rsidRDefault="00A059B4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4F6337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изображать и обозначать векторы, откладывать от любой точки вектор, равный </w:t>
            </w:r>
            <w:proofErr w:type="gramStart"/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данному</w:t>
            </w:r>
            <w:proofErr w:type="gramEnd"/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2" w:type="dxa"/>
          </w:tcPr>
          <w:p w:rsidR="00A059B4" w:rsidRPr="006B3B62" w:rsidRDefault="00A059B4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059B4" w:rsidRPr="006B3B62" w:rsidRDefault="00A059B4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векторами: умножение на число, сложение, разложение, скалярное произведение.</w:t>
            </w:r>
          </w:p>
        </w:tc>
        <w:tc>
          <w:tcPr>
            <w:tcW w:w="5161" w:type="dxa"/>
          </w:tcPr>
          <w:p w:rsidR="00174B3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4F6337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понятие суммы и разности двух векторов, законы сложения векторов.</w:t>
            </w:r>
          </w:p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4F6337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строить сумму двух данных векторов, сумму нескольких векторов, разность двух данных векторов.</w:t>
            </w: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Сумма нескольких векторов.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ычитание векторов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855F1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Произведение  вектора на число.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4F6337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умножение вектора на число, свойства этого действия, применение векторов при доказательстве теорем и решении задач.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4F6337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векторы при доказательстве теорем и решении задач.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855F1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задач. Произведение  вектора на число.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855F1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5855F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Применение векторов к решению задач.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855F1" w:rsidRDefault="00D72FB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14786" w:type="dxa"/>
            <w:gridSpan w:val="6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Метод координат (10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вектора</w:t>
            </w:r>
          </w:p>
        </w:tc>
        <w:tc>
          <w:tcPr>
            <w:tcW w:w="5161" w:type="dxa"/>
          </w:tcPr>
          <w:p w:rsidR="00174B36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Разложение векторов по двум данным неколлинеарным векторам.</w:t>
            </w:r>
          </w:p>
          <w:p w:rsidR="006F60BF" w:rsidRPr="006B3B62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понятие координат вектора, правила действия над векторами с заданными координатами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lastRenderedPageBreak/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применять правила действия над векторами  </w:t>
            </w:r>
          </w:p>
          <w:p w:rsidR="00106962" w:rsidRPr="006B3B62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6B3B62" w:rsidTr="00AB50AD">
        <w:tc>
          <w:tcPr>
            <w:tcW w:w="809" w:type="dxa"/>
          </w:tcPr>
          <w:p w:rsidR="00174B36" w:rsidRPr="006B3B62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3924" w:type="dxa"/>
            <w:vMerge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6B3B62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Декартовы координаты на плоскости. Формула  координат середины отрезка. Формула расстояния между двумя точками.</w:t>
            </w:r>
          </w:p>
        </w:tc>
        <w:tc>
          <w:tcPr>
            <w:tcW w:w="5161" w:type="dxa"/>
          </w:tcPr>
          <w:p w:rsidR="00174B36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F60B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Связь между координатами вектора и координатами его начала и конца. Простейшие задачи в координатах.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формулы координат вектора через координаты конца и начала, координат середины отрезка, длины вектора и расстояния между двумя точками.</w:t>
            </w:r>
          </w:p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решать задачи типа 945, 951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3924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Уравнение линии на плоскости. Уравнение окружности.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вывод уравнения окружности и прямой.</w:t>
            </w:r>
          </w:p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строить окружности и прямые, заданные уравнениями, решать задачи типа 966, 972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3924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0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Уравнение 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3924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 темы.</w:t>
            </w:r>
          </w:p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задач.</w:t>
            </w: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6F60BF" w:rsidRPr="00A44863" w:rsidTr="00AB50AD">
        <w:tc>
          <w:tcPr>
            <w:tcW w:w="809" w:type="dxa"/>
          </w:tcPr>
          <w:p w:rsidR="006F60BF" w:rsidRDefault="006F60B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</w:tcPr>
          <w:p w:rsidR="006F60BF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6F60BF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F60B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6F60BF" w:rsidRPr="00D63750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2" w:type="dxa"/>
          </w:tcPr>
          <w:p w:rsidR="006F60BF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6F60BF" w:rsidRPr="00A44863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A44863" w:rsidTr="00AB50AD">
        <w:tc>
          <w:tcPr>
            <w:tcW w:w="809" w:type="dxa"/>
          </w:tcPr>
          <w:p w:rsidR="00174B36" w:rsidRPr="00A44863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44863" w:rsidRDefault="00967FA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№1 «Метод координат»</w:t>
            </w:r>
          </w:p>
        </w:tc>
        <w:tc>
          <w:tcPr>
            <w:tcW w:w="3924" w:type="dxa"/>
            <w:vMerge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A44863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14786" w:type="dxa"/>
            <w:gridSpan w:val="6"/>
          </w:tcPr>
          <w:p w:rsidR="00174B36" w:rsidRPr="00533999" w:rsidRDefault="00174B36" w:rsidP="00AB50AD">
            <w:pPr>
              <w:spacing w:before="1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6F60BF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тангенс, котангенс одного и того же угла. Основное тригонометрическое тождество. Формулы приведения</w:t>
            </w:r>
          </w:p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Синус, косинус и тангенс угла</w:t>
            </w:r>
            <w:r w:rsidR="006F60BF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. Основное тригонометрическое тождество.</w:t>
            </w:r>
          </w:p>
        </w:tc>
        <w:tc>
          <w:tcPr>
            <w:tcW w:w="3924" w:type="dxa"/>
            <w:vMerge w:val="restart"/>
          </w:tcPr>
          <w:p w:rsidR="00174B36" w:rsidRPr="000437D8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ввод синуса, косинуса, тангенса для углов от 0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до 180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, формулы для вычисления координат точки.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доказывать самое основное тригонометрическое  тождество, решат задачи типа 1013-1019.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Формулы приведения. Формулы для вычисления координат точки.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Формула площади треугольника через две стороны и угол между ними. Теорема синусов и теорема косинусов. Вычисление элементов треугольника</w:t>
            </w:r>
          </w:p>
        </w:tc>
        <w:tc>
          <w:tcPr>
            <w:tcW w:w="5161" w:type="dxa"/>
          </w:tcPr>
          <w:p w:rsidR="00174B36" w:rsidRPr="00533999" w:rsidRDefault="006F60B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Теорема о площади треугольника. Теорема </w:t>
            </w:r>
            <w:r w:rsidR="0091183E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синусов.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доказательство теоремы о площади треугольника, теоремы синусов и косинусов.</w:t>
            </w:r>
          </w:p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решать задачи типа 1025 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(а</w:t>
            </w:r>
            <w:proofErr w:type="gramStart"/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е ,з)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Теорема косинусов.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106962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Измерительные работы.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BF33DD" w:rsidRPr="00533999" w:rsidTr="00BF33DD">
        <w:trPr>
          <w:trHeight w:val="562"/>
        </w:trPr>
        <w:tc>
          <w:tcPr>
            <w:tcW w:w="809" w:type="dxa"/>
          </w:tcPr>
          <w:p w:rsidR="00BF33DD" w:rsidRPr="00533999" w:rsidRDefault="00BF33DD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28</w:t>
            </w:r>
          </w:p>
          <w:p w:rsidR="00BF33DD" w:rsidRPr="00533999" w:rsidRDefault="00BF33DD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</w:tcPr>
          <w:p w:rsidR="00BF33DD" w:rsidRPr="00533C8D" w:rsidRDefault="00BF33DD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BF33DD" w:rsidRPr="00533999" w:rsidRDefault="00BF33DD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924" w:type="dxa"/>
            <w:vMerge/>
          </w:tcPr>
          <w:p w:rsidR="00BF33DD" w:rsidRPr="00533999" w:rsidRDefault="00BF33DD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F33DD" w:rsidRPr="00533999" w:rsidRDefault="00BF33DD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BF33DD" w:rsidRPr="00533999" w:rsidRDefault="00BF33DD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Default="0091183E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29</w:t>
            </w:r>
          </w:p>
          <w:p w:rsidR="0091183E" w:rsidRPr="00533999" w:rsidRDefault="0091183E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</w:t>
            </w:r>
          </w:p>
        </w:tc>
        <w:tc>
          <w:tcPr>
            <w:tcW w:w="5161" w:type="dxa"/>
          </w:tcPr>
          <w:p w:rsidR="00174B36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Угол между векторами. 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Скалярное произведение векторов</w:t>
            </w:r>
          </w:p>
          <w:p w:rsidR="0091183E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определение скалярного произведения векторов, условие перпендикулярности ненулевых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векторов, выражение скалярного произведения в координатах и его свойства.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объяснять, что такое угол между векторами, решать задачи типа 1044, 1045, 1047, 1048, 1050, 1051.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91183E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91183E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 темы.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91183E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0" w:type="dxa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№2</w:t>
            </w:r>
            <w:r w:rsidR="00967FA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rPr>
          <w:trHeight w:val="373"/>
        </w:trPr>
        <w:tc>
          <w:tcPr>
            <w:tcW w:w="14786" w:type="dxa"/>
            <w:gridSpan w:val="6"/>
          </w:tcPr>
          <w:p w:rsidR="00174B36" w:rsidRPr="00533999" w:rsidRDefault="00174B36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Длин</w:t>
            </w:r>
            <w:r w:rsidR="0091183E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а окружности и площадь круга (11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Окружность, описанная около треугольника. Окружность, вписанная в треугольник.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Площадь описанного многоугольника</w:t>
            </w: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Правильный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много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угольник. Окружность, описанная около правильного многоугольника.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определение правильного многоугольника, доказательство теоремы об окружности, описанной около правильного многоугольника, и окружности, вписанной в правильный многоугольник, формулы для вычисления угла, площади и стороны правильного многоугольника и радиуса вписанной в него окружности. 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доказывать теоремы, выводить формулы из данного параграфа, применять их при решении задач типа 1081, 1083, 1087, 1094, 1098, 1100.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 и длина дуги. Число π</w:t>
            </w: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круга и площадь сектора</w:t>
            </w: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Длина окружности.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формулы длины окружности и дуги окружности, площади круга и кругового сектора.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формулы при решении задач типа 1111, 1113, 1119, 1120, 1126, 1127.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91183E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лощадь круга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Площадь кругового сектора.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применять его при решении 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10" w:type="dxa"/>
            <w:vMerge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710" w:type="dxa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№3</w:t>
            </w:r>
            <w:r w:rsidR="00967FA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«Длина окружности»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14786" w:type="dxa"/>
            <w:gridSpan w:val="6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Движения  (8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0" w:type="dxa"/>
            <w:vMerge w:val="restart"/>
          </w:tcPr>
          <w:p w:rsidR="00174B36" w:rsidRPr="00533C8D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C8D">
              <w:rPr>
                <w:rFonts w:ascii="Times New Roman" w:hAnsi="Times New Roman" w:cs="Times New Roman"/>
                <w:sz w:val="24"/>
                <w:szCs w:val="24"/>
              </w:rPr>
              <w:t>Примеры движений фигур: осевая симметрия, параллельный перенос, поворот, центральная симметрия. Понятие о гомотетии.</w:t>
            </w: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Отображение плоскости на себя. 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: определение движения плоскости, 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объяснять, что такое отображение плоскости на себя,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треугольник, решать задачи типа 1152, 1159, 1161.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A707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Отображение плоскости на себя 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A707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Отображение плоскости на себя 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Параллельный перенос.</w:t>
            </w:r>
          </w:p>
        </w:tc>
        <w:tc>
          <w:tcPr>
            <w:tcW w:w="3924" w:type="dxa"/>
            <w:vMerge w:val="restart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материал.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объяснять, что такое параллельный перенос и поворот, доказывать, что параллельный перенос  поворот являются движениями плоскости, решать задачи типа 1164, 1165, 1167, 1168.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оворот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оворот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6A7071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Контрольная работа №4</w:t>
            </w:r>
            <w:r w:rsidR="00967FA2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«Движения»</w:t>
            </w:r>
          </w:p>
        </w:tc>
        <w:tc>
          <w:tcPr>
            <w:tcW w:w="3924" w:type="dxa"/>
          </w:tcPr>
          <w:p w:rsidR="00174B36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изученный материал</w:t>
            </w:r>
          </w:p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D63750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: применять его при решении задач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6A7071" w:rsidRPr="00533999" w:rsidTr="00A059B4">
        <w:tc>
          <w:tcPr>
            <w:tcW w:w="14786" w:type="dxa"/>
            <w:gridSpan w:val="6"/>
          </w:tcPr>
          <w:p w:rsidR="006A7071" w:rsidRPr="00533999" w:rsidRDefault="006A7071" w:rsidP="006A7071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Об аксиомах планиметрии (2 часа)</w:t>
            </w: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0" w:type="dxa"/>
            <w:vMerge w:val="restart"/>
          </w:tcPr>
          <w:p w:rsidR="00106962" w:rsidRPr="00106962" w:rsidRDefault="00174B36" w:rsidP="00AB50A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6E553A">
              <w:rPr>
                <w:rFonts w:ascii="Times New Roman" w:hAnsi="Times New Roman" w:cs="Times New Roman"/>
              </w:rPr>
              <w:t>Понятие об аксиоматическом методе построения планиметрии</w:t>
            </w: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3924" w:type="dxa"/>
            <w:vMerge w:val="restart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E553A">
              <w:rPr>
                <w:rFonts w:ascii="Times New Roman" w:hAnsi="Times New Roman" w:cs="Times New Roman"/>
              </w:rPr>
              <w:t>Повторить аксиомы планиметрии и применение их при решении задач.</w:t>
            </w: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0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3924" w:type="dxa"/>
            <w:vMerge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14786" w:type="dxa"/>
            <w:gridSpan w:val="6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Повторение  (15</w:t>
            </w:r>
            <w:r w:rsidR="006A707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 xml:space="preserve"> часов</w:t>
            </w:r>
            <w:r w:rsidR="00174B36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)</w:t>
            </w:r>
          </w:p>
        </w:tc>
      </w:tr>
      <w:tr w:rsidR="00106962" w:rsidRPr="00533999" w:rsidTr="00AB50AD">
        <w:tc>
          <w:tcPr>
            <w:tcW w:w="809" w:type="dxa"/>
          </w:tcPr>
          <w:p w:rsidR="00106962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0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06962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924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Pr="006A7071" w:rsidRDefault="00A17C4F" w:rsidP="00A17C4F">
            <w:pPr>
              <w:tabs>
                <w:tab w:val="right" w:pos="494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Треугольник.</w:t>
            </w: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Pr="006A7071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06962" w:rsidRPr="00533999" w:rsidTr="00AB50AD">
        <w:tc>
          <w:tcPr>
            <w:tcW w:w="809" w:type="dxa"/>
          </w:tcPr>
          <w:p w:rsidR="00106962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710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06962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A707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924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06962" w:rsidRPr="00533999" w:rsidRDefault="00106962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6A7071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A707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Pr="006A7071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6A7071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A17C4F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17C4F">
              <w:rPr>
                <w:rFonts w:ascii="Times New Roman" w:hAnsi="Times New Roman" w:cs="Times New Roman"/>
              </w:rPr>
              <w:t>Четырехугольники, многоугольники</w:t>
            </w:r>
            <w:r w:rsidRPr="00A17C4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Pr="00F4682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Четырехугольники, многоугольники</w:t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Pr="00F4682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Четырехугольники, многоугольники</w:t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174B36" w:rsidRPr="00533999" w:rsidTr="00AB50AD">
        <w:tc>
          <w:tcPr>
            <w:tcW w:w="809" w:type="dxa"/>
          </w:tcPr>
          <w:p w:rsidR="00174B36" w:rsidRPr="0053399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174B36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F46829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Четырехугольники, многоугольники.</w:t>
            </w:r>
          </w:p>
        </w:tc>
        <w:tc>
          <w:tcPr>
            <w:tcW w:w="3924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174B36" w:rsidRPr="00533999" w:rsidRDefault="00174B36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Векторы, метод координат, движения</w:t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F46829" w:rsidRPr="00533999" w:rsidTr="00AB50AD">
        <w:tc>
          <w:tcPr>
            <w:tcW w:w="809" w:type="dxa"/>
          </w:tcPr>
          <w:p w:rsidR="00F4682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0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F46829" w:rsidRPr="00F4682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Векторы, метод координат, движения.</w:t>
            </w:r>
          </w:p>
        </w:tc>
        <w:tc>
          <w:tcPr>
            <w:tcW w:w="3924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F46829" w:rsidRPr="00533999" w:rsidTr="00AB50AD">
        <w:tc>
          <w:tcPr>
            <w:tcW w:w="809" w:type="dxa"/>
          </w:tcPr>
          <w:p w:rsidR="00F46829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0" w:type="dxa"/>
          </w:tcPr>
          <w:p w:rsidR="00F46829" w:rsidRPr="00533999" w:rsidRDefault="00F46829" w:rsidP="00A17C4F">
            <w:pPr>
              <w:suppressAutoHyphens/>
              <w:autoSpaceDN w:val="0"/>
              <w:jc w:val="right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F46829" w:rsidRPr="00F4682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 w:rsidRPr="00F46829"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Векторы, метод координат, движения.</w:t>
            </w:r>
          </w:p>
        </w:tc>
        <w:tc>
          <w:tcPr>
            <w:tcW w:w="3924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F46829" w:rsidRPr="00533999" w:rsidRDefault="00F46829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  <w:tr w:rsidR="00A17C4F" w:rsidRPr="00533999" w:rsidTr="00AB50AD">
        <w:tc>
          <w:tcPr>
            <w:tcW w:w="809" w:type="dxa"/>
          </w:tcPr>
          <w:p w:rsidR="00A17C4F" w:rsidRDefault="00A17C4F" w:rsidP="00AB50AD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0" w:type="dxa"/>
          </w:tcPr>
          <w:p w:rsidR="00A17C4F" w:rsidRPr="00533999" w:rsidRDefault="00A17C4F" w:rsidP="00A17C4F">
            <w:pPr>
              <w:suppressAutoHyphens/>
              <w:autoSpaceDN w:val="0"/>
              <w:jc w:val="right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A17C4F" w:rsidRPr="00F4682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  <w:t>Урок-консультация (ответы на вопросы учащихся)</w:t>
            </w:r>
          </w:p>
        </w:tc>
        <w:tc>
          <w:tcPr>
            <w:tcW w:w="3924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17C4F" w:rsidRPr="00533999" w:rsidRDefault="00A17C4F" w:rsidP="00AB50AD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Bookman Old Style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74B36" w:rsidRPr="00533999" w:rsidRDefault="00174B36" w:rsidP="00174B36">
      <w:pPr>
        <w:suppressAutoHyphens/>
        <w:autoSpaceDN w:val="0"/>
        <w:textAlignment w:val="baseline"/>
        <w:rPr>
          <w:rFonts w:ascii="Times New Roman" w:eastAsia="Lucida Sans Unicode" w:hAnsi="Times New Roman" w:cs="Bookman Old Style"/>
          <w:kern w:val="3"/>
          <w:sz w:val="24"/>
          <w:szCs w:val="24"/>
          <w:lang w:eastAsia="ru-RU"/>
        </w:rPr>
      </w:pPr>
    </w:p>
    <w:p w:rsidR="00174B36" w:rsidRDefault="00174B36" w:rsidP="00174B36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Bookman Old Style"/>
          <w:kern w:val="3"/>
          <w:sz w:val="28"/>
          <w:szCs w:val="28"/>
          <w:lang w:eastAsia="ru-RU"/>
        </w:rPr>
      </w:pPr>
    </w:p>
    <w:p w:rsidR="00174B36" w:rsidRDefault="00174B36" w:rsidP="00174B36"/>
    <w:p w:rsidR="00174B36" w:rsidRDefault="00174B36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1344F" w:rsidRPr="00BF7E97" w:rsidRDefault="00A1344F" w:rsidP="00F46829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F7E97">
        <w:rPr>
          <w:rFonts w:ascii="Times New Roman" w:eastAsia="Lucida Sans Unicode" w:hAnsi="Times New Roman" w:cs="Bookman Old Style"/>
          <w:kern w:val="3"/>
          <w:sz w:val="28"/>
          <w:szCs w:val="28"/>
          <w:lang w:eastAsia="ru-RU"/>
        </w:rPr>
        <w:t>Ресурсное обеспечение рабочей программы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Дорофеев  Г.В. Алгебра. 9 класс. Учебник для общеобразовательных учреждений.- М.: Просвещение, 2005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spellStart"/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Атанасян</w:t>
      </w:r>
      <w:proofErr w:type="spellEnd"/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Л.С. Геометрия. 7-9 классы. Учебник для общеобразовательных учреждений.-</w:t>
      </w:r>
      <w:r w:rsidR="001B730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11-е изд.- М.: Просвещение, 2011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Дидактические материалы по геометрии. 9 класс./ Составитель Зив Б.Г. – М.: Просвещение, 2000 </w:t>
      </w:r>
    </w:p>
    <w:p w:rsidR="00A1344F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Дидактические материалы. Алгебра. 9 класс./ Составитель</w:t>
      </w:r>
    </w:p>
    <w:p w:rsidR="00A1344F" w:rsidRPr="001E1EA4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контрольные работы, 7 - 9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С.С. Минаева, Л.О. Рослова. – М.: Просвещение, 2008.</w:t>
      </w:r>
    </w:p>
    <w:p w:rsidR="00A1344F" w:rsidRPr="0076282B" w:rsidRDefault="00A1344F" w:rsidP="00A1344F">
      <w:pPr>
        <w:numPr>
          <w:ilvl w:val="0"/>
          <w:numId w:val="4"/>
        </w:numPr>
        <w:suppressAutoHyphens/>
        <w:autoSpaceDN w:val="0"/>
        <w:spacing w:before="120" w:after="1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ru-RU"/>
        </w:rPr>
        <w:t xml:space="preserve">Контрольные и проверочные работы. Геометрия 7-9 </w:t>
      </w:r>
      <w:proofErr w:type="spellStart"/>
      <w:r w:rsidRPr="0076282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ru-RU"/>
        </w:rPr>
        <w:t>кл</w:t>
      </w:r>
      <w:proofErr w:type="spellEnd"/>
      <w:r w:rsidRPr="0076282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ru-RU"/>
        </w:rPr>
        <w:t xml:space="preserve">./ Составитель </w:t>
      </w:r>
      <w:proofErr w:type="spellStart"/>
      <w:r w:rsidRPr="0076282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ru-RU"/>
        </w:rPr>
        <w:t>Звавич</w:t>
      </w:r>
      <w:proofErr w:type="spellEnd"/>
      <w:r w:rsidRPr="0076282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ru-RU"/>
        </w:rPr>
        <w:t xml:space="preserve"> Л.И. - М.: Дрофа, 2001</w:t>
      </w:r>
    </w:p>
    <w:p w:rsidR="00A1344F" w:rsidRPr="0076282B" w:rsidRDefault="00A1344F" w:rsidP="00A1344F">
      <w:pPr>
        <w:numPr>
          <w:ilvl w:val="0"/>
          <w:numId w:val="4"/>
        </w:numPr>
        <w:suppressAutoHyphens/>
        <w:autoSpaceDN w:val="0"/>
        <w:spacing w:before="120" w:after="1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ru-RU"/>
        </w:rPr>
        <w:t>Тесты. Геометрия. 7 – 9 классы./ Составитель Алтынов П.И. – М.: Дрофа, 1997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spellStart"/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Атанасян</w:t>
      </w:r>
      <w:proofErr w:type="spellEnd"/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Л.Г. Геометрия. 9 класс. Рабочая тетрадь. – М.: Просвещение, 2001  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Программы общеобразовательных учреждений. Математика. - М.: Просвещение, 2009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 по математике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Научно-теоретический и методический журнал «Математика в школе» 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Еженедельное учебно-методическое приложение к газете «Первое сентября» Математика.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proofErr w:type="spellStart"/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Атанасян</w:t>
      </w:r>
      <w:proofErr w:type="spellEnd"/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Л.С. Изучение геометрии. 7 – 9 классы. Методические рекомендации к учебнику. – 4-е изд. – М.: Просвещение, 2001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Кузнецова Л.В. Алгебра. Сборник заданий для подготовки к итоговой аттестации в 9 классе. – 2-е изд. – М.: Просвещение, 2007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Таблицы по математике.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6282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Учебно-практическое оборудование (комплект инструментов классных, комплект стереометрических тел)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творческой деятельности учащихся в процессе обучения математике: учебно-методическое пособие / авт.-сост.    В.И. Маркова. – Киров: КИПК и ПРО, 2009. – 156 с.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по математике в 9 классе: новая форма/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В.И.Маркова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.- Киров: КИПК и ПРО, 2008.-98с.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2009 Математика: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аданий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9класс М.И.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Кочагина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Эксмо,2008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алгебры Кирилла и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Виртуальная школа Кирилла и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,2004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 «Изучение геометрии в 7-9классах» </w:t>
      </w:r>
      <w:proofErr w:type="gram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Просвещение,1999. 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Энциклопедия для детей. Т 11 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Саврвсов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Ястребинецкий</w:t>
      </w:r>
      <w:proofErr w:type="spell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по планиметрии на готовых чертежах. - М. 1987. </w:t>
      </w:r>
    </w:p>
    <w:p w:rsidR="00A1344F" w:rsidRDefault="00A1344F" w:rsidP="00A134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</w:t>
      </w:r>
      <w:proofErr w:type="gramStart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Шуба Занимательные задания в обучении математике. М. 1997г. </w:t>
      </w:r>
    </w:p>
    <w:p w:rsidR="00A1344F" w:rsidRDefault="00A1344F" w:rsidP="00A134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 Наглядный справочник по геометрии. 7 – 9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-Школа, 1997</w:t>
      </w:r>
    </w:p>
    <w:p w:rsidR="00A1344F" w:rsidRPr="0076282B" w:rsidRDefault="00A1344F" w:rsidP="00A1344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Глейзер Г.И. Пособие для учителей. История математики в школе. М.: Просвещение, 1982</w:t>
      </w:r>
    </w:p>
    <w:p w:rsidR="00A1344F" w:rsidRPr="00174B36" w:rsidRDefault="00A1344F" w:rsidP="0076282B">
      <w:pPr>
        <w:suppressAutoHyphens/>
        <w:autoSpaceDN w:val="0"/>
        <w:spacing w:before="12" w:after="0" w:line="214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sectPr w:rsidR="00A1344F" w:rsidRPr="00174B36" w:rsidSect="00612F30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AC" w:rsidRDefault="00A143AC" w:rsidP="005F5AD2">
      <w:pPr>
        <w:spacing w:after="0" w:line="240" w:lineRule="auto"/>
      </w:pPr>
      <w:r>
        <w:separator/>
      </w:r>
    </w:p>
  </w:endnote>
  <w:endnote w:type="continuationSeparator" w:id="0">
    <w:p w:rsidR="00A143AC" w:rsidRDefault="00A143AC" w:rsidP="005F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AC" w:rsidRDefault="00A143AC" w:rsidP="005F5AD2">
      <w:pPr>
        <w:spacing w:after="0" w:line="240" w:lineRule="auto"/>
      </w:pPr>
      <w:r>
        <w:separator/>
      </w:r>
    </w:p>
  </w:footnote>
  <w:footnote w:type="continuationSeparator" w:id="0">
    <w:p w:rsidR="00A143AC" w:rsidRDefault="00A143AC" w:rsidP="005F5AD2">
      <w:pPr>
        <w:spacing w:after="0" w:line="240" w:lineRule="auto"/>
      </w:pPr>
      <w:r>
        <w:continuationSeparator/>
      </w:r>
    </w:p>
  </w:footnote>
  <w:footnote w:id="1">
    <w:p w:rsidR="00A17C4F" w:rsidRDefault="00A17C4F" w:rsidP="005F5AD2">
      <w:pPr>
        <w:pStyle w:val="Style2"/>
        <w:widowControl/>
        <w:spacing w:line="240" w:lineRule="auto"/>
        <w:ind w:firstLine="0"/>
        <w:jc w:val="left"/>
      </w:pPr>
      <w:r>
        <w:rPr>
          <w:rStyle w:val="a3"/>
        </w:rPr>
        <w:footnoteRef/>
      </w:r>
      <w:r>
        <w:rPr>
          <w:rStyle w:val="FontStyle41"/>
        </w:rPr>
        <w:t xml:space="preserve"> Помимо указанных в данном разделе знаний, в требования к уровню подготовки включаются также знания, необходимые для освоения пере</w:t>
      </w:r>
      <w:r>
        <w:rPr>
          <w:rStyle w:val="FontStyle41"/>
        </w:rPr>
        <w:softHyphen/>
        <w:t>численных ниже умений.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EEE"/>
    <w:multiLevelType w:val="multilevel"/>
    <w:tmpl w:val="96FA831C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906AEA"/>
    <w:multiLevelType w:val="multilevel"/>
    <w:tmpl w:val="DE5E5134"/>
    <w:styleLink w:val="WW8Num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AD15419"/>
    <w:multiLevelType w:val="hybridMultilevel"/>
    <w:tmpl w:val="A3AA248C"/>
    <w:lvl w:ilvl="0" w:tplc="D2221D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C2"/>
    <w:rsid w:val="00017CEA"/>
    <w:rsid w:val="000437D8"/>
    <w:rsid w:val="000D4631"/>
    <w:rsid w:val="001064A1"/>
    <w:rsid w:val="00106962"/>
    <w:rsid w:val="00121425"/>
    <w:rsid w:val="00173D30"/>
    <w:rsid w:val="00174B36"/>
    <w:rsid w:val="001B730E"/>
    <w:rsid w:val="001E1EA4"/>
    <w:rsid w:val="002758A5"/>
    <w:rsid w:val="002830A8"/>
    <w:rsid w:val="002A6E38"/>
    <w:rsid w:val="002F145E"/>
    <w:rsid w:val="002F4617"/>
    <w:rsid w:val="00323782"/>
    <w:rsid w:val="003E347E"/>
    <w:rsid w:val="00412ECC"/>
    <w:rsid w:val="00415931"/>
    <w:rsid w:val="0045428F"/>
    <w:rsid w:val="00461FA4"/>
    <w:rsid w:val="00483ED1"/>
    <w:rsid w:val="004E728F"/>
    <w:rsid w:val="004F6337"/>
    <w:rsid w:val="0052196A"/>
    <w:rsid w:val="0052716D"/>
    <w:rsid w:val="00533999"/>
    <w:rsid w:val="00533C8D"/>
    <w:rsid w:val="00575A07"/>
    <w:rsid w:val="005F13F6"/>
    <w:rsid w:val="005F188F"/>
    <w:rsid w:val="005F5AD2"/>
    <w:rsid w:val="0061108F"/>
    <w:rsid w:val="00612F30"/>
    <w:rsid w:val="006504ED"/>
    <w:rsid w:val="00690ECC"/>
    <w:rsid w:val="006A7071"/>
    <w:rsid w:val="006B3B62"/>
    <w:rsid w:val="006D72D3"/>
    <w:rsid w:val="006F60BF"/>
    <w:rsid w:val="00746FAA"/>
    <w:rsid w:val="007600DD"/>
    <w:rsid w:val="0076282B"/>
    <w:rsid w:val="00786658"/>
    <w:rsid w:val="007B60E0"/>
    <w:rsid w:val="007B6183"/>
    <w:rsid w:val="007F4BE7"/>
    <w:rsid w:val="00837E0C"/>
    <w:rsid w:val="0084117D"/>
    <w:rsid w:val="00843784"/>
    <w:rsid w:val="00874D0F"/>
    <w:rsid w:val="00897EB1"/>
    <w:rsid w:val="009001DA"/>
    <w:rsid w:val="009009CC"/>
    <w:rsid w:val="0091183E"/>
    <w:rsid w:val="009123F7"/>
    <w:rsid w:val="00924C49"/>
    <w:rsid w:val="009510A0"/>
    <w:rsid w:val="009532F7"/>
    <w:rsid w:val="00967FA2"/>
    <w:rsid w:val="009C0FC5"/>
    <w:rsid w:val="009E53C0"/>
    <w:rsid w:val="00A059B4"/>
    <w:rsid w:val="00A1344F"/>
    <w:rsid w:val="00A143AC"/>
    <w:rsid w:val="00A17C4F"/>
    <w:rsid w:val="00A44863"/>
    <w:rsid w:val="00A74228"/>
    <w:rsid w:val="00AB50AD"/>
    <w:rsid w:val="00AC5F37"/>
    <w:rsid w:val="00AE44C2"/>
    <w:rsid w:val="00AF1291"/>
    <w:rsid w:val="00BF33DD"/>
    <w:rsid w:val="00BF69F6"/>
    <w:rsid w:val="00BF7E97"/>
    <w:rsid w:val="00C14B0A"/>
    <w:rsid w:val="00C55EF6"/>
    <w:rsid w:val="00CA6AE5"/>
    <w:rsid w:val="00D04AD3"/>
    <w:rsid w:val="00D34D20"/>
    <w:rsid w:val="00D54D67"/>
    <w:rsid w:val="00D63750"/>
    <w:rsid w:val="00D63887"/>
    <w:rsid w:val="00D72FB6"/>
    <w:rsid w:val="00D83E0F"/>
    <w:rsid w:val="00DD48F9"/>
    <w:rsid w:val="00DE3C17"/>
    <w:rsid w:val="00E11178"/>
    <w:rsid w:val="00E56BCB"/>
    <w:rsid w:val="00F03147"/>
    <w:rsid w:val="00F07167"/>
    <w:rsid w:val="00F119E5"/>
    <w:rsid w:val="00F46829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4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yle4">
    <w:name w:val="Style4"/>
    <w:basedOn w:val="Standard"/>
    <w:rsid w:val="00AE44C2"/>
    <w:pPr>
      <w:spacing w:line="214" w:lineRule="exact"/>
      <w:jc w:val="both"/>
    </w:pPr>
  </w:style>
  <w:style w:type="character" w:customStyle="1" w:styleId="FontStyle47">
    <w:name w:val="Font Style47"/>
    <w:basedOn w:val="a0"/>
    <w:rsid w:val="00AE44C2"/>
    <w:rPr>
      <w:rFonts w:ascii="Bookman Old Style" w:hAnsi="Bookman Old Style" w:cs="Bookman Old Style" w:hint="default"/>
      <w:sz w:val="20"/>
      <w:szCs w:val="20"/>
    </w:rPr>
  </w:style>
  <w:style w:type="numbering" w:customStyle="1" w:styleId="WW8Num30">
    <w:name w:val="WW8Num30"/>
    <w:rsid w:val="00AE44C2"/>
    <w:pPr>
      <w:numPr>
        <w:numId w:val="1"/>
      </w:numPr>
    </w:pPr>
  </w:style>
  <w:style w:type="paragraph" w:customStyle="1" w:styleId="Style2">
    <w:name w:val="Style2"/>
    <w:basedOn w:val="Standard"/>
    <w:rsid w:val="005F5AD2"/>
    <w:pPr>
      <w:spacing w:line="187" w:lineRule="exact"/>
      <w:ind w:firstLine="346"/>
      <w:jc w:val="both"/>
      <w:textAlignment w:val="baseline"/>
    </w:pPr>
  </w:style>
  <w:style w:type="character" w:customStyle="1" w:styleId="FontStyle41">
    <w:name w:val="Font Style41"/>
    <w:basedOn w:val="a0"/>
    <w:rsid w:val="005F5AD2"/>
    <w:rPr>
      <w:rFonts w:ascii="Bookman Old Style" w:hAnsi="Bookman Old Style" w:cs="Bookman Old Style"/>
      <w:sz w:val="16"/>
      <w:szCs w:val="16"/>
    </w:rPr>
  </w:style>
  <w:style w:type="character" w:styleId="a3">
    <w:name w:val="footnote reference"/>
    <w:basedOn w:val="a0"/>
    <w:uiPriority w:val="99"/>
    <w:semiHidden/>
    <w:unhideWhenUsed/>
    <w:rsid w:val="005F5AD2"/>
    <w:rPr>
      <w:vertAlign w:val="superscript"/>
    </w:rPr>
  </w:style>
  <w:style w:type="paragraph" w:customStyle="1" w:styleId="Style10">
    <w:name w:val="Style10"/>
    <w:basedOn w:val="Standard"/>
    <w:rsid w:val="005F5AD2"/>
    <w:pPr>
      <w:spacing w:line="214" w:lineRule="exact"/>
      <w:jc w:val="both"/>
      <w:textAlignment w:val="baseline"/>
    </w:pPr>
  </w:style>
  <w:style w:type="character" w:customStyle="1" w:styleId="FontStyle39">
    <w:name w:val="Font Style39"/>
    <w:basedOn w:val="a0"/>
    <w:rsid w:val="005F5AD2"/>
    <w:rPr>
      <w:rFonts w:ascii="Tahoma" w:hAnsi="Tahoma" w:cs="Tahoma"/>
      <w:b/>
      <w:bCs/>
      <w:sz w:val="18"/>
      <w:szCs w:val="18"/>
    </w:rPr>
  </w:style>
  <w:style w:type="table" w:styleId="a4">
    <w:name w:val="Table Grid"/>
    <w:basedOn w:val="a1"/>
    <w:uiPriority w:val="59"/>
    <w:rsid w:val="005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B3B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4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yle4">
    <w:name w:val="Style4"/>
    <w:basedOn w:val="Standard"/>
    <w:rsid w:val="00AE44C2"/>
    <w:pPr>
      <w:spacing w:line="214" w:lineRule="exact"/>
      <w:jc w:val="both"/>
    </w:pPr>
  </w:style>
  <w:style w:type="character" w:customStyle="1" w:styleId="FontStyle47">
    <w:name w:val="Font Style47"/>
    <w:basedOn w:val="a0"/>
    <w:rsid w:val="00AE44C2"/>
    <w:rPr>
      <w:rFonts w:ascii="Bookman Old Style" w:hAnsi="Bookman Old Style" w:cs="Bookman Old Style" w:hint="default"/>
      <w:sz w:val="20"/>
      <w:szCs w:val="20"/>
    </w:rPr>
  </w:style>
  <w:style w:type="numbering" w:customStyle="1" w:styleId="WW8Num30">
    <w:name w:val="WW8Num30"/>
    <w:rsid w:val="00AE44C2"/>
    <w:pPr>
      <w:numPr>
        <w:numId w:val="1"/>
      </w:numPr>
    </w:pPr>
  </w:style>
  <w:style w:type="paragraph" w:customStyle="1" w:styleId="Style2">
    <w:name w:val="Style2"/>
    <w:basedOn w:val="Standard"/>
    <w:rsid w:val="005F5AD2"/>
    <w:pPr>
      <w:spacing w:line="187" w:lineRule="exact"/>
      <w:ind w:firstLine="346"/>
      <w:jc w:val="both"/>
      <w:textAlignment w:val="baseline"/>
    </w:pPr>
  </w:style>
  <w:style w:type="character" w:customStyle="1" w:styleId="FontStyle41">
    <w:name w:val="Font Style41"/>
    <w:basedOn w:val="a0"/>
    <w:rsid w:val="005F5AD2"/>
    <w:rPr>
      <w:rFonts w:ascii="Bookman Old Style" w:hAnsi="Bookman Old Style" w:cs="Bookman Old Style"/>
      <w:sz w:val="16"/>
      <w:szCs w:val="16"/>
    </w:rPr>
  </w:style>
  <w:style w:type="character" w:styleId="a3">
    <w:name w:val="footnote reference"/>
    <w:basedOn w:val="a0"/>
    <w:uiPriority w:val="99"/>
    <w:semiHidden/>
    <w:unhideWhenUsed/>
    <w:rsid w:val="005F5AD2"/>
    <w:rPr>
      <w:vertAlign w:val="superscript"/>
    </w:rPr>
  </w:style>
  <w:style w:type="paragraph" w:customStyle="1" w:styleId="Style10">
    <w:name w:val="Style10"/>
    <w:basedOn w:val="Standard"/>
    <w:rsid w:val="005F5AD2"/>
    <w:pPr>
      <w:spacing w:line="214" w:lineRule="exact"/>
      <w:jc w:val="both"/>
      <w:textAlignment w:val="baseline"/>
    </w:pPr>
  </w:style>
  <w:style w:type="character" w:customStyle="1" w:styleId="FontStyle39">
    <w:name w:val="Font Style39"/>
    <w:basedOn w:val="a0"/>
    <w:rsid w:val="005F5AD2"/>
    <w:rPr>
      <w:rFonts w:ascii="Tahoma" w:hAnsi="Tahoma" w:cs="Tahoma"/>
      <w:b/>
      <w:bCs/>
      <w:sz w:val="18"/>
      <w:szCs w:val="18"/>
    </w:rPr>
  </w:style>
  <w:style w:type="table" w:styleId="a4">
    <w:name w:val="Table Grid"/>
    <w:basedOn w:val="a1"/>
    <w:uiPriority w:val="59"/>
    <w:rsid w:val="005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B3B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BF1B-0D67-4E56-9E0B-B38B9AF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22</Pages>
  <Words>5629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2013-06-25T10:41:00Z</cp:lastPrinted>
  <dcterms:created xsi:type="dcterms:W3CDTF">2011-06-22T15:34:00Z</dcterms:created>
  <dcterms:modified xsi:type="dcterms:W3CDTF">2013-08-27T08:19:00Z</dcterms:modified>
</cp:coreProperties>
</file>