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AA" w:rsidRPr="000119AA" w:rsidRDefault="000119AA" w:rsidP="000119AA"/>
    <w:p w:rsidR="00043E14" w:rsidRPr="007F617A" w:rsidRDefault="006F61B6" w:rsidP="007F617A">
      <w:pPr>
        <w:pStyle w:val="a4"/>
        <w:rPr>
          <w:color w:val="E36C0A" w:themeColor="accent6" w:themeShade="BF"/>
        </w:rPr>
      </w:pPr>
      <w:r w:rsidRPr="007F617A">
        <w:rPr>
          <w:color w:val="E36C0A" w:themeColor="accent6" w:themeShade="BF"/>
        </w:rPr>
        <w:t>Использование схем и мнемотаблиц в развитии речи детей дошкольного возраста.</w:t>
      </w:r>
    </w:p>
    <w:p w:rsidR="006F61B6" w:rsidRDefault="006F61B6">
      <w:r>
        <w:t xml:space="preserve"> </w:t>
      </w:r>
    </w:p>
    <w:p w:rsidR="006F61B6" w:rsidRPr="007F617A" w:rsidRDefault="006F61B6">
      <w:pPr>
        <w:rPr>
          <w:color w:val="669900"/>
          <w:sz w:val="32"/>
          <w:szCs w:val="32"/>
        </w:rPr>
      </w:pPr>
    </w:p>
    <w:p w:rsidR="006F61B6" w:rsidRPr="007F617A" w:rsidRDefault="006F61B6">
      <w:pPr>
        <w:rPr>
          <w:b/>
          <w:sz w:val="36"/>
          <w:szCs w:val="36"/>
        </w:rPr>
      </w:pPr>
      <w:r w:rsidRPr="007F617A">
        <w:rPr>
          <w:b/>
          <w:color w:val="669900"/>
          <w:sz w:val="36"/>
          <w:szCs w:val="36"/>
        </w:rPr>
        <w:t>Если ребенок  молчит, покажи ему картинку и он заговорит</w:t>
      </w:r>
      <w:r w:rsidRPr="007F617A">
        <w:rPr>
          <w:b/>
          <w:sz w:val="36"/>
          <w:szCs w:val="36"/>
        </w:rPr>
        <w:t>.</w:t>
      </w:r>
    </w:p>
    <w:p w:rsidR="006F61B6" w:rsidRPr="007F617A" w:rsidRDefault="006F61B6" w:rsidP="006F61B6">
      <w:pPr>
        <w:tabs>
          <w:tab w:val="center" w:pos="4677"/>
        </w:tabs>
        <w:rPr>
          <w:b/>
          <w:i/>
          <w:color w:val="4F6228" w:themeColor="accent3" w:themeShade="80"/>
          <w:sz w:val="28"/>
          <w:szCs w:val="28"/>
        </w:rPr>
      </w:pPr>
      <w:r>
        <w:t xml:space="preserve">                                                          </w:t>
      </w:r>
      <w:r>
        <w:tab/>
      </w:r>
      <w:r w:rsidRPr="007F617A">
        <w:rPr>
          <w:b/>
          <w:i/>
          <w:color w:val="4F6228" w:themeColor="accent3" w:themeShade="80"/>
          <w:sz w:val="28"/>
          <w:szCs w:val="28"/>
        </w:rPr>
        <w:t>Ушинский К. Д.</w:t>
      </w:r>
    </w:p>
    <w:p w:rsidR="006F61B6" w:rsidRPr="007F617A" w:rsidRDefault="006F61B6" w:rsidP="006F61B6">
      <w:pPr>
        <w:pStyle w:val="a3"/>
        <w:rPr>
          <w:sz w:val="28"/>
          <w:szCs w:val="28"/>
        </w:rPr>
      </w:pPr>
      <w:r w:rsidRPr="007F617A">
        <w:rPr>
          <w:sz w:val="28"/>
          <w:szCs w:val="28"/>
        </w:rPr>
        <w:t>Дети легко запоминают ,далеко не любой материал, а лишь такой который им чем-то интересен и вызывает у них положительные чувства. Ребенок в своем воображении соединяет несколько зрительных образов,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 xml:space="preserve">мозг фиксирует эту взаимосвязь. И в дальнейшем при  припоминании по одному  из образов этой ассоциации мозг воспроизводит все ранее соединенные образы—в  этом и заключается основной «секрет» мнемотехники. </w:t>
      </w:r>
      <w:r w:rsidRPr="007F617A">
        <w:rPr>
          <w:b/>
          <w:i/>
          <w:color w:val="669900"/>
          <w:sz w:val="32"/>
          <w:szCs w:val="32"/>
        </w:rPr>
        <w:t>Мнемотехника и мнемоника</w:t>
      </w:r>
      <w:r w:rsidRPr="007F617A">
        <w:rPr>
          <w:sz w:val="28"/>
          <w:szCs w:val="28"/>
        </w:rPr>
        <w:t xml:space="preserve">—это техника запоминания. </w:t>
      </w:r>
      <w:r w:rsidR="007F617A">
        <w:rPr>
          <w:b/>
          <w:i/>
          <w:color w:val="669900"/>
          <w:sz w:val="32"/>
          <w:szCs w:val="32"/>
        </w:rPr>
        <w:t>Мнемотехника</w:t>
      </w:r>
      <w:r w:rsidRPr="007F617A">
        <w:rPr>
          <w:sz w:val="28"/>
          <w:szCs w:val="28"/>
        </w:rPr>
        <w:t>--система методов и приемов , обеспечивающих эффективное запоминание, сохранение и воспроизведение информации.</w:t>
      </w:r>
    </w:p>
    <w:p w:rsidR="006F61B6" w:rsidRPr="007F617A" w:rsidRDefault="006F61B6" w:rsidP="006F61B6">
      <w:pPr>
        <w:pStyle w:val="a3"/>
        <w:rPr>
          <w:sz w:val="28"/>
          <w:szCs w:val="28"/>
        </w:rPr>
      </w:pPr>
      <w:r w:rsidRPr="007F617A">
        <w:rPr>
          <w:sz w:val="28"/>
          <w:szCs w:val="28"/>
        </w:rPr>
        <w:t>Использование приемов  мнемотехники в работе с детьми с тяжелыми нарушениями речи, позволяет достичь хороших результатов в развитии связной речи дошкольников.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>Они  формируют  у детей интерес к заучиванию стихов, расширению словарного запаса,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>увеличивают круг знаний об окружающем мире.</w:t>
      </w:r>
    </w:p>
    <w:p w:rsidR="006F61B6" w:rsidRPr="007F617A" w:rsidRDefault="006F61B6" w:rsidP="006F61B6">
      <w:pPr>
        <w:pStyle w:val="a3"/>
        <w:rPr>
          <w:sz w:val="28"/>
          <w:szCs w:val="28"/>
        </w:rPr>
      </w:pPr>
      <w:r w:rsidRPr="007F617A">
        <w:rPr>
          <w:sz w:val="28"/>
          <w:szCs w:val="28"/>
        </w:rPr>
        <w:t>Не все дети любят учить стихи, у кого-то заучивание стихотворений  вызывает большие  трудности, быстрое утомление и отрицате</w:t>
      </w:r>
      <w:r w:rsidR="000563AD">
        <w:rPr>
          <w:sz w:val="28"/>
          <w:szCs w:val="28"/>
        </w:rPr>
        <w:t>ль</w:t>
      </w:r>
      <w:r w:rsidRPr="007F617A">
        <w:rPr>
          <w:sz w:val="28"/>
          <w:szCs w:val="28"/>
        </w:rPr>
        <w:t>ные  эмоции и помогают преодолеть все эти трудности использование в работе схем  и мнемотаблиц.</w:t>
      </w:r>
    </w:p>
    <w:p w:rsidR="006F61B6" w:rsidRPr="007F617A" w:rsidRDefault="006F61B6" w:rsidP="006F61B6">
      <w:pPr>
        <w:pStyle w:val="a3"/>
        <w:rPr>
          <w:sz w:val="28"/>
          <w:szCs w:val="28"/>
        </w:rPr>
      </w:pPr>
      <w:r w:rsidRPr="007F617A">
        <w:rPr>
          <w:sz w:val="28"/>
          <w:szCs w:val="28"/>
        </w:rPr>
        <w:t>Мнемотаблицы являются одним из эффективных способов  развития речи дошкольников.</w:t>
      </w:r>
    </w:p>
    <w:p w:rsidR="006F61B6" w:rsidRPr="007F617A" w:rsidRDefault="006F61B6" w:rsidP="006F61B6">
      <w:pPr>
        <w:pStyle w:val="a3"/>
        <w:tabs>
          <w:tab w:val="left" w:pos="1440"/>
        </w:tabs>
        <w:rPr>
          <w:b/>
          <w:i/>
          <w:color w:val="669900"/>
          <w:sz w:val="32"/>
          <w:szCs w:val="32"/>
        </w:rPr>
      </w:pPr>
      <w:r w:rsidRPr="007F617A">
        <w:rPr>
          <w:sz w:val="28"/>
          <w:szCs w:val="28"/>
        </w:rPr>
        <w:t xml:space="preserve">  </w:t>
      </w:r>
      <w:r w:rsidRPr="007F617A">
        <w:rPr>
          <w:sz w:val="28"/>
          <w:szCs w:val="28"/>
        </w:rPr>
        <w:tab/>
      </w:r>
      <w:r w:rsidRPr="007F617A">
        <w:rPr>
          <w:b/>
          <w:i/>
          <w:color w:val="669900"/>
          <w:sz w:val="32"/>
          <w:szCs w:val="32"/>
        </w:rPr>
        <w:t>Методика использования мнемотаблиц</w:t>
      </w:r>
    </w:p>
    <w:p w:rsidR="006F61B6" w:rsidRPr="007F617A" w:rsidRDefault="006F61B6" w:rsidP="006F61B6">
      <w:pPr>
        <w:pStyle w:val="a3"/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Начинается работа с простейших мнемоквадратов. Так проводится работа над словом. Например, дается слово «мальчик»,его символическое обозначение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 xml:space="preserve">.Дети постепенно понимают ,что значит «зашифровать» слово .Для  детей  4-5  лет  необходимо давать  цветные  мнемотаблицы, так как в </w:t>
      </w:r>
      <w:r w:rsidRPr="007F617A">
        <w:rPr>
          <w:sz w:val="28"/>
          <w:szCs w:val="28"/>
        </w:rPr>
        <w:lastRenderedPageBreak/>
        <w:t>памяти у детей быстрее остаются отдельные образы : солнышко –желтое , елочка—зеленая. В старшем  дошкольном  возрасте можно давать детям  черно-белые мнемотаблицы.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>Дети, постеп</w:t>
      </w:r>
      <w:r w:rsidR="000119AA">
        <w:rPr>
          <w:sz w:val="28"/>
          <w:szCs w:val="28"/>
        </w:rPr>
        <w:t>е</w:t>
      </w:r>
      <w:r w:rsidRPr="007F617A">
        <w:rPr>
          <w:sz w:val="28"/>
          <w:szCs w:val="28"/>
        </w:rPr>
        <w:t>нно, понимают, что значит «зашифровывать слово».Затем,  последовательно, переходим к мнемодорожкам. Потом  переходим  к поэтапному  кодированию сочетаний слов,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>запоминанию и воспроизведению предложений по условным символам.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>И позже к мнемотаблицам. Количество ячеек в таблице зависит от сложности и размера текста, а  так-же от возраста ребенка.</w:t>
      </w:r>
    </w:p>
    <w:p w:rsidR="006F61B6" w:rsidRPr="007F617A" w:rsidRDefault="006F61B6" w:rsidP="006F61B6">
      <w:pPr>
        <w:pStyle w:val="a3"/>
        <w:tabs>
          <w:tab w:val="left" w:pos="990"/>
        </w:tabs>
        <w:rPr>
          <w:b/>
          <w:i/>
          <w:color w:val="669900"/>
          <w:sz w:val="32"/>
          <w:szCs w:val="32"/>
        </w:rPr>
      </w:pPr>
      <w:r w:rsidRPr="007F617A">
        <w:rPr>
          <w:sz w:val="28"/>
          <w:szCs w:val="28"/>
        </w:rPr>
        <w:t xml:space="preserve">         </w:t>
      </w:r>
      <w:r w:rsidRPr="007F617A">
        <w:rPr>
          <w:sz w:val="28"/>
          <w:szCs w:val="28"/>
        </w:rPr>
        <w:tab/>
      </w:r>
      <w:r w:rsidRPr="007F617A">
        <w:rPr>
          <w:b/>
          <w:i/>
          <w:color w:val="669900"/>
          <w:sz w:val="32"/>
          <w:szCs w:val="32"/>
        </w:rPr>
        <w:t>Этапы работы над  стихотворением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Педагог выразительно читает  стихотворение.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Педагог  сообщает, что это стихотворение дети  будут  учить  наизусть. Затем, еще раз читает  стихотворение с опорой на  мнемотаблицу.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Педагог  задает   вопросы  по содержанию стихотворения, помогая детям  уяснить  основную  мысль.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 xml:space="preserve">Педагог выясняет , какие </w:t>
      </w:r>
      <w:r w:rsidR="000119AA">
        <w:rPr>
          <w:sz w:val="28"/>
          <w:szCs w:val="28"/>
        </w:rPr>
        <w:t>слова непонятны ребенку, объясня</w:t>
      </w:r>
      <w:r w:rsidRPr="007F617A">
        <w:rPr>
          <w:sz w:val="28"/>
          <w:szCs w:val="28"/>
        </w:rPr>
        <w:t>ет  их значение в доступной  для детей  форме.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Педагог читает отдельно каждую строчку  стихотворения. Дети повторяют её с опорой  на мнемотаблицу.</w:t>
      </w:r>
    </w:p>
    <w:p w:rsidR="006F61B6" w:rsidRPr="007F617A" w:rsidRDefault="006F61B6" w:rsidP="006F61B6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7F617A">
        <w:rPr>
          <w:sz w:val="28"/>
          <w:szCs w:val="28"/>
        </w:rPr>
        <w:t>Дети рассказывают все стихотворение с  опорой  на  мнемотаблицу.</w:t>
      </w:r>
    </w:p>
    <w:p w:rsidR="006F61B6" w:rsidRPr="007F617A" w:rsidRDefault="006F61B6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</w:p>
    <w:p w:rsidR="006F61B6" w:rsidRDefault="006F61B6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  <w:r w:rsidRPr="007F617A">
        <w:rPr>
          <w:b/>
          <w:i/>
          <w:color w:val="669900"/>
          <w:sz w:val="32"/>
          <w:szCs w:val="32"/>
        </w:rPr>
        <w:t>Схемы и мнемотаблицы</w:t>
      </w:r>
      <w:r w:rsidRPr="007F617A">
        <w:rPr>
          <w:sz w:val="28"/>
          <w:szCs w:val="28"/>
        </w:rPr>
        <w:t xml:space="preserve">  можно  использовать  при  обучении детей  составлению рассказов, пересказу  сказок, рассказов, заучивание загадок, потешек,</w:t>
      </w:r>
      <w:r w:rsidR="000119AA">
        <w:rPr>
          <w:sz w:val="28"/>
          <w:szCs w:val="28"/>
        </w:rPr>
        <w:t xml:space="preserve"> </w:t>
      </w:r>
      <w:r w:rsidRPr="007F617A">
        <w:rPr>
          <w:sz w:val="28"/>
          <w:szCs w:val="28"/>
        </w:rPr>
        <w:t xml:space="preserve">пословиц </w:t>
      </w:r>
      <w:r w:rsidR="000563AD">
        <w:rPr>
          <w:sz w:val="28"/>
          <w:szCs w:val="28"/>
        </w:rPr>
        <w:t xml:space="preserve">   </w:t>
      </w:r>
      <w:r w:rsidRPr="007F617A">
        <w:rPr>
          <w:sz w:val="28"/>
          <w:szCs w:val="28"/>
        </w:rPr>
        <w:t xml:space="preserve"> во  всех возрастных группах ДОУ.</w:t>
      </w:r>
    </w:p>
    <w:p w:rsidR="000119AA" w:rsidRDefault="000119AA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</w:p>
    <w:p w:rsidR="000119AA" w:rsidRDefault="000119AA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</w:p>
    <w:p w:rsidR="000119AA" w:rsidRDefault="000119AA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</w:p>
    <w:p w:rsidR="000119AA" w:rsidRPr="007F617A" w:rsidRDefault="000119AA" w:rsidP="006F61B6">
      <w:pPr>
        <w:pStyle w:val="a3"/>
        <w:tabs>
          <w:tab w:val="left" w:pos="1440"/>
        </w:tabs>
        <w:ind w:left="720"/>
        <w:rPr>
          <w:sz w:val="28"/>
          <w:szCs w:val="28"/>
        </w:rPr>
      </w:pPr>
      <w:r w:rsidRPr="000119AA">
        <w:rPr>
          <w:sz w:val="28"/>
          <w:szCs w:val="28"/>
        </w:rPr>
        <w:object w:dxaOrig="9355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5" o:title=""/>
          </v:shape>
          <o:OLEObject Type="Embed" ProgID="Word.Document.12" ShapeID="_x0000_i1025" DrawAspect="Content" ObjectID="_1500407897" r:id="rId6">
            <o:FieldCodes>\s</o:FieldCodes>
          </o:OLEObject>
        </w:object>
      </w:r>
    </w:p>
    <w:sectPr w:rsidR="000119AA" w:rsidRPr="007F617A" w:rsidSect="0004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3683"/>
    <w:multiLevelType w:val="hybridMultilevel"/>
    <w:tmpl w:val="2DE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1B6"/>
    <w:rsid w:val="000119AA"/>
    <w:rsid w:val="00043E14"/>
    <w:rsid w:val="000563AD"/>
    <w:rsid w:val="004476C0"/>
    <w:rsid w:val="006F61B6"/>
    <w:rsid w:val="007F617A"/>
    <w:rsid w:val="009226E0"/>
    <w:rsid w:val="00A70AB8"/>
    <w:rsid w:val="00E84522"/>
    <w:rsid w:val="00EB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B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F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SVISTUNOV</cp:lastModifiedBy>
  <cp:revision>9</cp:revision>
  <dcterms:created xsi:type="dcterms:W3CDTF">2015-01-19T17:39:00Z</dcterms:created>
  <dcterms:modified xsi:type="dcterms:W3CDTF">2015-08-06T20:12:00Z</dcterms:modified>
</cp:coreProperties>
</file>