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81" w:rsidRDefault="008B3FF9" w:rsidP="007F608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7F6081" w:rsidRPr="000113DF" w:rsidRDefault="007F6081" w:rsidP="007F608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логопеда</w:t>
      </w:r>
    </w:p>
    <w:p w:rsidR="007F6081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Поэтому обязательно заставляйте ребенка жевать сухари и целые </w:t>
      </w:r>
      <w:proofErr w:type="gramStart"/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овощи</w:t>
      </w:r>
      <w:proofErr w:type="gramEnd"/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фрукты, хлеб с корочками и кусковое мясо. 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Чтобы развить мышцы щек и языка, покажите ребенку, как полоскать рот. Научите надувать щеки и удерживать воздух, "перекатывать" его из одной щеки в другую.</w:t>
      </w: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Pr="007F6081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BB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 забывайте развивать и мелкую моторику - то есть малыш как можно больше должен работать своими непослушными пальчиками. Как бы ни казалось вам это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0BB"/>
        </w:rPr>
        <w:t xml:space="preserve"> 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утомительным, пусть малыш сам застегивает пуговицы, шнурует ботинки, засучивает рукава. Причем начинать тренироваться ребенку лучше не на своей одежде, а сперва "помогать" одеться куклам и даже родителям. </w:t>
      </w: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мере того, как детские пальчики будут становиться проворнее, его язык будет все понятнее не только маме. </w:t>
      </w: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7F6081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F6081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малышовом возрасте очень полезно лепить. Только не оставляйте малыша наедине с пластилином, чтобы вовремя пресечь его желание попробовать слепленный шарик на вкус</w:t>
      </w:r>
      <w:r w:rsidR="00224B3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304477" w:rsidRPr="008B3FF9" w:rsidRDefault="008B3FF9" w:rsidP="007F608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Многие мамы не доверяют ребенку ножницы. Но если в кольца ножниц просовывать свои пальцы вместе с детскими и вырезать какие-нибудь фигурки, получится отличная тренировка для руки.</w:t>
      </w:r>
    </w:p>
    <w:p w:rsidR="007F6081" w:rsidRPr="00224B3F" w:rsidRDefault="00224B3F" w:rsidP="00224B3F">
      <w:pPr>
        <w:spacing w:before="180" w:after="18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828800" cy="1839017"/>
            <wp:effectExtent l="19050" t="0" r="0" b="0"/>
            <wp:docPr id="2" name="Рисунок 1" descr="C:\Users\User\Downloads\карап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апу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8" cy="184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81" w:rsidRDefault="007F6081" w:rsidP="007F6081">
      <w:pPr>
        <w:spacing w:before="180" w:after="180"/>
        <w:ind w:right="-57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04477" w:rsidRPr="000113DF" w:rsidRDefault="007F6081" w:rsidP="007F6081">
      <w:pPr>
        <w:spacing w:before="180" w:after="180"/>
        <w:ind w:right="-578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40"/>
          <w:szCs w:val="40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i/>
          <w:color w:val="548DD4" w:themeColor="text2" w:themeTint="99"/>
          <w:sz w:val="40"/>
          <w:szCs w:val="40"/>
          <w:lang w:eastAsia="ru-RU"/>
        </w:rPr>
        <w:t xml:space="preserve">   </w:t>
      </w:r>
      <w:r w:rsidR="00304477" w:rsidRPr="000113DF">
        <w:rPr>
          <w:rFonts w:ascii="Times New Roman" w:eastAsia="Times New Roman" w:hAnsi="Times New Roman" w:cs="Times New Roman"/>
          <w:b/>
          <w:i/>
          <w:color w:val="548DD4" w:themeColor="text2" w:themeTint="99"/>
          <w:sz w:val="40"/>
          <w:szCs w:val="40"/>
          <w:lang w:eastAsia="ru-RU"/>
        </w:rPr>
        <w:t>Общие правила для                           всех методик развития речи:</w:t>
      </w:r>
    </w:p>
    <w:p w:rsidR="00304477" w:rsidRPr="00304477" w:rsidRDefault="00304477" w:rsidP="00792C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ребенком медленно и внятно, достаточно короткими фразами;</w:t>
      </w:r>
    </w:p>
    <w:p w:rsidR="00304477" w:rsidRDefault="00304477" w:rsidP="00792C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читайте ребенку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стихи, </w:t>
        </w:r>
        <w:r w:rsidRPr="003044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30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картинки; не отказывайте, если ребенок попросит вас в </w:t>
      </w:r>
      <w:proofErr w:type="spellStart"/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N-ый</w:t>
      </w:r>
      <w:proofErr w:type="spellEnd"/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прочитать его любимую сказку.</w:t>
      </w:r>
    </w:p>
    <w:p w:rsidR="00304477" w:rsidRPr="00792C33" w:rsidRDefault="00304477" w:rsidP="00792C33">
      <w:pPr>
        <w:jc w:val="both"/>
        <w:rPr>
          <w:rFonts w:ascii="Times New Roman" w:hAnsi="Times New Roman" w:cs="Times New Roman"/>
          <w:sz w:val="28"/>
          <w:szCs w:val="28"/>
        </w:rPr>
      </w:pPr>
      <w:r w:rsidRPr="0079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на "детский                          язык" (не "сюсюкайте") сами и просите не делать этого других взрослых. Помните, что ваша речь - образец для подражания.</w:t>
      </w:r>
    </w:p>
    <w:p w:rsidR="00792C33" w:rsidRDefault="00304477" w:rsidP="00792C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основная деятельность ребенка. Поэтому все занятия с детьми раннего возраста, </w:t>
      </w:r>
      <w:proofErr w:type="gramStart"/>
      <w:r w:rsidR="0079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="00792C33" w:rsidRPr="0079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C33" w:rsidRPr="0030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только в игровой форме.</w:t>
      </w:r>
    </w:p>
    <w:p w:rsidR="00304477" w:rsidRPr="00304477" w:rsidRDefault="00304477" w:rsidP="00304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792C33" w:rsidRDefault="00792C3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/>
          <w:color w:val="FF0000"/>
          <w:sz w:val="40"/>
          <w:szCs w:val="40"/>
          <w:shd w:val="clear" w:color="auto" w:fill="FFFFFF" w:themeFill="background1"/>
        </w:rPr>
      </w:pPr>
    </w:p>
    <w:p w:rsidR="008E3E93" w:rsidRDefault="008E3E93" w:rsidP="007E25A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shd w:val="clear" w:color="auto" w:fill="FFFFFF" w:themeFill="background1"/>
        </w:rPr>
        <w:t xml:space="preserve">Что должен уметь </w:t>
      </w:r>
      <w:r w:rsidR="007E25AF"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shd w:val="clear" w:color="auto" w:fill="FFFFFF" w:themeFill="background1"/>
        </w:rPr>
        <w:t xml:space="preserve">              </w:t>
      </w: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shd w:val="clear" w:color="auto" w:fill="FFFFFF" w:themeFill="background1"/>
        </w:rPr>
        <w:t>ребенок: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shd w:val="clear" w:color="auto" w:fill="FFFFFF" w:themeFill="background1"/>
        </w:rPr>
        <w:br/>
      </w:r>
      <w:r w:rsidRPr="008E3E9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3 года </w:t>
      </w: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малыш имеет полное право коверкать звуки, неправильно строить предложения. Главное, чтобы он понимал обращенную к нему речь и умел донести до других свои мысли. Если ребенок в состоянии выполнить ваши нехитрые просьбы, а вы понимаете его, несмотря на кашу во рту, - все в порядке. Помощь специалиста нужна трехлетним молчунам и тем малышам, которым неясны самые простые ваши требования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792C33" w:rsidRDefault="008E3E9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E3E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4 года ребенок уже должен говорить так, чтобы его понимали не только родители, но и посторонние. Кстати, для мам и пап это своеобразный критерий "правильности" развития их сына или дочки. Родители привыкают к неправильной речи своих детей, и </w:t>
      </w:r>
    </w:p>
    <w:p w:rsidR="00792C33" w:rsidRDefault="00792C3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92C33" w:rsidRDefault="00792C3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04477" w:rsidRPr="00792C33" w:rsidRDefault="008E3E93" w:rsidP="008E3E9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мама, конечно, сможет "перевести" детский язык </w:t>
      </w:r>
      <w:proofErr w:type="gramStart"/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взрослый. Но если воспитательница в саду или сосед по несколько раз переспрашивает вашего малыша, возможно, ему нужно позаниматься с логопедом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8E3E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E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5 лет ребенок еще может не выговаривать букву "</w:t>
      </w:r>
      <w:proofErr w:type="spellStart"/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spellEnd"/>
      <w:r w:rsidRPr="008E3E9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". А в 6 лет, перед школой, считается нормой правильное произношение и использование падежей, умение связно и грамотно говорить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304477" w:rsidRDefault="00304477" w:rsidP="008E3E93">
      <w:pPr>
        <w:shd w:val="clear" w:color="auto" w:fill="FFFFFF" w:themeFill="background1"/>
        <w:rPr>
          <w:sz w:val="28"/>
          <w:szCs w:val="28"/>
        </w:rPr>
      </w:pPr>
    </w:p>
    <w:p w:rsidR="00224B3F" w:rsidRPr="00304477" w:rsidRDefault="00224B3F" w:rsidP="008E3E93">
      <w:pPr>
        <w:shd w:val="clear" w:color="auto" w:fill="FFFFFF" w:themeFill="background1"/>
        <w:rPr>
          <w:sz w:val="28"/>
          <w:szCs w:val="28"/>
        </w:rPr>
      </w:pPr>
    </w:p>
    <w:p w:rsidR="008E3E93" w:rsidRDefault="00224B3F" w:rsidP="00224B3F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2600" cy="1809750"/>
            <wp:effectExtent l="19050" t="0" r="0" b="0"/>
            <wp:docPr id="3" name="Рисунок 2" descr="C:\Users\User\AppData\Local\Microsoft\Windows\Temporary Internet Files\Content.Word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236486898_karapuzy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33" w:rsidRDefault="00792C33" w:rsidP="00224B3F">
      <w:pPr>
        <w:shd w:val="clear" w:color="auto" w:fill="FFFFFF" w:themeFill="background1"/>
        <w:jc w:val="right"/>
        <w:rPr>
          <w:sz w:val="28"/>
          <w:szCs w:val="28"/>
        </w:rPr>
      </w:pPr>
    </w:p>
    <w:p w:rsidR="00E4120A" w:rsidRPr="000113DF" w:rsidRDefault="00E4120A" w:rsidP="00E4120A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логопеда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уже активно готовятся к предстоящему обучению в школе. Задача родителей — научить своего ребенка связно разговаривать, правильно выговаривать звуки и слова,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роить законченные предложения.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 к моменту поступления в школу умеют связно передавать свои мысли. Научиться этому самостоятельно достаточно трудно, в этом нелегком деле — развитии речи детей дошкольного возраста — им должны помочь взрослые.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 в одинаковой степени быстро овладевают речевой наукой. У многих случаются сбои в запоминании, правильном произношении, а позднее — написании каких-либо звуков, букв.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паниковать, если вы обнаружили у своего ребенка подобное отклонение. В этом нет ничего трагического, и все же ваше внимание потребуется здесь однозначно. Педагоги настаивают на своевременном устранении обнаруженных отклонений, в противном случае они могут повлечь за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задержку умственного развития ребенка.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следует совершать распространенную родительскую ошибку, когда взрослые, умиленные лепетом малыша, подстраиваются под его произношение, коверкают звуки и слова. 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Наоборот, следует тщательно проговаривать все слова, беседуя даже с маленьким ребенком: ведь он учится своим первым словам именно у вас, и если он начнет картавить или шепелявить — 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виноватыми в этом окажутся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тели, «сюсюкающие» с 2–3-летним </w:t>
      </w: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малышом.</w:t>
      </w: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0A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33" w:rsidRDefault="00E4120A" w:rsidP="00E4120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837641" cy="1847850"/>
            <wp:effectExtent l="19050" t="0" r="0" b="0"/>
            <wp:docPr id="5" name="Рисунок 5" descr="C:\Users\User\AppData\Local\Microsoft\Windows\Temporary Internet Files\Content.Word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236486898_karapuzy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46" cy="18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Pr="000113DF" w:rsidRDefault="007E25AF" w:rsidP="007E25A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логопеда</w:t>
      </w:r>
    </w:p>
    <w:p w:rsidR="007E25AF" w:rsidRPr="00E678D3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несомненно, тесно связано с общим развитием мышления ребенка, с уровнем его знаний об окружающем мире. И многие игры, направленные на</w:t>
      </w:r>
      <w:r w:rsidRPr="007E2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7E25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развитие ребенка</w:t>
        </w:r>
      </w:hyperlink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мышления, логики, а так же чтение книг и просто повседневные </w:t>
      </w:r>
      <w:proofErr w:type="gramStart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</w:t>
      </w:r>
      <w:proofErr w:type="gramEnd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развивают речь малыша. Но есть игры, направленные исключительно на развитие речи детей. 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наоборот, многие игры, предназначенные для развития речи детей, так или иначе, помогают в развитии мышления, логики, внимания, знакомят с окружающим миром, с взаимоотношениями людей, со свойствами предметов и многим другим.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01"/>
      <w:r w:rsidR="00E678D3" w:rsidRPr="00E67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7958" cy="990600"/>
            <wp:effectExtent l="19050" t="0" r="3592" b="0"/>
            <wp:docPr id="4" name="Рисунок 8" descr="C:\Users\User\Downloads\1236486898_karapu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236486898_karapuzy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5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D3" w:rsidRDefault="00E678D3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  <w:u w:val="single"/>
          <w:lang w:eastAsia="ru-RU"/>
        </w:rPr>
        <w:t>Разговариваем по телефону</w:t>
      </w:r>
      <w:bookmarkEnd w:id="0"/>
      <w:r w:rsidRPr="007E25AF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 </w:t>
      </w:r>
      <w:r w:rsidRPr="007E25AF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2-3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 по телефону, когд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не может видеть собеседника и наоборот, сами по себе способствуют развитию активной устной речи, потому что ребенок не может ничего показать собеседнику жестами.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как правило, разговор по телефону малыша с бабушкой или папой сводится к слушанию того, что говорит взрослый.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 Какие слова он хорошо выговаривает, какие вопросы хорошо понимает.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бабушка задает вопросы, на которые малыш сможет ответить. Поначалу, хотя бы, словами "да" и "нет", постепенно вводя более сложные вопросы.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D3" w:rsidRDefault="00E678D3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D3" w:rsidRPr="00E678D3" w:rsidRDefault="007E25AF" w:rsidP="00E678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разговор по телефону с бабушкой станет каждодневным ритуалом. </w:t>
      </w:r>
      <w:bookmarkStart w:id="1" w:name="02"/>
    </w:p>
    <w:p w:rsidR="007E25AF" w:rsidRPr="00E678D3" w:rsidRDefault="007E25AF" w:rsidP="00E678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Отвечаем на вопросы</w:t>
      </w:r>
      <w:bookmarkEnd w:id="1"/>
      <w:r w:rsidRPr="007E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 2-4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задавать ребенку как можно больше вопросов. Но не экзаменовать его по какому-то вопросу, что какого цвета или где большой дом, а где маленький. А реально интересоваться его проблемами, его впечатлениями от посещения того или иного места, его мнением по поводу того или иного предмета или явления.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подключить в этот процесс папу. Пусть малыш каждый вечер рассказывает папе о том, что произошло за день, во что он играл, что видел, что ему понравилось, а что нет.</w:t>
      </w:r>
      <w:r w:rsidR="00E678D3" w:rsidRPr="00E678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25AF" w:rsidRDefault="007E25AF" w:rsidP="00E678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AF" w:rsidRDefault="007E25AF" w:rsidP="007E25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D3" w:rsidRPr="000113DF" w:rsidRDefault="00E678D3" w:rsidP="00B807A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548DD4" w:themeColor="text2" w:themeTint="99"/>
          <w:sz w:val="36"/>
          <w:szCs w:val="36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36"/>
          <w:szCs w:val="36"/>
          <w:u w:val="single"/>
          <w:shd w:val="clear" w:color="auto" w:fill="FFFFFF" w:themeFill="background1"/>
        </w:rPr>
        <w:t>Советы логопеда</w:t>
      </w:r>
    </w:p>
    <w:p w:rsidR="00E678D3" w:rsidRPr="009B39DA" w:rsidRDefault="00E678D3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3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бывает…. Какое бывает…</w:t>
      </w:r>
      <w:bookmarkEnd w:id="2"/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 </w:t>
      </w:r>
      <w:r w:rsidRPr="009B39D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 лет.</w:t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игру словами: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</w:t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случае: твердым бывает…)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наоборот:</w:t>
      </w:r>
    </w:p>
    <w:p w:rsidR="00E678D3" w:rsidRPr="009B39DA" w:rsidRDefault="00E678D3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 w:rsidR="00E678D3" w:rsidRPr="009B39DA" w:rsidRDefault="00E678D3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Default="00E678D3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"А может мячик быть одновременно желтым и зеленым? А</w:t>
      </w:r>
      <w:r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мягким и жестким? Или одновременно большим и маленьким?"</w:t>
      </w:r>
    </w:p>
    <w:p w:rsidR="009B39DA" w:rsidRPr="009B39DA" w:rsidRDefault="00E678D3" w:rsidP="00B807AC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так: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круглое?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острое?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жидкое?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длинное?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пушистое?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твердое?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квадратное?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ароматное?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синее? И так далее…</w:t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39DA" w:rsidRPr="009B39DA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714500"/>
            <wp:effectExtent l="19050" t="0" r="0" b="0"/>
            <wp:docPr id="9" name="Рисунок 9" descr="C:\Users\User\AppData\Local\Microsoft\Windows\Temporary Internet Files\Content.Word\1236486898_karapuzy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1236486898_karapuzy-2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AC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Default="00B807AC" w:rsidP="009B39D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C" w:rsidRPr="00B807AC" w:rsidRDefault="00E678D3" w:rsidP="009B39DA">
      <w:pPr>
        <w:shd w:val="clear" w:color="auto" w:fill="FFFFFF" w:themeFill="background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подобные словесные игры можно по дороге в детский сад или на площадку, сидя в машине или в очереди к врачу. Отводить специальное время для них не стоит.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</w:t>
      </w:r>
      <w:r w:rsidR="00B80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и свойства предметов.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05"/>
      <w:bookmarkStart w:id="4" w:name="04"/>
      <w:r w:rsidR="009B39DA"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будет, если…</w:t>
      </w:r>
      <w:bookmarkEnd w:id="3"/>
      <w:r w:rsidR="009B39DA" w:rsidRPr="009B39D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</w:t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9B39DA" w:rsidRPr="009B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устная игра.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задаете вопрос - ребенок отвечает.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"Что будет, если я встану ногами в лужу?"</w:t>
      </w:r>
      <w:r w:rsidR="009B39DA"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"Что будет, если в ванну с водой упадет мячик? Палка? Полотенце? Котенок? Камень?" и так далее. </w:t>
      </w:r>
    </w:p>
    <w:p w:rsidR="00B807AC" w:rsidRDefault="00B807AC" w:rsidP="00B807A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 w:themeFill="background1"/>
        </w:rPr>
      </w:pPr>
    </w:p>
    <w:p w:rsidR="00EB2CF7" w:rsidRDefault="00EB2CF7" w:rsidP="00B807A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 w:themeFill="background1"/>
        </w:rPr>
      </w:pPr>
    </w:p>
    <w:p w:rsidR="00B807AC" w:rsidRPr="000113DF" w:rsidRDefault="00B807AC" w:rsidP="00EB2C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  логопеда</w:t>
      </w:r>
    </w:p>
    <w:bookmarkEnd w:id="4"/>
    <w:p w:rsidR="00B807AC" w:rsidRDefault="00B807AC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сначала, что потом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 понятиями "сначала" и "потом" на наглядных жизненных примерах, с помощью детских книг, игр с карточками.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ребенок будет осознавать смысл этих слов,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ему продолжить фразы типа: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чай наливают, потом пьют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сначала человек </w:t>
      </w:r>
      <w:proofErr w:type="gramStart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</w:t>
      </w:r>
      <w:proofErr w:type="gramEnd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спать, потом встает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самолет взлетает, потом…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ичка откладывает яичко, потом…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чем младше ребенок, тем смысл фраз должен быть проще, понятнее ему.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Или, наоборот, "запутывайтесь", произносите "неправильные" фразы, в которых нарушена последовательность действий или </w:t>
      </w:r>
    </w:p>
    <w:p w:rsidR="00B807AC" w:rsidRDefault="00B807AC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F7" w:rsidRDefault="00EB2CF7" w:rsidP="00B807A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F7" w:rsidRPr="000113DF" w:rsidRDefault="00B807AC" w:rsidP="00EB2CF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смысл: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картошку надо бросить в суп, а потом помыть и почистить,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у собачки рождается щ</w:t>
      </w:r>
      <w:r w:rsidR="00F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енок, а потом из щенка вырастает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кот</w:t>
      </w:r>
      <w:proofErr w:type="gramStart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оменяйтесь ролями - ребенок начинает, вы продолжаете.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06"/>
      <w:r w:rsidR="00EB2CF7"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 xml:space="preserve">Что можно делать </w:t>
      </w:r>
      <w:proofErr w:type="gramStart"/>
      <w:r w:rsidR="00EB2CF7"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с</w:t>
      </w:r>
      <w:proofErr w:type="gramEnd"/>
      <w:r w:rsidR="00EB2CF7"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 xml:space="preserve"> … </w:t>
      </w:r>
    </w:p>
    <w:p w:rsidR="00EB2CF7" w:rsidRDefault="00EB2CF7" w:rsidP="00EB2CF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С чем можно делать…</w:t>
      </w:r>
      <w:bookmarkEnd w:id="5"/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начинаете: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"Мячик можно кидать, катать, ронять, отбивать его ногой, ракеткой, а еще…", "Воду можно пить. Ею можно умываться, в ней можно плавать, а еще..." - ребенок продолжает.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"Залезать можно на шкаф, на кровать, на лестницу, на…", "Пить можно воду, молоко, сок, а еще…".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EB2CF7" w:rsidRDefault="00EB2CF7" w:rsidP="00EB2C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пьют, а печенье едят.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кровати лежат, а на стуле сидят.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Гвоздь забивают, а шуруп завинчивают.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Рубашку шьют, а шарф 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Котлеты жарят, а суп…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Песок в ведро насыпают, а воду… и так далее.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суть игры станет понятной, пробуйте меняться ролями - ребенок начинает, вы продолжаете.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2CF7" w:rsidRDefault="00EB2CF7" w:rsidP="00EB2CF7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25AF" w:rsidRDefault="00EB2CF7" w:rsidP="00EB2CF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9250" cy="1590675"/>
            <wp:effectExtent l="19050" t="0" r="0" b="0"/>
            <wp:docPr id="12" name="Рисунок 12" descr="C:\Users\User\AppData\Local\Microsoft\Windows\Temporary Internet Files\Content.Word\кку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ккукц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F7" w:rsidRDefault="00EB2CF7" w:rsidP="00EB2CF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F7" w:rsidRPr="000113DF" w:rsidRDefault="00EB2CF7" w:rsidP="00EB2C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</w:pPr>
      <w:r w:rsidRPr="000113DF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u w:val="single"/>
          <w:shd w:val="clear" w:color="auto" w:fill="FFFFFF" w:themeFill="background1"/>
        </w:rPr>
        <w:t>Советы   логопеда</w:t>
      </w:r>
    </w:p>
    <w:p w:rsidR="004708A7" w:rsidRDefault="004708A7" w:rsidP="004708A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08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где? Кто где?</w:t>
      </w:r>
      <w:bookmarkEnd w:id="6"/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можно производить устный экскурс по знакомым местам, например, по комнатам своей квартиры.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у нас на кухне?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у нас в прихожей? И так далее.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 нас стоит телевизор?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 нас лежат сковородки? (ребенок может давать односложный ответ - на кухне, или более развернутый - на кухне в шкафу у окна, на верхней полке). 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"отправиться" в путешествие.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идет гулять в лес. Что растет в лесу? Кто сидит на ветке? Кто ползает в траве? Кто прыгает с травинки на травинку? Кто сидит в дупле?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бабочка? Где лисица? Куда прыгает зайчик? И так далее…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bookmarkStart w:id="7" w:name="09"/>
    </w:p>
    <w:p w:rsidR="004708A7" w:rsidRDefault="004708A7" w:rsidP="004708A7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Что внутри?</w:t>
      </w:r>
      <w:bookmarkEnd w:id="7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предмет или место, а ребенок в ответ называет что-то или кого-то, что может быть внутри названного предмета или места</w:t>
      </w:r>
      <w:proofErr w:type="gramStart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- стол,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 - свитер,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холодильник - кефир,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тумбочка - книжка,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пузырек - лекарство,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кастрюля - суп,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дупло - белка,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улей - пчелы,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нора - лиса,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автобус - пассажиры,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корабль - матросы,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больница - врачи,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 - покупатели.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10"/>
    </w:p>
    <w:p w:rsidR="004708A7" w:rsidRDefault="004708A7" w:rsidP="004708A7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043609"/>
            <wp:effectExtent l="19050" t="0" r="9525" b="0"/>
            <wp:docPr id="21" name="Рисунок 21" descr="C:\Users\User\AppData\Local\Microsoft\Windows\Temporary Internet Files\Content.Word\кку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ккукц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A7" w:rsidRDefault="004708A7" w:rsidP="004708A7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7D70D6" w:rsidRDefault="004708A7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Угадай, кто это?</w:t>
      </w:r>
      <w:bookmarkEnd w:id="8"/>
      <w:r w:rsidRPr="000113DF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 </w:t>
      </w:r>
      <w:r w:rsidRPr="000113DF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3-4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следует давать более общие описания. Затем называть более точные признаки, характерные только для загаданног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Серый, злой, зубастый, голодный</w:t>
      </w:r>
      <w:proofErr w:type="gramStart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Маленький, серенький, трусливый, длинноухий. (заяц)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Маленький, коротконогий, трудолюбивый, колючий. (ежик)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Длинная, безногая, ядовитая. (змея)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Пушистая, рыжая, проворная, хитрая. (лиса)</w:t>
      </w:r>
      <w:r w:rsidRPr="002A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Большой, неуклюжий, бурый, косолапый. (медведь)</w:t>
      </w:r>
      <w:r w:rsidR="007D7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C8" w:rsidRDefault="00677EC8" w:rsidP="007D70D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E0" w:rsidRPr="00677EC8" w:rsidRDefault="00677EC8" w:rsidP="007D70D6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EC8">
        <w:rPr>
          <w:rFonts w:ascii="Times New Roman" w:hAnsi="Times New Roman" w:cs="Times New Roman"/>
          <w:b/>
          <w:i/>
          <w:sz w:val="28"/>
          <w:szCs w:val="28"/>
        </w:rPr>
        <w:t>Учитель логопед</w:t>
      </w:r>
    </w:p>
    <w:p w:rsidR="00677EC8" w:rsidRPr="00677EC8" w:rsidRDefault="00677EC8" w:rsidP="007D70D6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EC8" w:rsidRPr="00677EC8" w:rsidRDefault="00677EC8" w:rsidP="007D70D6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Ш</w:t>
      </w:r>
      <w:r w:rsidRPr="00677EC8">
        <w:rPr>
          <w:rFonts w:ascii="Times New Roman" w:hAnsi="Times New Roman" w:cs="Times New Roman"/>
          <w:b/>
          <w:i/>
          <w:sz w:val="28"/>
          <w:szCs w:val="28"/>
        </w:rPr>
        <w:t xml:space="preserve">естакова Наталья Александровна </w:t>
      </w:r>
    </w:p>
    <w:p w:rsidR="00677EC8" w:rsidRPr="00677EC8" w:rsidRDefault="00677EC8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77EC8" w:rsidRDefault="00677EC8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70D6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776E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«Клуб заботливых и ответственных родителей»</w:t>
      </w:r>
    </w:p>
    <w:p w:rsidR="008776E0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D70D6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28725"/>
            <wp:effectExtent l="19050" t="0" r="9525" b="0"/>
            <wp:docPr id="24" name="Рисунок 24" descr="C:\Users\User\Downloads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семь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04" cy="12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E0" w:rsidRPr="008776E0" w:rsidRDefault="008776E0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C8" w:rsidRDefault="00677EC8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0D6" w:rsidRPr="008776E0" w:rsidRDefault="008776E0" w:rsidP="008776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Чита </w:t>
      </w:r>
    </w:p>
    <w:p w:rsidR="007D70D6" w:rsidRDefault="007D70D6" w:rsidP="004708A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46" w:rsidRPr="000113DF" w:rsidRDefault="00AE7146" w:rsidP="00AE7146">
      <w:pPr>
        <w:ind w:firstLine="36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0113DF"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  <w:u w:val="single"/>
        </w:rPr>
        <w:t>Шпаргалка</w:t>
      </w:r>
      <w:r w:rsidRPr="000113D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для</w:t>
      </w:r>
      <w:r w:rsidRPr="000113DF"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  <w:u w:val="single"/>
        </w:rPr>
        <w:t xml:space="preserve"> родителей</w:t>
      </w:r>
    </w:p>
    <w:p w:rsidR="00AE7146" w:rsidRPr="000113DF" w:rsidRDefault="00AE7146" w:rsidP="00AE7146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Если ребенок кусается</w:t>
      </w: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Чаще всего дети кусаются в возрасте от 12 до 24 месяцев. Причиной «</w:t>
      </w:r>
      <w:proofErr w:type="spellStart"/>
      <w:r w:rsidRPr="0084456D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84456D">
        <w:rPr>
          <w:rFonts w:ascii="Times New Roman" w:hAnsi="Times New Roman" w:cs="Times New Roman"/>
          <w:sz w:val="28"/>
          <w:szCs w:val="28"/>
        </w:rPr>
        <w:t>» может быть прорезывание зубов, воз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буждение, гнев. Иногда ребенку не хватает слов, и, пытаясь завладеть игрушкой, он кусается, считая это хорошим спосо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бом добиться своего. Чаще всего это происходит как мгновен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ная реакция, импульсивное действие, ребенок слишком мал, чтобы продумать какие-то другие, более приемлемые действия.</w:t>
      </w:r>
    </w:p>
    <w:p w:rsidR="00AE7146" w:rsidRPr="000113DF" w:rsidRDefault="00AE7146" w:rsidP="00AE7146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Как предотвратить проблему</w:t>
      </w: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Помогайте детям выражать свои чувства и потребности словами: «Катя говорит: "Дай, дай". Это значит, она хочет по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играть с этой игрушкой». «Катя скажет: "Нет, нет". Это зна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чит, Катя не хочет кушать».</w:t>
      </w:r>
    </w:p>
    <w:p w:rsidR="00AE7146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Если вы видите, что ребенок чем-то расстроен, не спеши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те занять его нужными вам делами. Сначала помогите успо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коиться — подержите на руках, поговорите с ним, добейтесь улыбки.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56D">
        <w:rPr>
          <w:rFonts w:ascii="Times New Roman" w:hAnsi="Times New Roman" w:cs="Times New Roman"/>
          <w:sz w:val="28"/>
          <w:szCs w:val="28"/>
        </w:rPr>
        <w:t>Позаботьтесь, чтобы у ребенка было достаточно безопас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ных предметов для режущихся зубов.</w:t>
      </w:r>
    </w:p>
    <w:p w:rsidR="00AE7146" w:rsidRPr="000113DF" w:rsidRDefault="00AE7146" w:rsidP="00AE7146">
      <w:pPr>
        <w:ind w:firstLine="36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Как справиться с проблемой, если она уже есть</w:t>
      </w: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 xml:space="preserve">Дети ясельного возраста, как правило, еще слишком малы, чтобы соотносить между собой то, что они кого-то укусили, и то, что взрослый сердится. Поэтому </w:t>
      </w:r>
      <w:proofErr w:type="gramStart"/>
      <w:r w:rsidRPr="008445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56D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84456D">
        <w:rPr>
          <w:rFonts w:ascii="Times New Roman" w:hAnsi="Times New Roman" w:cs="Times New Roman"/>
          <w:sz w:val="28"/>
          <w:szCs w:val="28"/>
        </w:rPr>
        <w:t xml:space="preserve"> рода ситуациях наказание, как правило, мало помогает. Лучше утешьте того, кого укусили, и достаточно резко скажите «</w:t>
      </w:r>
      <w:proofErr w:type="gramStart"/>
      <w:r w:rsidRPr="0084456D">
        <w:rPr>
          <w:rFonts w:ascii="Times New Roman" w:hAnsi="Times New Roman" w:cs="Times New Roman"/>
          <w:sz w:val="28"/>
          <w:szCs w:val="28"/>
        </w:rPr>
        <w:t>кусаке</w:t>
      </w:r>
      <w:proofErr w:type="gramEnd"/>
      <w:r w:rsidRPr="0084456D">
        <w:rPr>
          <w:rFonts w:ascii="Times New Roman" w:hAnsi="Times New Roman" w:cs="Times New Roman"/>
          <w:sz w:val="28"/>
          <w:szCs w:val="28"/>
        </w:rPr>
        <w:t>»: «Это же больно!». Ваше лицо должно быть строгим, чтобы ребенок ви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дел, что вы его не одобряете. Будьте лаконичнее, чтобы «куса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ка» не получил от вас слишком много внимания.</w:t>
      </w:r>
    </w:p>
    <w:p w:rsidR="00AE7146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7146" w:rsidRPr="0084456D" w:rsidRDefault="00AE7146" w:rsidP="00AE7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56D">
        <w:rPr>
          <w:rFonts w:ascii="Times New Roman" w:hAnsi="Times New Roman" w:cs="Times New Roman"/>
          <w:sz w:val="28"/>
          <w:szCs w:val="28"/>
        </w:rPr>
        <w:t>Внимательно понаблюдайте и попробуйте выяснить, в чем причина «</w:t>
      </w:r>
      <w:proofErr w:type="spellStart"/>
      <w:r w:rsidRPr="0084456D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84456D">
        <w:rPr>
          <w:rFonts w:ascii="Times New Roman" w:hAnsi="Times New Roman" w:cs="Times New Roman"/>
          <w:sz w:val="28"/>
          <w:szCs w:val="28"/>
        </w:rPr>
        <w:t>». Если удастся, попробуйте поймать тот момент, когда малыш еще только вознамерится укусить. Остановите его и скажите: «Нельзя! Будет больно!».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4456D">
        <w:rPr>
          <w:rFonts w:ascii="Times New Roman" w:hAnsi="Times New Roman" w:cs="Times New Roman"/>
          <w:sz w:val="28"/>
          <w:szCs w:val="28"/>
        </w:rPr>
        <w:t>Если ребенок готов кусаться от отчаянья — у него отня</w:t>
      </w:r>
      <w:r w:rsidRPr="0084456D">
        <w:rPr>
          <w:rFonts w:ascii="Times New Roman" w:hAnsi="Times New Roman" w:cs="Times New Roman"/>
          <w:sz w:val="28"/>
          <w:szCs w:val="28"/>
        </w:rPr>
        <w:softHyphen/>
        <w:t>ли игрушку, остановите его и помогите «озвучить» нужду: «Скажи ему: "Дай"».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4456D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Pr="0084456D">
        <w:rPr>
          <w:rFonts w:ascii="Times New Roman" w:hAnsi="Times New Roman" w:cs="Times New Roman"/>
          <w:sz w:val="28"/>
          <w:szCs w:val="28"/>
        </w:rPr>
        <w:t>кусается</w:t>
      </w:r>
      <w:proofErr w:type="gramEnd"/>
      <w:r w:rsidRPr="0084456D">
        <w:rPr>
          <w:rFonts w:ascii="Times New Roman" w:hAnsi="Times New Roman" w:cs="Times New Roman"/>
          <w:sz w:val="28"/>
          <w:szCs w:val="28"/>
        </w:rPr>
        <w:t xml:space="preserve"> в какое-то определенное время (перед сном или обедом) — подумайте, что можно изменить в режиме. Например, перед обедом дайте ему кусок морковки, кочерыжки.</w:t>
      </w:r>
    </w:p>
    <w:p w:rsidR="007D70D6" w:rsidRDefault="00AE7146" w:rsidP="00AE7146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4079" cy="1581150"/>
            <wp:effectExtent l="19050" t="0" r="9471" b="0"/>
            <wp:docPr id="1" name="Рисунок 1" descr="C:\Users\User\AppData\Local\Microsoft\Windows\Temporary Internet Files\Content.Word\кку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кукц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7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D6" w:rsidRDefault="007D70D6" w:rsidP="00AE714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C" w:rsidRPr="000113DF" w:rsidRDefault="006D407C" w:rsidP="006D407C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bookmarkStart w:id="9" w:name="bookmark0"/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Играем на кухне</w:t>
      </w:r>
      <w:bookmarkEnd w:id="9"/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Вот уж самое НЕ место для игры, так это кухня, можете сказать вы. А мы с вами, конечно, не согласимся.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Где мамы проводят так много времени после рабочего дня? Конечно, на кухне — приготовить ужин и обед на завтра, на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кормить всю семью по очереди (к сожалению, в современной</w:t>
      </w:r>
      <w:r w:rsidR="008938D7">
        <w:rPr>
          <w:rFonts w:ascii="Times New Roman" w:hAnsi="Times New Roman" w:cs="Times New Roman"/>
          <w:sz w:val="28"/>
          <w:szCs w:val="28"/>
        </w:rPr>
        <w:t xml:space="preserve"> </w:t>
      </w:r>
      <w:r w:rsidRPr="006D407C">
        <w:rPr>
          <w:rFonts w:ascii="Times New Roman" w:hAnsi="Times New Roman" w:cs="Times New Roman"/>
          <w:sz w:val="28"/>
          <w:szCs w:val="28"/>
        </w:rPr>
        <w:t xml:space="preserve">семье редко все собираются за столом в будние дни), перемыть и прибрать, а потом </w:t>
      </w:r>
      <w:proofErr w:type="gramStart"/>
      <w:r w:rsidRPr="006D407C">
        <w:rPr>
          <w:rFonts w:ascii="Times New Roman" w:hAnsi="Times New Roman" w:cs="Times New Roman"/>
          <w:sz w:val="28"/>
          <w:szCs w:val="28"/>
        </w:rPr>
        <w:t>совершенно усталой</w:t>
      </w:r>
      <w:proofErr w:type="gramEnd"/>
      <w:r w:rsidRPr="006D407C">
        <w:rPr>
          <w:rFonts w:ascii="Times New Roman" w:hAnsi="Times New Roman" w:cs="Times New Roman"/>
          <w:sz w:val="28"/>
          <w:szCs w:val="28"/>
        </w:rPr>
        <w:t xml:space="preserve"> добраться до дивана и телевизора. А ребенок? Будет ли он ждать, когда у мамы по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явится второе дыхание, когда она соберется с силами и мысля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ми и будет готова поиграть, почитать, помечтать? А может, не надо разделять эти процессы во времени и пространстве?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Общаться и играть с ребенком здесь и сейчас, во время домашних хлопот на кухне?</w:t>
      </w:r>
    </w:p>
    <w:p w:rsid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Что может получиться в результате?</w:t>
      </w:r>
    </w:p>
    <w:p w:rsidR="006D407C" w:rsidRPr="006D407C" w:rsidRDefault="006D407C" w:rsidP="006D407C">
      <w:pPr>
        <w:tabs>
          <w:tab w:val="left" w:pos="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Мы поможем ребенку (и себе тоже) понять, что инте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ресной, познавательной, развивающей и увлекательной может быть любая работа, любые предметы.</w:t>
      </w:r>
    </w:p>
    <w:p w:rsidR="006D407C" w:rsidRPr="006D407C" w:rsidRDefault="006D407C" w:rsidP="006D407C">
      <w:pPr>
        <w:tabs>
          <w:tab w:val="left" w:pos="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Поможем ребенку проникнуть в суть самых обычных вещей, явлений и домашних событий.</w:t>
      </w:r>
    </w:p>
    <w:p w:rsidR="006D407C" w:rsidRPr="006D407C" w:rsidRDefault="006D407C" w:rsidP="006D407C">
      <w:pPr>
        <w:tabs>
          <w:tab w:val="left" w:pos="8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Поможем научиться терпению.</w:t>
      </w:r>
    </w:p>
    <w:p w:rsidR="006D407C" w:rsidRPr="006D407C" w:rsidRDefault="006D407C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Самым коротким и действенным путем научим важным домашним работам.</w:t>
      </w:r>
    </w:p>
    <w:p w:rsidR="006D407C" w:rsidRPr="006D407C" w:rsidRDefault="006D407C" w:rsidP="006D407C">
      <w:pPr>
        <w:tabs>
          <w:tab w:val="left" w:pos="7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Дадим понять, как заботимся о своей семье.</w:t>
      </w:r>
    </w:p>
    <w:p w:rsidR="006D407C" w:rsidRPr="006D407C" w:rsidRDefault="006D407C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Освоим современный способ обучения и развития ре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бенка — обучение естественным образом.</w:t>
      </w:r>
    </w:p>
    <w:p w:rsidR="006D407C" w:rsidRDefault="006D407C" w:rsidP="006D407C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07C" w:rsidRDefault="006D407C" w:rsidP="006D407C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07C" w:rsidRPr="006D407C" w:rsidRDefault="006D407C" w:rsidP="006D407C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Сделаем для ребенка сам процесс учения практичным (практико</w:t>
      </w:r>
      <w:r w:rsidR="0052206F">
        <w:rPr>
          <w:rFonts w:ascii="Times New Roman" w:hAnsi="Times New Roman" w:cs="Times New Roman"/>
          <w:sz w:val="28"/>
          <w:szCs w:val="28"/>
        </w:rPr>
        <w:t>-</w:t>
      </w:r>
      <w:r w:rsidRPr="006D407C">
        <w:rPr>
          <w:rFonts w:ascii="Times New Roman" w:hAnsi="Times New Roman" w:cs="Times New Roman"/>
          <w:sz w:val="28"/>
          <w:szCs w:val="28"/>
        </w:rPr>
        <w:t>ориентированным).</w:t>
      </w:r>
    </w:p>
    <w:p w:rsidR="006D407C" w:rsidRPr="006D407C" w:rsidRDefault="006D407C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•</w:t>
      </w:r>
      <w:r w:rsidRPr="006D407C">
        <w:rPr>
          <w:rFonts w:ascii="Times New Roman" w:hAnsi="Times New Roman" w:cs="Times New Roman"/>
          <w:sz w:val="28"/>
          <w:szCs w:val="28"/>
        </w:rPr>
        <w:tab/>
        <w:t>Станем ближе и интереснее друг другу, у нас появятся общие интересы. Пусть они очень «местного» значения, ценности-то от этого они не теряют.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Правда, полезные результаты? Значит, не прогоняйте ре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бенка из кухни.</w:t>
      </w:r>
    </w:p>
    <w:p w:rsidR="006D407C" w:rsidRPr="000113DF" w:rsidRDefault="006D407C" w:rsidP="006D407C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«Вкусные слова»</w:t>
      </w:r>
    </w:p>
    <w:p w:rsidR="006D407C" w:rsidRPr="006D407C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Мама говорит: «Давай вспомним вкусные слова и угостим друг друга». По очереди называем слова и «кладем» их на ла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дошку.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407C">
        <w:rPr>
          <w:rFonts w:ascii="Times New Roman" w:hAnsi="Times New Roman" w:cs="Times New Roman"/>
          <w:sz w:val="28"/>
          <w:szCs w:val="28"/>
        </w:rPr>
        <w:t>Можно точно так же поиграть в «сладкие», «горячие», «ва</w:t>
      </w:r>
      <w:r w:rsidRPr="006D407C">
        <w:rPr>
          <w:rFonts w:ascii="Times New Roman" w:hAnsi="Times New Roman" w:cs="Times New Roman"/>
          <w:sz w:val="28"/>
          <w:szCs w:val="28"/>
        </w:rPr>
        <w:softHyphen/>
        <w:t>реные», «растительные» слова.</w:t>
      </w:r>
    </w:p>
    <w:p w:rsidR="006D407C" w:rsidRDefault="006D407C" w:rsidP="006D407C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6D407C" w:rsidRDefault="00652AD5" w:rsidP="006D407C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79122" cy="847725"/>
            <wp:effectExtent l="19050" t="0" r="0" b="0"/>
            <wp:docPr id="8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D5" w:rsidRDefault="00652AD5" w:rsidP="00652AD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D5" w:rsidRPr="000113DF" w:rsidRDefault="00652AD5" w:rsidP="00652AD5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Играем на кухне</w:t>
      </w:r>
    </w:p>
    <w:p w:rsidR="006D407C" w:rsidRPr="000113DF" w:rsidRDefault="006D407C" w:rsidP="006D407C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«Охота на слова»</w:t>
      </w:r>
    </w:p>
    <w:p w:rsidR="006D407C" w:rsidRPr="005C67F0" w:rsidRDefault="006D407C" w:rsidP="004D55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Какие слова можно достать из борща? Кто больше назо</w:t>
      </w:r>
      <w:r w:rsidRPr="006D407C">
        <w:rPr>
          <w:rFonts w:ascii="Times New Roman" w:hAnsi="Times New Roman" w:cs="Times New Roman"/>
          <w:sz w:val="28"/>
          <w:szCs w:val="28"/>
        </w:rPr>
        <w:softHyphen/>
        <w:t xml:space="preserve">вет? </w:t>
      </w:r>
      <w:proofErr w:type="gramStart"/>
      <w:r w:rsidRPr="006D407C">
        <w:rPr>
          <w:rFonts w:ascii="Times New Roman" w:hAnsi="Times New Roman" w:cs="Times New Roman"/>
          <w:sz w:val="28"/>
          <w:szCs w:val="28"/>
        </w:rPr>
        <w:t>(Картошка, укроп, свекла и т. д.)</w:t>
      </w:r>
      <w:r w:rsidR="004D55D8">
        <w:rPr>
          <w:rFonts w:ascii="Times New Roman" w:hAnsi="Times New Roman" w:cs="Times New Roman"/>
          <w:sz w:val="28"/>
          <w:szCs w:val="28"/>
        </w:rPr>
        <w:t xml:space="preserve"> </w:t>
      </w:r>
      <w:r w:rsidRPr="005C67F0">
        <w:rPr>
          <w:rFonts w:ascii="Times New Roman" w:hAnsi="Times New Roman" w:cs="Times New Roman"/>
          <w:sz w:val="28"/>
          <w:szCs w:val="28"/>
        </w:rPr>
        <w:t>На слова можно «охотиться» «прицельно» (слова, которые можно «достать» из борща, винегрета, кухонного шкафа, пли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ты) и «охотиться» на кухне вообще.</w:t>
      </w:r>
      <w:proofErr w:type="gramEnd"/>
      <w:r w:rsidRPr="005C67F0">
        <w:rPr>
          <w:rFonts w:ascii="Times New Roman" w:hAnsi="Times New Roman" w:cs="Times New Roman"/>
          <w:sz w:val="28"/>
          <w:szCs w:val="28"/>
        </w:rPr>
        <w:t xml:space="preserve"> В этом случае подойдет все, что попадет в поле зрения ребенка.</w:t>
      </w:r>
    </w:p>
    <w:p w:rsidR="00652AD5" w:rsidRDefault="004D55D8" w:rsidP="004D55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    </w:t>
      </w:r>
      <w:r w:rsidR="006D407C"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«Помощники»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</w:t>
      </w:r>
      <w:r w:rsidR="006D407C" w:rsidRPr="005C67F0">
        <w:rPr>
          <w:rFonts w:ascii="Times New Roman" w:hAnsi="Times New Roman" w:cs="Times New Roman"/>
          <w:sz w:val="28"/>
          <w:szCs w:val="28"/>
        </w:rPr>
        <w:t>Как можно одним словом назвать прибор, который ... варит кофе (режет овощи, чистит картофель, моет посуду, выжимает сок, убирает пыль)?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«Готовим </w:t>
      </w:r>
      <w:r w:rsidR="006D407C"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сок»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</w:t>
      </w:r>
      <w:r w:rsidR="006D407C" w:rsidRPr="005C67F0">
        <w:rPr>
          <w:rFonts w:ascii="Times New Roman" w:hAnsi="Times New Roman" w:cs="Times New Roman"/>
          <w:sz w:val="28"/>
          <w:szCs w:val="28"/>
        </w:rPr>
        <w:t xml:space="preserve">Образуем слово: </w:t>
      </w:r>
      <w:proofErr w:type="gramStart"/>
      <w:r w:rsidR="006D407C" w:rsidRPr="005C67F0">
        <w:rPr>
          <w:rFonts w:ascii="Times New Roman" w:hAnsi="Times New Roman" w:cs="Times New Roman"/>
          <w:sz w:val="28"/>
          <w:szCs w:val="28"/>
        </w:rPr>
        <w:t>«Из яблок получается сок... (яблоч</w:t>
      </w:r>
      <w:r w:rsidR="006D407C" w:rsidRPr="005C67F0">
        <w:rPr>
          <w:rFonts w:ascii="Times New Roman" w:hAnsi="Times New Roman" w:cs="Times New Roman"/>
          <w:sz w:val="28"/>
          <w:szCs w:val="28"/>
        </w:rPr>
        <w:softHyphen/>
        <w:t>ный), из груш — (грушевый), из слив, из свеклы, из капус</w:t>
      </w:r>
      <w:r w:rsidR="006D407C" w:rsidRPr="005C67F0">
        <w:rPr>
          <w:rFonts w:ascii="Times New Roman" w:hAnsi="Times New Roman" w:cs="Times New Roman"/>
          <w:sz w:val="28"/>
          <w:szCs w:val="28"/>
        </w:rPr>
        <w:softHyphen/>
        <w:t>ты, из...».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D407C" w:rsidRPr="005C67F0">
        <w:rPr>
          <w:rFonts w:ascii="Times New Roman" w:hAnsi="Times New Roman" w:cs="Times New Roman"/>
          <w:sz w:val="28"/>
          <w:szCs w:val="28"/>
        </w:rPr>
        <w:t>Справились? А теперь в о</w:t>
      </w:r>
      <w:r>
        <w:rPr>
          <w:rFonts w:ascii="Times New Roman" w:hAnsi="Times New Roman" w:cs="Times New Roman"/>
          <w:sz w:val="28"/>
          <w:szCs w:val="28"/>
        </w:rPr>
        <w:t>братном порядке: «Морковный со</w:t>
      </w:r>
      <w:r w:rsidR="00EC1C52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652AD5" w:rsidRDefault="00652AD5" w:rsidP="004D55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D8" w:rsidRPr="00652AD5" w:rsidRDefault="006D407C" w:rsidP="00652AD5">
      <w:pPr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 xml:space="preserve">получается из... (моркови), </w:t>
      </w:r>
      <w:proofErr w:type="gramStart"/>
      <w:r w:rsidRPr="005C67F0">
        <w:rPr>
          <w:rFonts w:ascii="Times New Roman" w:hAnsi="Times New Roman" w:cs="Times New Roman"/>
          <w:sz w:val="28"/>
          <w:szCs w:val="28"/>
        </w:rPr>
        <w:t>редечный</w:t>
      </w:r>
      <w:proofErr w:type="gramEnd"/>
      <w:r w:rsidRPr="005C67F0">
        <w:rPr>
          <w:rFonts w:ascii="Times New Roman" w:hAnsi="Times New Roman" w:cs="Times New Roman"/>
          <w:sz w:val="28"/>
          <w:szCs w:val="28"/>
        </w:rPr>
        <w:t xml:space="preserve"> — из...»</w:t>
      </w:r>
    </w:p>
    <w:p w:rsidR="006D407C" w:rsidRPr="004D55D8" w:rsidRDefault="006D407C" w:rsidP="004D55D8">
      <w:pPr>
        <w:ind w:firstLine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«Покупки»</w:t>
      </w:r>
      <w:r w:rsidR="004D55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</w:t>
      </w:r>
      <w:r w:rsidRPr="005C67F0">
        <w:rPr>
          <w:rFonts w:ascii="Times New Roman" w:hAnsi="Times New Roman" w:cs="Times New Roman"/>
          <w:sz w:val="28"/>
          <w:szCs w:val="28"/>
        </w:rPr>
        <w:t>Выкладывая вместе принесенные из магазина покупки, предлагайте различные задания:</w:t>
      </w:r>
    </w:p>
    <w:p w:rsidR="006D407C" w:rsidRPr="004D55D8" w:rsidRDefault="004D55D8" w:rsidP="004D55D8">
      <w:pPr>
        <w:tabs>
          <w:tab w:val="left" w:pos="7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4D55D8">
        <w:rPr>
          <w:rFonts w:ascii="Times New Roman" w:hAnsi="Times New Roman" w:cs="Times New Roman"/>
          <w:sz w:val="28"/>
          <w:szCs w:val="28"/>
        </w:rPr>
        <w:t xml:space="preserve">В каких из этих предметов «живет» звук «Р«? Если ребенок затрудняется, можно ему подсказать: «В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6D407C" w:rsidRPr="004D55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РРРтошке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 или в капусте? В яблоках или 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пеРРРРс</w:t>
      </w:r>
      <w:proofErr w:type="gramStart"/>
      <w:r w:rsidR="006D407C" w:rsidRPr="004D55D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аРРРРбузе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 или в дыне? В луке или в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огуРРР</w:t>
      </w:r>
      <w:proofErr w:type="gramStart"/>
      <w:r w:rsidR="006D407C" w:rsidRPr="004D55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407C" w:rsidRPr="004D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7C" w:rsidRPr="004D55D8">
        <w:rPr>
          <w:rFonts w:ascii="Times New Roman" w:hAnsi="Times New Roman" w:cs="Times New Roman"/>
          <w:sz w:val="28"/>
          <w:szCs w:val="28"/>
        </w:rPr>
        <w:t>цах</w:t>
      </w:r>
      <w:proofErr w:type="spellEnd"/>
      <w:r w:rsidR="006D407C" w:rsidRPr="004D55D8">
        <w:rPr>
          <w:rFonts w:ascii="Times New Roman" w:hAnsi="Times New Roman" w:cs="Times New Roman"/>
          <w:sz w:val="28"/>
          <w:szCs w:val="28"/>
        </w:rPr>
        <w:t>?»</w:t>
      </w:r>
    </w:p>
    <w:p w:rsidR="006D407C" w:rsidRPr="005C67F0" w:rsidRDefault="004D55D8" w:rsidP="006D407C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5C67F0">
        <w:rPr>
          <w:rFonts w:ascii="Times New Roman" w:hAnsi="Times New Roman" w:cs="Times New Roman"/>
          <w:sz w:val="28"/>
          <w:szCs w:val="28"/>
        </w:rPr>
        <w:t>В каких словах есть звук «Л»? (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ТареЛка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 xml:space="preserve">, Ложка, 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="006D407C" w:rsidRPr="005C67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407C" w:rsidRPr="005C6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виЛка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07C" w:rsidRPr="005C67F0">
        <w:rPr>
          <w:rFonts w:ascii="Times New Roman" w:hAnsi="Times New Roman" w:cs="Times New Roman"/>
          <w:sz w:val="28"/>
          <w:szCs w:val="28"/>
        </w:rPr>
        <w:t>кастрюЛя</w:t>
      </w:r>
      <w:proofErr w:type="spellEnd"/>
      <w:r w:rsidR="006D407C" w:rsidRPr="005C67F0">
        <w:rPr>
          <w:rFonts w:ascii="Times New Roman" w:hAnsi="Times New Roman" w:cs="Times New Roman"/>
          <w:sz w:val="28"/>
          <w:szCs w:val="28"/>
        </w:rPr>
        <w:t>).</w:t>
      </w:r>
    </w:p>
    <w:p w:rsidR="006D407C" w:rsidRPr="005C67F0" w:rsidRDefault="004D55D8" w:rsidP="006D407C">
      <w:pPr>
        <w:tabs>
          <w:tab w:val="left" w:pos="7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5C67F0">
        <w:rPr>
          <w:rFonts w:ascii="Times New Roman" w:hAnsi="Times New Roman" w:cs="Times New Roman"/>
          <w:sz w:val="28"/>
          <w:szCs w:val="28"/>
        </w:rPr>
        <w:t>Назови все, что НЕ надо будет готовить — варить или жарить.</w:t>
      </w:r>
    </w:p>
    <w:p w:rsidR="006D407C" w:rsidRDefault="004D55D8" w:rsidP="004D55D8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4D55D8">
        <w:rPr>
          <w:rFonts w:ascii="Times New Roman" w:hAnsi="Times New Roman" w:cs="Times New Roman"/>
          <w:sz w:val="28"/>
          <w:szCs w:val="28"/>
        </w:rPr>
        <w:t>Что для тебя здесь самое вкусное?</w:t>
      </w:r>
      <w:r w:rsidRPr="004D55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*</w:t>
      </w:r>
      <w:r w:rsidR="006D407C" w:rsidRPr="004D55D8">
        <w:rPr>
          <w:rFonts w:ascii="Times New Roman" w:hAnsi="Times New Roman" w:cs="Times New Roman"/>
          <w:sz w:val="28"/>
          <w:szCs w:val="28"/>
        </w:rPr>
        <w:t>Что самое тяжелое (легкое)?</w:t>
      </w:r>
    </w:p>
    <w:p w:rsidR="004D55D8" w:rsidRPr="004D55D8" w:rsidRDefault="004D55D8" w:rsidP="004D55D8">
      <w:pPr>
        <w:tabs>
          <w:tab w:val="left" w:pos="7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5D8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4D55D8" w:rsidRDefault="004D55D8" w:rsidP="004D55D8">
      <w:pP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6D407C" w:rsidRPr="000113DF" w:rsidRDefault="006D407C" w:rsidP="004D55D8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«Раскладываем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и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пересчитываем»</w:t>
      </w:r>
    </w:p>
    <w:p w:rsidR="004D55D8" w:rsidRPr="004D55D8" w:rsidRDefault="006D407C" w:rsidP="00652A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Здесь дело понятное и тщательное: помытые ложки и вилки требуют сортировки; накрываемый стол «ждет» нужное количество приборов (столько сколько).</w:t>
      </w:r>
    </w:p>
    <w:p w:rsidR="006D407C" w:rsidRPr="000113DF" w:rsidRDefault="006D407C" w:rsidP="004D55D8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«Охотимся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на цифры и буквы»</w:t>
      </w:r>
    </w:p>
    <w:p w:rsidR="006D407C" w:rsidRPr="005C67F0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Мама обращается к ребенку: «Посмотри, где на кухне есть цифры. Назови их. Для чего здесь цифры? Что они обознача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ют? В чем помогают?</w:t>
      </w:r>
    </w:p>
    <w:p w:rsidR="006D407C" w:rsidRPr="005C67F0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А есть ли здесь буквы? Где ты их нашел? Зачем они? Есть здесь такие же буквы, как и в твоем имени? А какие еще сло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ва начинаются с этой буквы?»</w:t>
      </w:r>
    </w:p>
    <w:p w:rsidR="004D55D8" w:rsidRDefault="00652AD5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652AD5">
        <w:rPr>
          <w:rFonts w:ascii="Times New Roman" w:hAnsi="Times New Roman" w:cs="Times New Roman"/>
          <w:b/>
          <w:i/>
          <w:smallCap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95350" cy="863373"/>
            <wp:effectExtent l="19050" t="0" r="0" b="0"/>
            <wp:docPr id="10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D8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4D55D8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4D55D8" w:rsidRPr="000113DF" w:rsidRDefault="00652AD5" w:rsidP="00652AD5">
      <w:pPr>
        <w:jc w:val="center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Играем на кухне</w:t>
      </w:r>
    </w:p>
    <w:p w:rsidR="006D407C" w:rsidRPr="000113DF" w:rsidRDefault="004D55D8" w:rsidP="004D55D8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</w:t>
      </w:r>
      <w:proofErr w:type="spellStart"/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Придумывалки</w:t>
      </w:r>
      <w:proofErr w:type="spellEnd"/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»</w:t>
      </w:r>
    </w:p>
    <w:p w:rsidR="006D407C" w:rsidRPr="005C67F0" w:rsidRDefault="006D407C" w:rsidP="006D4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Мама говорит: «Давай придумаем сказку или историю про... старую кастрюлю (бананы, картофелину, кухонные часы)».</w:t>
      </w:r>
    </w:p>
    <w:p w:rsidR="006D407C" w:rsidRPr="005C67F0" w:rsidRDefault="006D407C" w:rsidP="006D40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Если ребенку нужны подсказки, задайте ему наводящие вопросы. Например: «Вот картофелина. Как ты думаешь, от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5E5CEB" w:rsidRPr="000113DF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«Охота на слова»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07C">
        <w:rPr>
          <w:rFonts w:ascii="Times New Roman" w:hAnsi="Times New Roman" w:cs="Times New Roman"/>
          <w:sz w:val="28"/>
          <w:szCs w:val="28"/>
        </w:rPr>
        <w:t>Какие слова можно достать из борща? Кто больше назо</w:t>
      </w:r>
      <w:r w:rsidRPr="006D407C">
        <w:rPr>
          <w:rFonts w:ascii="Times New Roman" w:hAnsi="Times New Roman" w:cs="Times New Roman"/>
          <w:sz w:val="28"/>
          <w:szCs w:val="28"/>
        </w:rPr>
        <w:softHyphen/>
        <w:t xml:space="preserve">вет? </w:t>
      </w:r>
      <w:proofErr w:type="gramStart"/>
      <w:r w:rsidRPr="006D407C">
        <w:rPr>
          <w:rFonts w:ascii="Times New Roman" w:hAnsi="Times New Roman" w:cs="Times New Roman"/>
          <w:sz w:val="28"/>
          <w:szCs w:val="28"/>
        </w:rPr>
        <w:t>(Картошка, укроп, свекла и т. 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F0">
        <w:rPr>
          <w:rFonts w:ascii="Times New Roman" w:hAnsi="Times New Roman" w:cs="Times New Roman"/>
          <w:sz w:val="28"/>
          <w:szCs w:val="28"/>
        </w:rPr>
        <w:t>На слова можно «охотиться» «прицельно» (слова, которые можно «достать» из борща, винегрета, кухонного шкафа, пли</w:t>
      </w:r>
      <w:r w:rsidRPr="005C67F0">
        <w:rPr>
          <w:rFonts w:ascii="Times New Roman" w:hAnsi="Times New Roman" w:cs="Times New Roman"/>
          <w:sz w:val="28"/>
          <w:szCs w:val="28"/>
        </w:rPr>
        <w:softHyphen/>
        <w:t xml:space="preserve">ты) и </w:t>
      </w:r>
      <w:proofErr w:type="gramEnd"/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Pr="005C67F0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«охотиться» на кухне вообще. В этом случае подойдет все, что попадет в поле зрения ребенка.</w:t>
      </w:r>
    </w:p>
    <w:p w:rsidR="005E5CEB" w:rsidRPr="004D55D8" w:rsidRDefault="005E5CEB" w:rsidP="005E5CEB">
      <w:pPr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«Помощники»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</w:t>
      </w:r>
      <w:r w:rsidRPr="005C67F0">
        <w:rPr>
          <w:rFonts w:ascii="Times New Roman" w:hAnsi="Times New Roman" w:cs="Times New Roman"/>
          <w:sz w:val="28"/>
          <w:szCs w:val="28"/>
        </w:rPr>
        <w:t>Как можно одним словом назвать прибор, который ... варит кофе (режет овощи, чистит картофель, моет посуду, выжимает сок, убирает пыль)?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«Готовим сок»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</w:t>
      </w:r>
      <w:r w:rsidRPr="005C67F0">
        <w:rPr>
          <w:rFonts w:ascii="Times New Roman" w:hAnsi="Times New Roman" w:cs="Times New Roman"/>
          <w:sz w:val="28"/>
          <w:szCs w:val="28"/>
        </w:rPr>
        <w:t xml:space="preserve">Образуем слово: </w:t>
      </w:r>
      <w:proofErr w:type="gramStart"/>
      <w:r w:rsidRPr="005C67F0">
        <w:rPr>
          <w:rFonts w:ascii="Times New Roman" w:hAnsi="Times New Roman" w:cs="Times New Roman"/>
          <w:sz w:val="28"/>
          <w:szCs w:val="28"/>
        </w:rPr>
        <w:t>«Из яблок получается сок... (яблоч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ный), из груш — (грушевый), из слив, из свеклы, из капус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ты, из...».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C67F0">
        <w:rPr>
          <w:rFonts w:ascii="Times New Roman" w:hAnsi="Times New Roman" w:cs="Times New Roman"/>
          <w:sz w:val="28"/>
          <w:szCs w:val="28"/>
        </w:rPr>
        <w:t>Справились? А теперь в о</w:t>
      </w:r>
      <w:r>
        <w:rPr>
          <w:rFonts w:ascii="Times New Roman" w:hAnsi="Times New Roman" w:cs="Times New Roman"/>
          <w:sz w:val="28"/>
          <w:szCs w:val="28"/>
        </w:rPr>
        <w:t xml:space="preserve">братном порядке: «Морковный сок </w:t>
      </w:r>
      <w:r w:rsidRPr="005C67F0">
        <w:rPr>
          <w:rFonts w:ascii="Times New Roman" w:hAnsi="Times New Roman" w:cs="Times New Roman"/>
          <w:sz w:val="28"/>
          <w:szCs w:val="28"/>
        </w:rPr>
        <w:t xml:space="preserve">получается из... (моркови), редечный — </w:t>
      </w:r>
      <w:proofErr w:type="gramStart"/>
      <w:r w:rsidRPr="005C67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C67F0">
        <w:rPr>
          <w:rFonts w:ascii="Times New Roman" w:hAnsi="Times New Roman" w:cs="Times New Roman"/>
          <w:sz w:val="28"/>
          <w:szCs w:val="28"/>
        </w:rPr>
        <w:t>...»</w:t>
      </w:r>
    </w:p>
    <w:p w:rsidR="005E5CEB" w:rsidRPr="000113DF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>«Раскладываем</w:t>
      </w: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и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пересчитываем»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 xml:space="preserve">Здесь дело понятное и тщательное: помытые ложки и вилки требуют сортировки; накрываемый стол «ждет» нужное 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Pr="004D55D8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количество приборов (столько сколько).</w:t>
      </w:r>
    </w:p>
    <w:p w:rsidR="005E5CEB" w:rsidRPr="000113DF" w:rsidRDefault="005E5CEB" w:rsidP="005E5CEB">
      <w:pPr>
        <w:ind w:firstLine="36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113D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«Охотимся</w:t>
      </w:r>
      <w:r w:rsidRPr="000113DF">
        <w:rPr>
          <w:rFonts w:ascii="Times New Roman" w:hAnsi="Times New Roman" w:cs="Times New Roman"/>
          <w:b/>
          <w:i/>
          <w:smallCaps/>
          <w:color w:val="548DD4" w:themeColor="text2" w:themeTint="99"/>
          <w:sz w:val="28"/>
          <w:szCs w:val="28"/>
        </w:rPr>
        <w:t xml:space="preserve"> на цифры и буквы»</w:t>
      </w:r>
    </w:p>
    <w:p w:rsidR="005E5CEB" w:rsidRPr="005C67F0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Мама обращается к ребенку: «Посмотри, где на кухне есть цифры. Назови их. Для чего здесь цифры? Что они обознача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ют? В чем помогают?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7F0">
        <w:rPr>
          <w:rFonts w:ascii="Times New Roman" w:hAnsi="Times New Roman" w:cs="Times New Roman"/>
          <w:sz w:val="28"/>
          <w:szCs w:val="28"/>
        </w:rPr>
        <w:t>А есть ли здесь буквы? Где ты их нашел? Зачем они? Есть здесь такие же буквы, как и в твоем имени? А какие еще сло</w:t>
      </w:r>
      <w:r w:rsidRPr="005C67F0">
        <w:rPr>
          <w:rFonts w:ascii="Times New Roman" w:hAnsi="Times New Roman" w:cs="Times New Roman"/>
          <w:sz w:val="28"/>
          <w:szCs w:val="28"/>
        </w:rPr>
        <w:softHyphen/>
        <w:t>ва начинаются с этой буквы?»</w:t>
      </w: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Default="005E5CEB" w:rsidP="005E5C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CEB" w:rsidRPr="005C67F0" w:rsidRDefault="005E5CEB" w:rsidP="005E5C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B2CF7" w:rsidRPr="006D407C" w:rsidRDefault="005E5CEB" w:rsidP="005E5CEB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675" cy="1044008"/>
            <wp:effectExtent l="19050" t="0" r="3175" b="0"/>
            <wp:docPr id="7" name="Рисунок 4" descr="C:\Users\User\AppData\Local\Microsoft\Windows\Temporary Internet Files\Content.Word\т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прп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CF7" w:rsidRPr="006D407C" w:rsidSect="00BF3F06">
      <w:pgSz w:w="16838" w:h="11906" w:orient="landscape"/>
      <w:pgMar w:top="426" w:right="1134" w:bottom="850" w:left="1134" w:header="708" w:footer="708" w:gutter="0"/>
      <w:pgBorders w:offsetFrom="page">
        <w:top w:val="twistedLines2" w:sz="18" w:space="24" w:color="4F81BD" w:themeColor="accent1"/>
        <w:left w:val="twistedLines2" w:sz="18" w:space="24" w:color="4F81BD" w:themeColor="accent1"/>
        <w:bottom w:val="twistedLines2" w:sz="18" w:space="24" w:color="4F81BD" w:themeColor="accent1"/>
        <w:right w:val="twistedLines2" w:sz="18" w:space="24" w:color="4F81BD" w:themeColor="accent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269"/>
    <w:multiLevelType w:val="multilevel"/>
    <w:tmpl w:val="C90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399E"/>
    <w:multiLevelType w:val="hybridMultilevel"/>
    <w:tmpl w:val="94DAF8A8"/>
    <w:lvl w:ilvl="0" w:tplc="0B644578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C25"/>
    <w:multiLevelType w:val="hybridMultilevel"/>
    <w:tmpl w:val="AA32E3D8"/>
    <w:lvl w:ilvl="0" w:tplc="0A604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459CE"/>
    <w:multiLevelType w:val="hybridMultilevel"/>
    <w:tmpl w:val="DCF2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477"/>
    <w:rsid w:val="00004C05"/>
    <w:rsid w:val="000113DF"/>
    <w:rsid w:val="000B3655"/>
    <w:rsid w:val="00173E20"/>
    <w:rsid w:val="001D381E"/>
    <w:rsid w:val="00221258"/>
    <w:rsid w:val="00224B3F"/>
    <w:rsid w:val="002571BC"/>
    <w:rsid w:val="002D42C2"/>
    <w:rsid w:val="002D5499"/>
    <w:rsid w:val="00304477"/>
    <w:rsid w:val="00435D28"/>
    <w:rsid w:val="00437C38"/>
    <w:rsid w:val="0046560A"/>
    <w:rsid w:val="004708A7"/>
    <w:rsid w:val="0049313D"/>
    <w:rsid w:val="004D55D8"/>
    <w:rsid w:val="00516B10"/>
    <w:rsid w:val="0052206F"/>
    <w:rsid w:val="00540FB1"/>
    <w:rsid w:val="005E5CEB"/>
    <w:rsid w:val="00652AD5"/>
    <w:rsid w:val="00677EC8"/>
    <w:rsid w:val="006C2D35"/>
    <w:rsid w:val="006D407C"/>
    <w:rsid w:val="007671AB"/>
    <w:rsid w:val="00792C33"/>
    <w:rsid w:val="007C115B"/>
    <w:rsid w:val="007D70D6"/>
    <w:rsid w:val="007E25AF"/>
    <w:rsid w:val="007F53DF"/>
    <w:rsid w:val="007F6081"/>
    <w:rsid w:val="008546F1"/>
    <w:rsid w:val="00855AAD"/>
    <w:rsid w:val="008776E0"/>
    <w:rsid w:val="008938D7"/>
    <w:rsid w:val="008B3FF9"/>
    <w:rsid w:val="008E3E93"/>
    <w:rsid w:val="0091248E"/>
    <w:rsid w:val="009B39DA"/>
    <w:rsid w:val="009C1A72"/>
    <w:rsid w:val="009C684B"/>
    <w:rsid w:val="00AE7146"/>
    <w:rsid w:val="00B1290E"/>
    <w:rsid w:val="00B807AC"/>
    <w:rsid w:val="00BF3F06"/>
    <w:rsid w:val="00E4120A"/>
    <w:rsid w:val="00E678D3"/>
    <w:rsid w:val="00E67C79"/>
    <w:rsid w:val="00EB2CF7"/>
    <w:rsid w:val="00EC1C52"/>
    <w:rsid w:val="00F800EB"/>
    <w:rsid w:val="00FA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benok.com/catalog/6083/6189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razvito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005A-3069-4367-BCA3-1BEAC818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</cp:lastModifiedBy>
  <cp:revision>10</cp:revision>
  <cp:lastPrinted>2012-03-28T07:39:00Z</cp:lastPrinted>
  <dcterms:created xsi:type="dcterms:W3CDTF">2012-03-22T03:42:00Z</dcterms:created>
  <dcterms:modified xsi:type="dcterms:W3CDTF">2002-01-01T05:17:00Z</dcterms:modified>
</cp:coreProperties>
</file>