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95" w:rsidRPr="00C06B95" w:rsidRDefault="00C06B95" w:rsidP="00C06B95">
      <w:pPr>
        <w:jc w:val="center"/>
        <w:rPr>
          <w:b/>
          <w:sz w:val="28"/>
          <w:szCs w:val="28"/>
          <w:u w:val="single"/>
        </w:rPr>
      </w:pPr>
      <w:r w:rsidRPr="00C06B95">
        <w:rPr>
          <w:b/>
          <w:sz w:val="28"/>
          <w:szCs w:val="28"/>
          <w:u w:val="single"/>
        </w:rPr>
        <w:t>ВЛИЯНИЕ ОРИГАМИ НА РАЗВИТИЕ РЕЧИ ДОШКОЛЬНИКОВ.</w:t>
      </w:r>
    </w:p>
    <w:p w:rsidR="00C06B95" w:rsidRPr="00C06B95" w:rsidRDefault="00C06B95" w:rsidP="00C06B95">
      <w:pPr>
        <w:ind w:firstLine="567"/>
        <w:jc w:val="center"/>
        <w:rPr>
          <w:b/>
          <w:sz w:val="28"/>
          <w:szCs w:val="28"/>
          <w:u w:val="single"/>
        </w:rPr>
      </w:pPr>
    </w:p>
    <w:p w:rsidR="00C06B95" w:rsidRPr="00C06B95" w:rsidRDefault="00C06B95" w:rsidP="00C06B95">
      <w:pPr>
        <w:spacing w:line="360" w:lineRule="auto"/>
        <w:jc w:val="both"/>
        <w:rPr>
          <w:sz w:val="28"/>
          <w:szCs w:val="28"/>
        </w:rPr>
      </w:pPr>
      <w:r w:rsidRPr="00C06B95">
        <w:rPr>
          <w:b/>
          <w:sz w:val="28"/>
          <w:szCs w:val="28"/>
        </w:rPr>
        <w:t xml:space="preserve">      </w:t>
      </w:r>
      <w:r w:rsidRPr="00C06B95">
        <w:rPr>
          <w:rStyle w:val="apple-converted-space"/>
          <w:color w:val="000000"/>
          <w:sz w:val="28"/>
          <w:szCs w:val="28"/>
        </w:rPr>
        <w:t> </w:t>
      </w:r>
      <w:r w:rsidRPr="00C06B95">
        <w:rPr>
          <w:sz w:val="28"/>
          <w:szCs w:val="28"/>
        </w:rPr>
        <w:t>В детстве все мы запускали бумажные самолётики и мастерили незамысловатые шапки из газет – вот только не знали, что занятие это называется «оригами» и имеет солидный возраст.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 Возникло искусство складывания бумаги в Японии, в период </w:t>
      </w:r>
      <w:proofErr w:type="spellStart"/>
      <w:r w:rsidRPr="00C06B95">
        <w:rPr>
          <w:sz w:val="28"/>
          <w:szCs w:val="28"/>
        </w:rPr>
        <w:t>Хэйам</w:t>
      </w:r>
      <w:proofErr w:type="spellEnd"/>
      <w:r w:rsidRPr="00C06B95">
        <w:rPr>
          <w:sz w:val="28"/>
          <w:szCs w:val="28"/>
        </w:rPr>
        <w:t xml:space="preserve"> (794 – 1185 </w:t>
      </w:r>
      <w:proofErr w:type="spellStart"/>
      <w:proofErr w:type="gramStart"/>
      <w:r w:rsidRPr="00C06B95">
        <w:rPr>
          <w:sz w:val="28"/>
          <w:szCs w:val="28"/>
        </w:rPr>
        <w:t>гг</w:t>
      </w:r>
      <w:proofErr w:type="spellEnd"/>
      <w:proofErr w:type="gramEnd"/>
      <w:r w:rsidRPr="00C06B95">
        <w:rPr>
          <w:sz w:val="28"/>
          <w:szCs w:val="28"/>
        </w:rPr>
        <w:t>). По-японски «ори» - «сложенный», «</w:t>
      </w:r>
      <w:proofErr w:type="spellStart"/>
      <w:r w:rsidRPr="00C06B95">
        <w:rPr>
          <w:sz w:val="28"/>
          <w:szCs w:val="28"/>
        </w:rPr>
        <w:t>ками</w:t>
      </w:r>
      <w:proofErr w:type="spellEnd"/>
      <w:r w:rsidRPr="00C06B95">
        <w:rPr>
          <w:sz w:val="28"/>
          <w:szCs w:val="28"/>
        </w:rPr>
        <w:t>» - «бумага».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 Оригами</w:t>
      </w:r>
      <w:r w:rsidRPr="00C06B95">
        <w:rPr>
          <w:rStyle w:val="apple-converted-space"/>
          <w:color w:val="000000"/>
          <w:sz w:val="28"/>
          <w:szCs w:val="28"/>
        </w:rPr>
        <w:t xml:space="preserve">  </w:t>
      </w:r>
      <w:r w:rsidRPr="00C06B95">
        <w:rPr>
          <w:sz w:val="28"/>
          <w:szCs w:val="28"/>
        </w:rPr>
        <w:t>–   японское искусство складывания  бумаги. Оно привлекло внимание  многих жителей России, в том числе и нас педагогов, так как  является не только увлекательным способом проведения досуга, но и средством решения  многих педагогических задач.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В.М. Бехтерев писал: «что движение рук тесно связано с речью и её развитием». В.А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Правильная, хорошо развитая речь является одним из основных показателей готовности ребенка к успешному обучению в школе.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C06B95">
        <w:rPr>
          <w:sz w:val="28"/>
          <w:szCs w:val="28"/>
        </w:rPr>
        <w:t>сформированности</w:t>
      </w:r>
      <w:proofErr w:type="spellEnd"/>
      <w:r w:rsidRPr="00C06B95">
        <w:rPr>
          <w:sz w:val="28"/>
          <w:szCs w:val="28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Тренировка ручной ловкости способствует также развитию таких необходимых умений и качеств, как подготовка руки к письму.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 Этот вид искусства благоприятно воздействует на развитие внимания и формирование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 Занятия оригами дисциплинируют, воспитывают усидчивость, ответственность, аккуратность, бережное отношение к предметам и бумаги. </w:t>
      </w:r>
      <w:r w:rsidRPr="00C06B95">
        <w:rPr>
          <w:sz w:val="28"/>
          <w:szCs w:val="28"/>
        </w:rPr>
        <w:lastRenderedPageBreak/>
        <w:t>Занятия влияют на формирование самостоятельности, уверенности в себе, самооценки.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 Не перечислить всех достоинств оригами. Вы поймёте это, когда откроете для себя и своих детей волшебное искусство – оригами. Начните знакомство с техникой оригами с самых простых фигурок, предлагая ребёнку повторять ваши действия с бумагой. Получайте удовольствие от общения с малышом, не требуйте от него слишком  многого. Также не забывайте хвалить ребёнка, найдите слова ободрения в случае неудачи, настройте его на то, что в следующий раз у него всё получится.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 Прежде чем приступить к складыванию фигурок, надо освоить основы техники складывания, способы получения базовых форм и их освоения, сами названия которых связаны с похожими на них реальными предметами. 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 Умение складывать базовые формы позволит ребёнку быстрее сориентироваться в изготовлении любой фигурки и усвоить приёмы её конструирования. При изготовлении фигурок, старайтесь делать все сгибы </w:t>
      </w:r>
      <w:proofErr w:type="gramStart"/>
      <w:r w:rsidRPr="00C06B95">
        <w:rPr>
          <w:sz w:val="28"/>
          <w:szCs w:val="28"/>
        </w:rPr>
        <w:t>плотными</w:t>
      </w:r>
      <w:proofErr w:type="gramEnd"/>
      <w:r w:rsidRPr="00C06B95">
        <w:rPr>
          <w:sz w:val="28"/>
          <w:szCs w:val="28"/>
        </w:rPr>
        <w:t>, приучайте этому и детей. Вполне возможно, что ребёнку вначале будет сложно выполнять складки, но его должен подстёгивать интерес, желание получить конечный результат – игрушку. Её можно  будет раскрасить, дать имя или прозвище и даже придумать про неё сказку или историю. Оригами способствует созданию игровых ситуаций. Сложив из бумаги фигурки, дети могут включиться в игру – драматизацию, совершать путешествие в мир сказки.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Систематические занятия с ребёнком оригами – залог успешной подготовки его к обучению в школе.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–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– 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– 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– Оригами стимулирует и развитие памяти, так, как ребенок, чтобы сделать поделку, должен запомнить последовательность ее изготовления, приемы и способы складывания.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– Оригами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– 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C06B95">
        <w:rPr>
          <w:sz w:val="28"/>
          <w:szCs w:val="28"/>
        </w:rPr>
        <w:t>словесными</w:t>
      </w:r>
      <w:proofErr w:type="gramEnd"/>
      <w:r w:rsidRPr="00C06B95">
        <w:rPr>
          <w:sz w:val="28"/>
          <w:szCs w:val="28"/>
        </w:rPr>
        <w:t xml:space="preserve"> (объяснение приемов складывания) и перевод их значения в практическую деятельность  (самостоятельное выполнение действий).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– Оригами совершенствует трудовые умения ребенка, формирует культуру труда.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 И это еще далеко не все достоинства, которые заключает в себе искусство оригами.</w:t>
      </w:r>
    </w:p>
    <w:p w:rsidR="00C06B95" w:rsidRPr="00C06B95" w:rsidRDefault="00C06B95" w:rsidP="00C06B95">
      <w:pPr>
        <w:spacing w:line="360" w:lineRule="auto"/>
        <w:jc w:val="both"/>
        <w:rPr>
          <w:sz w:val="28"/>
          <w:szCs w:val="28"/>
        </w:rPr>
      </w:pPr>
      <w:r w:rsidRPr="00C06B95">
        <w:rPr>
          <w:sz w:val="28"/>
          <w:szCs w:val="28"/>
        </w:rPr>
        <w:t xml:space="preserve">     Дошкольный возраст – яркая, неповторимая страница в жизни каждого человека.    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  <w:r w:rsidRPr="00C06B95">
        <w:rPr>
          <w:sz w:val="28"/>
          <w:szCs w:val="28"/>
        </w:rPr>
        <w:t>Постоянное движение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Систематические занятия с детьми оригами влияют на всестороннее развитие ребёнка.</w:t>
      </w:r>
    </w:p>
    <w:p w:rsidR="00C06B95" w:rsidRPr="00C06B95" w:rsidRDefault="00C06B95" w:rsidP="00C06B95">
      <w:pPr>
        <w:spacing w:line="360" w:lineRule="auto"/>
        <w:ind w:firstLine="567"/>
        <w:jc w:val="both"/>
        <w:rPr>
          <w:sz w:val="28"/>
          <w:szCs w:val="28"/>
        </w:rPr>
      </w:pPr>
    </w:p>
    <w:p w:rsidR="00C06B95" w:rsidRPr="00C06B95" w:rsidRDefault="00C06B95" w:rsidP="00C06B95">
      <w:pPr>
        <w:spacing w:line="360" w:lineRule="auto"/>
        <w:ind w:firstLine="567"/>
        <w:jc w:val="right"/>
        <w:rPr>
          <w:sz w:val="28"/>
          <w:szCs w:val="28"/>
        </w:rPr>
      </w:pPr>
      <w:r w:rsidRPr="00C06B95">
        <w:rPr>
          <w:sz w:val="28"/>
          <w:szCs w:val="28"/>
        </w:rPr>
        <w:t xml:space="preserve">Составила воспитатель </w:t>
      </w:r>
      <w:proofErr w:type="spellStart"/>
      <w:r w:rsidRPr="00C06B95">
        <w:rPr>
          <w:sz w:val="28"/>
          <w:szCs w:val="28"/>
        </w:rPr>
        <w:t>Жижина</w:t>
      </w:r>
      <w:proofErr w:type="spellEnd"/>
      <w:r w:rsidRPr="00C06B95">
        <w:rPr>
          <w:sz w:val="28"/>
          <w:szCs w:val="28"/>
        </w:rPr>
        <w:t xml:space="preserve"> С.М.</w:t>
      </w:r>
    </w:p>
    <w:p w:rsidR="002B26B7" w:rsidRPr="00C06B95" w:rsidRDefault="002B26B7" w:rsidP="00C06B95">
      <w:pPr>
        <w:rPr>
          <w:sz w:val="28"/>
          <w:szCs w:val="28"/>
        </w:rPr>
      </w:pPr>
    </w:p>
    <w:sectPr w:rsidR="002B26B7" w:rsidRPr="00C06B95" w:rsidSect="002B26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1238"/>
    <w:rsid w:val="00102F3E"/>
    <w:rsid w:val="002B1238"/>
    <w:rsid w:val="002B26B7"/>
    <w:rsid w:val="00356698"/>
    <w:rsid w:val="00606325"/>
    <w:rsid w:val="00623D35"/>
    <w:rsid w:val="009D02FC"/>
    <w:rsid w:val="00A124FA"/>
    <w:rsid w:val="00C06B95"/>
    <w:rsid w:val="00DA4023"/>
    <w:rsid w:val="00FA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B26B7"/>
    <w:pPr>
      <w:widowControl w:val="0"/>
      <w:suppressAutoHyphens/>
      <w:spacing w:line="355" w:lineRule="exact"/>
      <w:ind w:firstLine="86"/>
      <w:jc w:val="both"/>
    </w:pPr>
    <w:rPr>
      <w:rFonts w:ascii="Segoe UI" w:hAnsi="Segoe UI"/>
      <w:kern w:val="2"/>
      <w:lang w:eastAsia="ar-SA"/>
    </w:rPr>
  </w:style>
  <w:style w:type="paragraph" w:customStyle="1" w:styleId="Style4">
    <w:name w:val="Style4"/>
    <w:basedOn w:val="a"/>
    <w:rsid w:val="002B26B7"/>
    <w:pPr>
      <w:widowControl w:val="0"/>
      <w:suppressAutoHyphens/>
      <w:spacing w:line="365" w:lineRule="exact"/>
      <w:ind w:hanging="365"/>
    </w:pPr>
    <w:rPr>
      <w:rFonts w:ascii="Segoe UI" w:hAnsi="Segoe UI"/>
      <w:kern w:val="2"/>
      <w:lang w:eastAsia="ar-SA"/>
    </w:rPr>
  </w:style>
  <w:style w:type="character" w:customStyle="1" w:styleId="FontStyle14">
    <w:name w:val="Font Style14"/>
    <w:rsid w:val="002B26B7"/>
    <w:rPr>
      <w:rFonts w:ascii="Segoe UI" w:hAnsi="Segoe UI" w:cs="Segoe UI" w:hint="default"/>
      <w:sz w:val="20"/>
      <w:szCs w:val="20"/>
    </w:rPr>
  </w:style>
  <w:style w:type="character" w:customStyle="1" w:styleId="FontStyle16">
    <w:name w:val="Font Style16"/>
    <w:rsid w:val="002B26B7"/>
    <w:rPr>
      <w:rFonts w:ascii="Segoe UI" w:hAnsi="Segoe UI" w:cs="Segoe UI" w:hint="default"/>
      <w:i/>
      <w:iCs/>
      <w:spacing w:val="30"/>
      <w:sz w:val="18"/>
      <w:szCs w:val="18"/>
    </w:rPr>
  </w:style>
  <w:style w:type="character" w:customStyle="1" w:styleId="FontStyle17">
    <w:name w:val="Font Style17"/>
    <w:rsid w:val="002B26B7"/>
    <w:rPr>
      <w:rFonts w:ascii="Segoe UI" w:hAnsi="Segoe UI" w:cs="Segoe UI" w:hint="default"/>
      <w:b/>
      <w:bCs/>
      <w:spacing w:val="20"/>
      <w:sz w:val="14"/>
      <w:szCs w:val="14"/>
    </w:rPr>
  </w:style>
  <w:style w:type="character" w:customStyle="1" w:styleId="FontStyle19">
    <w:name w:val="Font Style19"/>
    <w:rsid w:val="002B26B7"/>
    <w:rPr>
      <w:rFonts w:ascii="Segoe UI" w:hAnsi="Segoe UI" w:cs="Segoe UI" w:hint="default"/>
      <w:sz w:val="20"/>
      <w:szCs w:val="20"/>
    </w:rPr>
  </w:style>
  <w:style w:type="character" w:customStyle="1" w:styleId="FontStyle21">
    <w:name w:val="Font Style21"/>
    <w:rsid w:val="002B26B7"/>
    <w:rPr>
      <w:rFonts w:ascii="Segoe UI" w:hAnsi="Segoe UI" w:cs="Segoe UI" w:hint="default"/>
      <w:sz w:val="20"/>
      <w:szCs w:val="20"/>
    </w:rPr>
  </w:style>
  <w:style w:type="character" w:customStyle="1" w:styleId="apple-converted-space">
    <w:name w:val="apple-converted-space"/>
    <w:basedOn w:val="a0"/>
    <w:rsid w:val="00C0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57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23536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315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0548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4569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2014-04-18T03:06:00Z</dcterms:created>
  <dcterms:modified xsi:type="dcterms:W3CDTF">2014-05-06T14:22:00Z</dcterms:modified>
</cp:coreProperties>
</file>