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133"/>
        <w:gridCol w:w="2394"/>
        <w:gridCol w:w="2614"/>
        <w:gridCol w:w="4690"/>
        <w:gridCol w:w="4303"/>
      </w:tblGrid>
      <w:tr w:rsidR="00730EB0" w:rsidRPr="00F27275" w:rsidTr="000E2D38">
        <w:tc>
          <w:tcPr>
            <w:tcW w:w="1133" w:type="dxa"/>
            <w:vAlign w:val="center"/>
          </w:tcPr>
          <w:p w:rsidR="00730EB0" w:rsidRPr="00730EB0" w:rsidRDefault="00730EB0" w:rsidP="00730EB0">
            <w:pPr>
              <w:pStyle w:val="a5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30EB0"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2394" w:type="dxa"/>
            <w:vAlign w:val="center"/>
          </w:tcPr>
          <w:p w:rsidR="00730EB0" w:rsidRPr="00730EB0" w:rsidRDefault="00730EB0" w:rsidP="00730EB0">
            <w:pPr>
              <w:pStyle w:val="a5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30EB0">
              <w:rPr>
                <w:b/>
                <w:sz w:val="24"/>
                <w:szCs w:val="24"/>
              </w:rPr>
              <w:t>Лексическая тема</w:t>
            </w:r>
          </w:p>
        </w:tc>
        <w:tc>
          <w:tcPr>
            <w:tcW w:w="2614" w:type="dxa"/>
            <w:vAlign w:val="center"/>
          </w:tcPr>
          <w:p w:rsidR="00730EB0" w:rsidRPr="00730EB0" w:rsidRDefault="00730EB0" w:rsidP="00730EB0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30EB0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690" w:type="dxa"/>
            <w:vAlign w:val="center"/>
          </w:tcPr>
          <w:p w:rsidR="00730EB0" w:rsidRPr="00730EB0" w:rsidRDefault="00730EB0" w:rsidP="00730EB0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30EB0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4303" w:type="dxa"/>
            <w:vAlign w:val="center"/>
          </w:tcPr>
          <w:p w:rsidR="00730EB0" w:rsidRPr="00730EB0" w:rsidRDefault="00730EB0" w:rsidP="00730EB0">
            <w:pPr>
              <w:pStyle w:val="a5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730EB0">
              <w:rPr>
                <w:b/>
                <w:sz w:val="24"/>
                <w:szCs w:val="24"/>
              </w:rPr>
              <w:t>Оборудование, дидактические игры и упражнения</w:t>
            </w:r>
          </w:p>
        </w:tc>
      </w:tr>
      <w:tr w:rsidR="00730EB0" w:rsidRPr="00F27275" w:rsidTr="000E2D38">
        <w:tc>
          <w:tcPr>
            <w:tcW w:w="15134" w:type="dxa"/>
            <w:gridSpan w:val="5"/>
          </w:tcPr>
          <w:p w:rsidR="00730EB0" w:rsidRPr="00730EB0" w:rsidRDefault="00730EB0" w:rsidP="00B131F3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30EB0">
              <w:rPr>
                <w:b/>
                <w:sz w:val="24"/>
                <w:szCs w:val="24"/>
              </w:rPr>
              <w:t>СЕНТЯБРЬ</w:t>
            </w:r>
          </w:p>
        </w:tc>
      </w:tr>
      <w:tr w:rsidR="00730EB0" w:rsidRPr="00F27275" w:rsidTr="000E2D38">
        <w:tc>
          <w:tcPr>
            <w:tcW w:w="1133" w:type="dxa"/>
            <w:vAlign w:val="center"/>
          </w:tcPr>
          <w:p w:rsidR="00730EB0" w:rsidRPr="00730EB0" w:rsidRDefault="00730EB0" w:rsidP="00730EB0">
            <w:pPr>
              <w:pStyle w:val="a5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30EB0">
              <w:rPr>
                <w:b/>
                <w:sz w:val="24"/>
                <w:szCs w:val="24"/>
              </w:rPr>
              <w:t>1</w:t>
            </w:r>
          </w:p>
          <w:p w:rsidR="00730EB0" w:rsidRPr="00730EB0" w:rsidRDefault="00730EB0" w:rsidP="00730EB0">
            <w:pPr>
              <w:pStyle w:val="a5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30EB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94" w:type="dxa"/>
            <w:vAlign w:val="center"/>
          </w:tcPr>
          <w:p w:rsidR="00730EB0" w:rsidRPr="00730EB0" w:rsidRDefault="00730EB0" w:rsidP="00730EB0">
            <w:pPr>
              <w:pStyle w:val="a5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730EB0">
              <w:rPr>
                <w:b/>
                <w:sz w:val="24"/>
                <w:szCs w:val="24"/>
              </w:rPr>
              <w:t>Диагностическое обследование детей</w:t>
            </w:r>
          </w:p>
        </w:tc>
        <w:tc>
          <w:tcPr>
            <w:tcW w:w="7304" w:type="dxa"/>
            <w:gridSpan w:val="2"/>
          </w:tcPr>
          <w:p w:rsidR="00730EB0" w:rsidRPr="00730EB0" w:rsidRDefault="00730EB0" w:rsidP="00730EB0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  <w:r w:rsidRPr="00730EB0">
              <w:rPr>
                <w:b/>
                <w:sz w:val="24"/>
                <w:szCs w:val="24"/>
              </w:rPr>
              <w:t>Выявление нарушений познавательной деятельности</w:t>
            </w:r>
          </w:p>
        </w:tc>
        <w:tc>
          <w:tcPr>
            <w:tcW w:w="4303" w:type="dxa"/>
          </w:tcPr>
          <w:p w:rsidR="00730EB0" w:rsidRPr="00730EB0" w:rsidRDefault="00730EB0" w:rsidP="00730EB0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  <w:r w:rsidRPr="00730EB0">
              <w:rPr>
                <w:b/>
                <w:sz w:val="24"/>
                <w:szCs w:val="24"/>
              </w:rPr>
              <w:t>Диагностические методики</w:t>
            </w:r>
          </w:p>
        </w:tc>
      </w:tr>
      <w:tr w:rsidR="00730EB0" w:rsidRPr="00730EB0" w:rsidTr="000E2D38">
        <w:tc>
          <w:tcPr>
            <w:tcW w:w="1133" w:type="dxa"/>
            <w:vAlign w:val="center"/>
          </w:tcPr>
          <w:p w:rsidR="00730EB0" w:rsidRPr="00730EB0" w:rsidRDefault="00730EB0" w:rsidP="00730EB0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730EB0">
              <w:rPr>
                <w:sz w:val="24"/>
                <w:szCs w:val="24"/>
              </w:rPr>
              <w:t xml:space="preserve">       </w:t>
            </w:r>
            <w:r w:rsidRPr="00730EB0">
              <w:rPr>
                <w:sz w:val="24"/>
                <w:szCs w:val="24"/>
              </w:rPr>
              <w:t>3</w:t>
            </w:r>
          </w:p>
        </w:tc>
        <w:tc>
          <w:tcPr>
            <w:tcW w:w="2394" w:type="dxa"/>
            <w:vAlign w:val="center"/>
          </w:tcPr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730EB0">
              <w:rPr>
                <w:sz w:val="24"/>
                <w:szCs w:val="24"/>
              </w:rPr>
              <w:t>«Осень»</w:t>
            </w:r>
          </w:p>
        </w:tc>
        <w:tc>
          <w:tcPr>
            <w:tcW w:w="2614" w:type="dxa"/>
          </w:tcPr>
          <w:p w:rsidR="00730EB0" w:rsidRPr="00730EB0" w:rsidRDefault="00730EB0" w:rsidP="00730EB0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730EB0">
              <w:rPr>
                <w:sz w:val="24"/>
                <w:szCs w:val="24"/>
              </w:rPr>
              <w:t>1.</w:t>
            </w:r>
            <w:r w:rsidRPr="00730EB0">
              <w:rPr>
                <w:sz w:val="24"/>
                <w:szCs w:val="24"/>
              </w:rPr>
              <w:t>Соотнесение числа и количества. Цифра 1.</w:t>
            </w: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730EB0">
              <w:rPr>
                <w:sz w:val="24"/>
                <w:szCs w:val="24"/>
              </w:rPr>
              <w:t>2.</w:t>
            </w:r>
            <w:r w:rsidRPr="00730EB0">
              <w:rPr>
                <w:sz w:val="24"/>
                <w:szCs w:val="24"/>
              </w:rPr>
              <w:t>Геометрическая фигура круг.</w:t>
            </w:r>
          </w:p>
        </w:tc>
        <w:tc>
          <w:tcPr>
            <w:tcW w:w="4690" w:type="dxa"/>
          </w:tcPr>
          <w:p w:rsidR="00730EB0" w:rsidRPr="00730EB0" w:rsidRDefault="00730EB0" w:rsidP="00730EB0">
            <w:pPr>
              <w:pStyle w:val="a5"/>
              <w:ind w:firstLine="0"/>
              <w:rPr>
                <w:sz w:val="24"/>
                <w:szCs w:val="24"/>
              </w:rPr>
            </w:pPr>
            <w:r w:rsidRPr="00730EB0">
              <w:rPr>
                <w:sz w:val="24"/>
                <w:szCs w:val="24"/>
              </w:rPr>
              <w:t>1. Учить детей воспринимать число с помощью различных анализаторов. Обводить цифру 1 по контуру.</w:t>
            </w: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730EB0">
              <w:rPr>
                <w:sz w:val="24"/>
                <w:szCs w:val="24"/>
              </w:rPr>
              <w:t>2. Учить детей составлять круг из частей</w:t>
            </w:r>
          </w:p>
        </w:tc>
        <w:tc>
          <w:tcPr>
            <w:tcW w:w="4303" w:type="dxa"/>
          </w:tcPr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730EB0">
              <w:rPr>
                <w:sz w:val="24"/>
                <w:szCs w:val="24"/>
              </w:rPr>
              <w:t>1 .Изображения предметов, которые существуют в единственном экземпляре: солнце, разноцветные листья. Фасоль, цифры от1-3.</w:t>
            </w: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730EB0">
              <w:rPr>
                <w:sz w:val="24"/>
                <w:szCs w:val="24"/>
              </w:rPr>
              <w:t>Игра на внимание «Покажи цифру 1, когда услышишь слово «один».</w:t>
            </w:r>
          </w:p>
          <w:p w:rsidR="00730EB0" w:rsidRPr="00730EB0" w:rsidRDefault="00730EB0" w:rsidP="00730EB0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730EB0">
              <w:rPr>
                <w:sz w:val="24"/>
                <w:szCs w:val="24"/>
              </w:rPr>
              <w:t xml:space="preserve">2. 2 Круга разрезанные на 2 части, и один </w:t>
            </w:r>
            <w:proofErr w:type="gramStart"/>
            <w:r w:rsidRPr="00730EB0">
              <w:rPr>
                <w:sz w:val="24"/>
                <w:szCs w:val="24"/>
              </w:rPr>
              <w:t>круг</w:t>
            </w:r>
            <w:proofErr w:type="gramEnd"/>
            <w:r w:rsidRPr="00730EB0">
              <w:rPr>
                <w:sz w:val="24"/>
                <w:szCs w:val="24"/>
              </w:rPr>
              <w:t xml:space="preserve"> разрезанный на 4 части. Круги разного размера</w:t>
            </w:r>
            <w:proofErr w:type="gramStart"/>
            <w:r w:rsidRPr="00730EB0">
              <w:rPr>
                <w:sz w:val="24"/>
                <w:szCs w:val="24"/>
              </w:rPr>
              <w:t xml:space="preserve"> ,</w:t>
            </w:r>
            <w:proofErr w:type="gramEnd"/>
            <w:r w:rsidRPr="00730EB0">
              <w:rPr>
                <w:sz w:val="24"/>
                <w:szCs w:val="24"/>
              </w:rPr>
              <w:t xml:space="preserve"> цвета ( большой-красного, маленький-жёлтого).</w:t>
            </w: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730EB0">
              <w:rPr>
                <w:sz w:val="24"/>
                <w:szCs w:val="24"/>
              </w:rPr>
              <w:t>Игры: «Составьте круг из двух частей», «Составь круг из четырёх частей».</w:t>
            </w:r>
          </w:p>
        </w:tc>
      </w:tr>
      <w:tr w:rsidR="00730EB0" w:rsidRPr="00730EB0" w:rsidTr="000E2D38">
        <w:tc>
          <w:tcPr>
            <w:tcW w:w="1133" w:type="dxa"/>
            <w:vAlign w:val="center"/>
          </w:tcPr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730EB0">
              <w:rPr>
                <w:sz w:val="24"/>
                <w:szCs w:val="24"/>
              </w:rPr>
              <w:t>4</w:t>
            </w:r>
          </w:p>
        </w:tc>
        <w:tc>
          <w:tcPr>
            <w:tcW w:w="2394" w:type="dxa"/>
            <w:vAlign w:val="center"/>
          </w:tcPr>
          <w:p w:rsidR="00730EB0" w:rsidRPr="00730EB0" w:rsidRDefault="00730EB0" w:rsidP="00730EB0">
            <w:pPr>
              <w:pStyle w:val="a5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730EB0">
              <w:rPr>
                <w:sz w:val="24"/>
                <w:szCs w:val="24"/>
              </w:rPr>
              <w:t>«Деревья и кустарники»</w:t>
            </w:r>
          </w:p>
        </w:tc>
        <w:tc>
          <w:tcPr>
            <w:tcW w:w="2614" w:type="dxa"/>
          </w:tcPr>
          <w:p w:rsidR="00730EB0" w:rsidRPr="00730EB0" w:rsidRDefault="00730EB0" w:rsidP="00730EB0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730EB0">
              <w:rPr>
                <w:sz w:val="24"/>
                <w:szCs w:val="24"/>
              </w:rPr>
              <w:t>1.</w:t>
            </w:r>
            <w:r w:rsidRPr="00730EB0">
              <w:rPr>
                <w:sz w:val="24"/>
                <w:szCs w:val="24"/>
              </w:rPr>
              <w:t>Сравнение предметов по размеру.</w:t>
            </w: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730EB0">
              <w:rPr>
                <w:sz w:val="24"/>
                <w:szCs w:val="24"/>
              </w:rPr>
              <w:t xml:space="preserve">2. Понятие сверху – </w:t>
            </w:r>
            <w:r w:rsidRPr="00730EB0">
              <w:rPr>
                <w:sz w:val="24"/>
                <w:szCs w:val="24"/>
              </w:rPr>
              <w:lastRenderedPageBreak/>
              <w:t>снизу.</w:t>
            </w:r>
          </w:p>
        </w:tc>
        <w:tc>
          <w:tcPr>
            <w:tcW w:w="4690" w:type="dxa"/>
          </w:tcPr>
          <w:p w:rsidR="00730EB0" w:rsidRPr="00730EB0" w:rsidRDefault="00730EB0" w:rsidP="00730EB0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730EB0">
              <w:rPr>
                <w:sz w:val="24"/>
                <w:szCs w:val="24"/>
              </w:rPr>
              <w:lastRenderedPageBreak/>
              <w:t xml:space="preserve">1. Учить детей сравнивать предметы по размеру: большой - маленький: больше - меньше, одинаковые </w:t>
            </w: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730EB0">
              <w:rPr>
                <w:sz w:val="24"/>
                <w:szCs w:val="24"/>
              </w:rPr>
              <w:t>2.</w:t>
            </w:r>
            <w:r w:rsidRPr="00730EB0">
              <w:rPr>
                <w:sz w:val="24"/>
                <w:szCs w:val="24"/>
              </w:rPr>
              <w:t xml:space="preserve">Учить детей ориентироваться в </w:t>
            </w:r>
            <w:r w:rsidRPr="00730EB0">
              <w:rPr>
                <w:sz w:val="24"/>
                <w:szCs w:val="24"/>
              </w:rPr>
              <w:lastRenderedPageBreak/>
              <w:t>окружающем пространстве. Верх, низ на плоскости и на листе бумаги; развивать мышление, память</w:t>
            </w:r>
            <w:proofErr w:type="gramStart"/>
            <w:r w:rsidRPr="00730EB0">
              <w:rPr>
                <w:sz w:val="24"/>
                <w:szCs w:val="24"/>
              </w:rPr>
              <w:t xml:space="preserve"> ,</w:t>
            </w:r>
            <w:proofErr w:type="gramEnd"/>
            <w:r w:rsidRPr="00730EB0">
              <w:rPr>
                <w:sz w:val="24"/>
                <w:szCs w:val="24"/>
              </w:rPr>
              <w:t xml:space="preserve"> речь, мелкую моторику; воспитывать усидчивость и интерес к образовательной деятельности.</w:t>
            </w:r>
          </w:p>
        </w:tc>
        <w:tc>
          <w:tcPr>
            <w:tcW w:w="4303" w:type="dxa"/>
          </w:tcPr>
          <w:p w:rsidR="00730EB0" w:rsidRPr="00730EB0" w:rsidRDefault="00730EB0" w:rsidP="00730EB0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730EB0">
              <w:rPr>
                <w:sz w:val="24"/>
                <w:szCs w:val="24"/>
              </w:rPr>
              <w:lastRenderedPageBreak/>
              <w:t>1. Игрушки и предметы большие и маленькие, одинаковые по размеру, вкладыши, пирамида, картинки с изображением предметов больших и маленьких, одинаковых по размеры.</w:t>
            </w:r>
          </w:p>
          <w:p w:rsidR="00730EB0" w:rsidRPr="00730EB0" w:rsidRDefault="00730EB0" w:rsidP="00730EB0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730EB0">
              <w:rPr>
                <w:sz w:val="24"/>
                <w:szCs w:val="24"/>
              </w:rPr>
              <w:t xml:space="preserve">Игры: «Повтори - не ошибись», «Найди </w:t>
            </w:r>
            <w:proofErr w:type="gramStart"/>
            <w:r w:rsidRPr="00730EB0">
              <w:rPr>
                <w:sz w:val="24"/>
                <w:szCs w:val="24"/>
              </w:rPr>
              <w:t>одинаковые</w:t>
            </w:r>
            <w:proofErr w:type="gramEnd"/>
            <w:r w:rsidRPr="00730EB0">
              <w:rPr>
                <w:sz w:val="24"/>
                <w:szCs w:val="24"/>
              </w:rPr>
              <w:t xml:space="preserve"> по размеру», «Подбери пару по размеру».</w:t>
            </w: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proofErr w:type="gramStart"/>
            <w:r w:rsidRPr="00730EB0">
              <w:rPr>
                <w:sz w:val="24"/>
                <w:szCs w:val="24"/>
              </w:rPr>
              <w:t>2.</w:t>
            </w:r>
            <w:r w:rsidRPr="00730EB0">
              <w:rPr>
                <w:sz w:val="24"/>
                <w:szCs w:val="24"/>
              </w:rPr>
              <w:t xml:space="preserve">Сюжетная картинка (вверху солнце, </w:t>
            </w:r>
            <w:r w:rsidRPr="00730EB0">
              <w:rPr>
                <w:sz w:val="24"/>
                <w:szCs w:val="24"/>
              </w:rPr>
              <w:lastRenderedPageBreak/>
              <w:t xml:space="preserve">птицы, облака, внизу – деревья, цветы, грибы, животные </w:t>
            </w:r>
            <w:proofErr w:type="gramEnd"/>
          </w:p>
          <w:p w:rsidR="00730EB0" w:rsidRPr="00730EB0" w:rsidRDefault="00730EB0" w:rsidP="00730EB0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730EB0">
              <w:rPr>
                <w:sz w:val="24"/>
                <w:szCs w:val="24"/>
              </w:rPr>
              <w:t>Игра: «Вверх, низ».</w:t>
            </w:r>
          </w:p>
        </w:tc>
      </w:tr>
      <w:tr w:rsidR="00730EB0" w:rsidRPr="00730EB0" w:rsidTr="000E2D38">
        <w:tc>
          <w:tcPr>
            <w:tcW w:w="15134" w:type="dxa"/>
            <w:gridSpan w:val="5"/>
          </w:tcPr>
          <w:p w:rsidR="00730EB0" w:rsidRPr="00730EB0" w:rsidRDefault="00730EB0" w:rsidP="00730EB0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730EB0">
              <w:rPr>
                <w:sz w:val="24"/>
                <w:szCs w:val="24"/>
              </w:rPr>
              <w:lastRenderedPageBreak/>
              <w:t>ОКТЯБРЬ</w:t>
            </w:r>
          </w:p>
        </w:tc>
      </w:tr>
      <w:tr w:rsidR="00730EB0" w:rsidRPr="00730EB0" w:rsidTr="000E2D38">
        <w:trPr>
          <w:trHeight w:val="7345"/>
        </w:trPr>
        <w:tc>
          <w:tcPr>
            <w:tcW w:w="1133" w:type="dxa"/>
            <w:vAlign w:val="center"/>
          </w:tcPr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730EB0">
              <w:rPr>
                <w:sz w:val="24"/>
                <w:szCs w:val="24"/>
              </w:rPr>
              <w:t>1</w:t>
            </w:r>
          </w:p>
        </w:tc>
        <w:tc>
          <w:tcPr>
            <w:tcW w:w="2394" w:type="dxa"/>
            <w:vAlign w:val="center"/>
          </w:tcPr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730EB0">
              <w:rPr>
                <w:sz w:val="24"/>
                <w:szCs w:val="24"/>
              </w:rPr>
              <w:t>«Овощи»</w:t>
            </w:r>
          </w:p>
        </w:tc>
        <w:tc>
          <w:tcPr>
            <w:tcW w:w="2614" w:type="dxa"/>
          </w:tcPr>
          <w:p w:rsidR="00730EB0" w:rsidRPr="00730EB0" w:rsidRDefault="00730EB0" w:rsidP="00730EB0">
            <w:pPr>
              <w:pStyle w:val="a5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1.Знакомство </w:t>
            </w:r>
            <w:r w:rsidRPr="00730EB0">
              <w:rPr>
                <w:sz w:val="24"/>
                <w:szCs w:val="24"/>
              </w:rPr>
              <w:t>с образованием числа  и составом числа 2.</w:t>
            </w: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730EB0">
              <w:rPr>
                <w:sz w:val="24"/>
                <w:szCs w:val="24"/>
              </w:rPr>
              <w:t>Признаки предметов.</w:t>
            </w:r>
          </w:p>
        </w:tc>
        <w:tc>
          <w:tcPr>
            <w:tcW w:w="4690" w:type="dxa"/>
          </w:tcPr>
          <w:p w:rsidR="00730EB0" w:rsidRPr="00730EB0" w:rsidRDefault="00730EB0" w:rsidP="00730EB0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730EB0">
              <w:rPr>
                <w:sz w:val="24"/>
                <w:szCs w:val="24"/>
              </w:rPr>
              <w:t>1.Установление независимости количества от цвета, формы, размера предметов. Выделение из множества по образцу и слову, восприятие с помощью различных анализаторов, знакомство с цифрой 2; развивать мышление, память</w:t>
            </w:r>
            <w:proofErr w:type="gramStart"/>
            <w:r w:rsidRPr="00730EB0">
              <w:rPr>
                <w:sz w:val="24"/>
                <w:szCs w:val="24"/>
              </w:rPr>
              <w:t xml:space="preserve"> ,</w:t>
            </w:r>
            <w:proofErr w:type="gramEnd"/>
            <w:r w:rsidRPr="00730EB0">
              <w:rPr>
                <w:sz w:val="24"/>
                <w:szCs w:val="24"/>
              </w:rPr>
              <w:t xml:space="preserve"> речь, мелкую моторику; воспитывать усидчивость и интерес к образовательной деятельности.</w:t>
            </w: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proofErr w:type="gramStart"/>
            <w:r w:rsidRPr="00730EB0">
              <w:rPr>
                <w:sz w:val="24"/>
                <w:szCs w:val="24"/>
              </w:rPr>
              <w:t>2.Закреплять и обобщать представления детей о свойствах предметов (цвета: красный, желтый, синий, форма: круг и квадрат, размер: большой и маленький), учить сравнивать предметы (понятия «одинаковые – разные»)</w:t>
            </w:r>
            <w:proofErr w:type="gramEnd"/>
          </w:p>
        </w:tc>
        <w:tc>
          <w:tcPr>
            <w:tcW w:w="4303" w:type="dxa"/>
          </w:tcPr>
          <w:p w:rsidR="00730EB0" w:rsidRPr="00730EB0" w:rsidRDefault="00730EB0" w:rsidP="00730EB0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730EB0">
              <w:rPr>
                <w:sz w:val="24"/>
                <w:szCs w:val="24"/>
              </w:rPr>
              <w:t xml:space="preserve">Муляжи овощи. По 3 карточки с изображением разных овощей (картофель, лук, морковь), на двух карточках изображено по одному овощу, на третьей – два одинаковых, мешочки с фасолью, пластмассовые цифры 2. </w:t>
            </w:r>
          </w:p>
          <w:p w:rsidR="00730EB0" w:rsidRPr="00730EB0" w:rsidRDefault="00730EB0" w:rsidP="00730EB0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730EB0">
              <w:rPr>
                <w:sz w:val="24"/>
                <w:szCs w:val="24"/>
              </w:rPr>
              <w:t>Игры: «Посчитай и назови»</w:t>
            </w:r>
            <w:r>
              <w:rPr>
                <w:sz w:val="24"/>
                <w:szCs w:val="24"/>
              </w:rPr>
              <w:t xml:space="preserve">, </w:t>
            </w:r>
            <w:r w:rsidRPr="00730EB0">
              <w:rPr>
                <w:sz w:val="24"/>
                <w:szCs w:val="24"/>
              </w:rPr>
              <w:t>«Собираем урожай».</w:t>
            </w: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730EB0">
              <w:rPr>
                <w:sz w:val="24"/>
                <w:szCs w:val="24"/>
              </w:rPr>
              <w:t xml:space="preserve">2.Геометрический набор (круги и квадраты красного, желтого, синего цветов и двух размеров). Муляжи овощей, картинки. </w:t>
            </w:r>
          </w:p>
          <w:p w:rsidR="00730EB0" w:rsidRPr="00730EB0" w:rsidRDefault="00730EB0" w:rsidP="00730EB0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730EB0">
              <w:rPr>
                <w:sz w:val="24"/>
                <w:szCs w:val="24"/>
              </w:rPr>
              <w:t>Игры: «Сравни овощи», «Чем похожи и чем отличаются фигуры?», «Собираем урожай».</w:t>
            </w:r>
          </w:p>
        </w:tc>
      </w:tr>
      <w:tr w:rsidR="00730EB0" w:rsidRPr="00730EB0" w:rsidTr="000E2D38">
        <w:trPr>
          <w:trHeight w:val="3587"/>
        </w:trPr>
        <w:tc>
          <w:tcPr>
            <w:tcW w:w="1133" w:type="dxa"/>
            <w:vAlign w:val="center"/>
          </w:tcPr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730EB0">
              <w:rPr>
                <w:sz w:val="24"/>
                <w:szCs w:val="24"/>
              </w:rPr>
              <w:t>2</w:t>
            </w: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730EB0">
              <w:rPr>
                <w:sz w:val="24"/>
                <w:szCs w:val="24"/>
              </w:rPr>
              <w:t>«Фрукты»</w:t>
            </w: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730EB0" w:rsidRPr="00730EB0" w:rsidRDefault="00730EB0" w:rsidP="00730EB0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730EB0">
              <w:rPr>
                <w:sz w:val="24"/>
                <w:szCs w:val="24"/>
              </w:rPr>
              <w:t>1.Понятия «</w:t>
            </w:r>
            <w:proofErr w:type="gramStart"/>
            <w:r w:rsidRPr="00730EB0">
              <w:rPr>
                <w:sz w:val="24"/>
                <w:szCs w:val="24"/>
              </w:rPr>
              <w:t>высокий–низкий</w:t>
            </w:r>
            <w:proofErr w:type="gramEnd"/>
            <w:r w:rsidRPr="00730EB0">
              <w:rPr>
                <w:sz w:val="24"/>
                <w:szCs w:val="24"/>
              </w:rPr>
              <w:t>», «выше-ниже», «одинаковые  по высоте».</w:t>
            </w: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730EB0">
              <w:rPr>
                <w:sz w:val="24"/>
                <w:szCs w:val="24"/>
              </w:rPr>
              <w:t>2.Понятия «спереди», «сзади» (</w:t>
            </w:r>
            <w:proofErr w:type="gramStart"/>
            <w:r w:rsidRPr="00730EB0">
              <w:rPr>
                <w:sz w:val="24"/>
                <w:szCs w:val="24"/>
              </w:rPr>
              <w:t>перед</w:t>
            </w:r>
            <w:proofErr w:type="gramEnd"/>
            <w:r w:rsidRPr="00730EB0">
              <w:rPr>
                <w:sz w:val="24"/>
                <w:szCs w:val="24"/>
              </w:rPr>
              <w:t>, между, за).</w:t>
            </w:r>
          </w:p>
        </w:tc>
        <w:tc>
          <w:tcPr>
            <w:tcW w:w="4690" w:type="dxa"/>
          </w:tcPr>
          <w:p w:rsidR="00730EB0" w:rsidRPr="00730EB0" w:rsidRDefault="00730EB0" w:rsidP="00730EB0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730EB0">
              <w:rPr>
                <w:sz w:val="24"/>
                <w:szCs w:val="24"/>
              </w:rPr>
              <w:t>1. Дать детям понятия «высокий – низкий, выше – ниже, одинаковые по высоте», учить сравнивать предметы путем наложения.</w:t>
            </w: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2.</w:t>
            </w:r>
            <w:r w:rsidRPr="00730EB0">
              <w:rPr>
                <w:sz w:val="24"/>
                <w:szCs w:val="24"/>
              </w:rPr>
              <w:t>Закрепить понятия спереди, сзади (перед, между) в практической деятельности; развивать мышление, память, речь, мелкую моторику; воспитывать усидчивость и интерес к образовательной деятельности.</w:t>
            </w:r>
            <w:proofErr w:type="gramEnd"/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03" w:type="dxa"/>
          </w:tcPr>
          <w:p w:rsidR="00730EB0" w:rsidRPr="00730EB0" w:rsidRDefault="00730EB0" w:rsidP="00730EB0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730EB0">
              <w:rPr>
                <w:sz w:val="24"/>
                <w:szCs w:val="24"/>
              </w:rPr>
              <w:t>1.Контурное изображение фруктовых деревьев разной высоты. Набор одноимённых  предметов разной высоты (палочек, домиков).</w:t>
            </w:r>
          </w:p>
          <w:p w:rsidR="00730EB0" w:rsidRPr="00730EB0" w:rsidRDefault="00730EB0" w:rsidP="00730EB0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730EB0">
              <w:rPr>
                <w:sz w:val="24"/>
                <w:szCs w:val="24"/>
              </w:rPr>
              <w:t>Игры: «Повтори, не ошибись» «Высоки</w:t>
            </w:r>
            <w:proofErr w:type="gramStart"/>
            <w:r w:rsidRPr="00730EB0">
              <w:rPr>
                <w:sz w:val="24"/>
                <w:szCs w:val="24"/>
              </w:rPr>
              <w:t>й-</w:t>
            </w:r>
            <w:proofErr w:type="gramEnd"/>
            <w:r w:rsidRPr="00730EB0">
              <w:rPr>
                <w:sz w:val="24"/>
                <w:szCs w:val="24"/>
              </w:rPr>
              <w:t xml:space="preserve"> низкий», «Найди одинаковое по высоте».</w:t>
            </w: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730EB0">
              <w:rPr>
                <w:sz w:val="24"/>
                <w:szCs w:val="24"/>
              </w:rPr>
              <w:t>2. Картинки с изображением фруктов и муляжи фруктов.</w:t>
            </w: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730EB0">
              <w:rPr>
                <w:sz w:val="24"/>
                <w:szCs w:val="24"/>
              </w:rPr>
              <w:t>Игра: «Назови имя».</w:t>
            </w:r>
          </w:p>
        </w:tc>
      </w:tr>
      <w:tr w:rsidR="00730EB0" w:rsidRPr="00730EB0" w:rsidTr="000E2D38">
        <w:trPr>
          <w:trHeight w:val="278"/>
        </w:trPr>
        <w:tc>
          <w:tcPr>
            <w:tcW w:w="1133" w:type="dxa"/>
            <w:vAlign w:val="center"/>
          </w:tcPr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730EB0">
              <w:rPr>
                <w:sz w:val="24"/>
                <w:szCs w:val="24"/>
              </w:rPr>
              <w:t>3</w:t>
            </w:r>
          </w:p>
        </w:tc>
        <w:tc>
          <w:tcPr>
            <w:tcW w:w="2394" w:type="dxa"/>
            <w:vAlign w:val="center"/>
          </w:tcPr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730EB0">
              <w:rPr>
                <w:sz w:val="24"/>
                <w:szCs w:val="24"/>
              </w:rPr>
              <w:t>«Грибы»</w:t>
            </w:r>
          </w:p>
        </w:tc>
        <w:tc>
          <w:tcPr>
            <w:tcW w:w="2614" w:type="dxa"/>
          </w:tcPr>
          <w:p w:rsidR="00730EB0" w:rsidRPr="00730EB0" w:rsidRDefault="00730EB0" w:rsidP="00730EB0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730EB0">
              <w:rPr>
                <w:sz w:val="24"/>
                <w:szCs w:val="24"/>
              </w:rPr>
              <w:t xml:space="preserve">1.Закрепление понятия «больше </w:t>
            </w:r>
            <w:proofErr w:type="gramStart"/>
            <w:r w:rsidRPr="00730EB0">
              <w:rPr>
                <w:sz w:val="24"/>
                <w:szCs w:val="24"/>
              </w:rPr>
              <w:t>–м</w:t>
            </w:r>
            <w:proofErr w:type="gramEnd"/>
            <w:r w:rsidRPr="00730EB0">
              <w:rPr>
                <w:sz w:val="24"/>
                <w:szCs w:val="24"/>
              </w:rPr>
              <w:t>еньше».</w:t>
            </w: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730EB0">
              <w:rPr>
                <w:sz w:val="24"/>
                <w:szCs w:val="24"/>
              </w:rPr>
              <w:t xml:space="preserve"> </w:t>
            </w: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730EB0">
              <w:rPr>
                <w:sz w:val="24"/>
                <w:szCs w:val="24"/>
              </w:rPr>
              <w:t>2.Сравнение предметов по одному и двум признакам.</w:t>
            </w:r>
          </w:p>
        </w:tc>
        <w:tc>
          <w:tcPr>
            <w:tcW w:w="4690" w:type="dxa"/>
          </w:tcPr>
          <w:p w:rsidR="00730EB0" w:rsidRPr="00730EB0" w:rsidRDefault="00730EB0" w:rsidP="00730EB0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730EB0">
              <w:rPr>
                <w:sz w:val="24"/>
                <w:szCs w:val="24"/>
              </w:rPr>
              <w:t>1.Учить детей сравнивать количество 1-2 зрительно, на слух. Решать практические задачи на конкретных предметах. Различать цифры 1-2, соотносить их с количеством.</w:t>
            </w: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730EB0">
              <w:rPr>
                <w:sz w:val="24"/>
                <w:szCs w:val="24"/>
              </w:rPr>
              <w:t>2.Закреплять и обобщать представления детей о свойствах предметов (цвета: красный</w:t>
            </w:r>
            <w:proofErr w:type="gramStart"/>
            <w:r w:rsidRPr="00730EB0">
              <w:rPr>
                <w:sz w:val="24"/>
                <w:szCs w:val="24"/>
              </w:rPr>
              <w:t xml:space="preserve"> ,</w:t>
            </w:r>
            <w:proofErr w:type="gramEnd"/>
            <w:r w:rsidRPr="00730EB0">
              <w:rPr>
                <w:sz w:val="24"/>
                <w:szCs w:val="24"/>
              </w:rPr>
              <w:t xml:space="preserve"> жёлтый , синий ), форма (круг и квадрат ), размер(большой и маленький). Учить составлять группы предметов с заданными признаками.</w:t>
            </w:r>
          </w:p>
        </w:tc>
        <w:tc>
          <w:tcPr>
            <w:tcW w:w="4303" w:type="dxa"/>
          </w:tcPr>
          <w:p w:rsidR="00730EB0" w:rsidRPr="00730EB0" w:rsidRDefault="00730EB0" w:rsidP="00730EB0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730EB0">
              <w:rPr>
                <w:sz w:val="24"/>
                <w:szCs w:val="24"/>
              </w:rPr>
              <w:t xml:space="preserve"> 1. Картинки грибов «Раз, два, три, четыре, пять» </w:t>
            </w:r>
          </w:p>
          <w:p w:rsidR="00730EB0" w:rsidRPr="00730EB0" w:rsidRDefault="00730EB0" w:rsidP="00730EB0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730EB0">
              <w:rPr>
                <w:sz w:val="24"/>
                <w:szCs w:val="24"/>
              </w:rPr>
              <w:t>Игра: «Назови пропущенную цифру».</w:t>
            </w: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730EB0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730EB0">
              <w:rPr>
                <w:sz w:val="24"/>
                <w:szCs w:val="24"/>
              </w:rPr>
              <w:t>Круги и квадраты красного</w:t>
            </w:r>
            <w:proofErr w:type="gramStart"/>
            <w:r w:rsidRPr="00730EB0">
              <w:rPr>
                <w:sz w:val="24"/>
                <w:szCs w:val="24"/>
              </w:rPr>
              <w:t xml:space="preserve"> ,</w:t>
            </w:r>
            <w:proofErr w:type="gramEnd"/>
            <w:r w:rsidRPr="00730EB0">
              <w:rPr>
                <w:sz w:val="24"/>
                <w:szCs w:val="24"/>
              </w:rPr>
              <w:t xml:space="preserve"> жёлтого, синего цветов и двух размеров. Муляжи овощей и фруктов, картинки.</w:t>
            </w:r>
          </w:p>
          <w:p w:rsidR="00730EB0" w:rsidRPr="00730EB0" w:rsidRDefault="00730EB0" w:rsidP="00730EB0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730EB0">
              <w:rPr>
                <w:sz w:val="24"/>
                <w:szCs w:val="24"/>
              </w:rPr>
              <w:t>Игры: «Сравни овощи и фрукты», «Чем похожи и чем отличаются овощи и фрукты?».</w:t>
            </w: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</w:tc>
      </w:tr>
      <w:tr w:rsidR="00730EB0" w:rsidRPr="00730EB0" w:rsidTr="000E2D38">
        <w:tc>
          <w:tcPr>
            <w:tcW w:w="1133" w:type="dxa"/>
            <w:vAlign w:val="center"/>
          </w:tcPr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730EB0">
              <w:rPr>
                <w:sz w:val="24"/>
                <w:szCs w:val="24"/>
              </w:rPr>
              <w:t>4</w:t>
            </w:r>
          </w:p>
        </w:tc>
        <w:tc>
          <w:tcPr>
            <w:tcW w:w="2394" w:type="dxa"/>
            <w:vAlign w:val="center"/>
          </w:tcPr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730EB0">
              <w:rPr>
                <w:sz w:val="24"/>
                <w:szCs w:val="24"/>
              </w:rPr>
              <w:t>«Ягоды»</w:t>
            </w:r>
          </w:p>
        </w:tc>
        <w:tc>
          <w:tcPr>
            <w:tcW w:w="2614" w:type="dxa"/>
          </w:tcPr>
          <w:p w:rsidR="00730EB0" w:rsidRPr="00730EB0" w:rsidRDefault="00730EB0" w:rsidP="00730EB0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730EB0">
              <w:rPr>
                <w:sz w:val="24"/>
                <w:szCs w:val="24"/>
              </w:rPr>
              <w:t>1.Образование числа 3,</w:t>
            </w:r>
            <w:r w:rsidR="00B131F3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730EB0">
              <w:rPr>
                <w:sz w:val="24"/>
                <w:szCs w:val="24"/>
              </w:rPr>
              <w:t xml:space="preserve">знакомство с цифрой </w:t>
            </w:r>
            <w:r w:rsidRPr="00730EB0">
              <w:rPr>
                <w:sz w:val="24"/>
                <w:szCs w:val="24"/>
              </w:rPr>
              <w:lastRenderedPageBreak/>
              <w:t>3.</w:t>
            </w: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730EB0">
              <w:rPr>
                <w:sz w:val="24"/>
                <w:szCs w:val="24"/>
              </w:rPr>
              <w:t xml:space="preserve">2. </w:t>
            </w:r>
            <w:proofErr w:type="gramStart"/>
            <w:r w:rsidRPr="00730EB0">
              <w:rPr>
                <w:sz w:val="24"/>
                <w:szCs w:val="24"/>
              </w:rPr>
              <w:t>Правое-левое</w:t>
            </w:r>
            <w:proofErr w:type="gramEnd"/>
            <w:r w:rsidRPr="00730EB0">
              <w:rPr>
                <w:sz w:val="24"/>
                <w:szCs w:val="24"/>
              </w:rPr>
              <w:t>.</w:t>
            </w:r>
          </w:p>
        </w:tc>
        <w:tc>
          <w:tcPr>
            <w:tcW w:w="4690" w:type="dxa"/>
          </w:tcPr>
          <w:p w:rsidR="00730EB0" w:rsidRPr="00730EB0" w:rsidRDefault="00730EB0" w:rsidP="00730EB0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730EB0">
              <w:rPr>
                <w:sz w:val="24"/>
                <w:szCs w:val="24"/>
              </w:rPr>
              <w:lastRenderedPageBreak/>
              <w:t xml:space="preserve">1.Закреплять навык пересчета предметов независимо от перемещения и </w:t>
            </w:r>
            <w:r w:rsidRPr="00730EB0">
              <w:rPr>
                <w:sz w:val="24"/>
                <w:szCs w:val="24"/>
              </w:rPr>
              <w:lastRenderedPageBreak/>
              <w:t>расположения в пространстве: восприятия количества с помощью слухового, двигательного, тактильного  анализаторов.</w:t>
            </w: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730EB0">
              <w:rPr>
                <w:sz w:val="24"/>
                <w:szCs w:val="24"/>
              </w:rPr>
              <w:t xml:space="preserve">Учить детей находить </w:t>
            </w:r>
            <w:proofErr w:type="gramStart"/>
            <w:r w:rsidRPr="00730EB0">
              <w:rPr>
                <w:sz w:val="24"/>
                <w:szCs w:val="24"/>
              </w:rPr>
              <w:t>правое</w:t>
            </w:r>
            <w:proofErr w:type="gramEnd"/>
            <w:r w:rsidRPr="00730EB0">
              <w:rPr>
                <w:sz w:val="24"/>
                <w:szCs w:val="24"/>
              </w:rPr>
              <w:t xml:space="preserve">  и левое в окружающем пространстве</w:t>
            </w:r>
          </w:p>
        </w:tc>
        <w:tc>
          <w:tcPr>
            <w:tcW w:w="4303" w:type="dxa"/>
          </w:tcPr>
          <w:p w:rsidR="00730EB0" w:rsidRPr="00730EB0" w:rsidRDefault="00730EB0" w:rsidP="00730EB0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730EB0">
              <w:rPr>
                <w:sz w:val="24"/>
                <w:szCs w:val="24"/>
              </w:rPr>
              <w:lastRenderedPageBreak/>
              <w:t xml:space="preserve">1. Карточки  с изображением 1, 2, 3 ягод. Мешочки с ягодами рябины, </w:t>
            </w:r>
            <w:r w:rsidRPr="00730EB0">
              <w:rPr>
                <w:sz w:val="24"/>
                <w:szCs w:val="24"/>
              </w:rPr>
              <w:lastRenderedPageBreak/>
              <w:t xml:space="preserve">цифры(1, 2, 3). </w:t>
            </w:r>
          </w:p>
          <w:p w:rsidR="00730EB0" w:rsidRPr="00730EB0" w:rsidRDefault="00730EB0" w:rsidP="00730EB0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730EB0">
              <w:rPr>
                <w:sz w:val="24"/>
                <w:szCs w:val="24"/>
              </w:rPr>
              <w:t xml:space="preserve">Игры: «Скажи, сколько чего», «Найди и принеси три предмета». </w:t>
            </w: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730EB0">
              <w:rPr>
                <w:sz w:val="24"/>
                <w:szCs w:val="24"/>
              </w:rPr>
              <w:t>Картинка на панно. Тарелочка с ягодами клюквы, рябины, брусники.</w:t>
            </w:r>
          </w:p>
          <w:p w:rsidR="00730EB0" w:rsidRPr="00730EB0" w:rsidRDefault="00730EB0" w:rsidP="00730EB0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730EB0">
              <w:rPr>
                <w:sz w:val="24"/>
                <w:szCs w:val="24"/>
              </w:rPr>
              <w:t>Игры: «Мои соседи», «Справа-слева».</w:t>
            </w: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</w:tc>
      </w:tr>
      <w:tr w:rsidR="00730EB0" w:rsidRPr="00730EB0" w:rsidTr="000E2D38">
        <w:trPr>
          <w:trHeight w:val="73"/>
        </w:trPr>
        <w:tc>
          <w:tcPr>
            <w:tcW w:w="1133" w:type="dxa"/>
            <w:vAlign w:val="center"/>
          </w:tcPr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730EB0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394" w:type="dxa"/>
            <w:vAlign w:val="center"/>
          </w:tcPr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730EB0">
              <w:rPr>
                <w:sz w:val="24"/>
                <w:szCs w:val="24"/>
              </w:rPr>
              <w:t>«Игрушки (наш детский сад)»</w:t>
            </w:r>
          </w:p>
        </w:tc>
        <w:tc>
          <w:tcPr>
            <w:tcW w:w="2614" w:type="dxa"/>
          </w:tcPr>
          <w:p w:rsidR="00730EB0" w:rsidRPr="00730EB0" w:rsidRDefault="00730EB0" w:rsidP="00730EB0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730EB0">
              <w:rPr>
                <w:sz w:val="24"/>
                <w:szCs w:val="24"/>
              </w:rPr>
              <w:t>1.Образование числа 3.</w:t>
            </w: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730EB0">
              <w:rPr>
                <w:sz w:val="24"/>
                <w:szCs w:val="24"/>
              </w:rPr>
              <w:t>Понятия «один», «много», «мало», «несколько».</w:t>
            </w: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90" w:type="dxa"/>
          </w:tcPr>
          <w:p w:rsidR="00730EB0" w:rsidRPr="00730EB0" w:rsidRDefault="00730EB0" w:rsidP="00730EB0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730EB0">
              <w:rPr>
                <w:sz w:val="24"/>
                <w:szCs w:val="24"/>
              </w:rPr>
              <w:t>1.Учить детей выделять три предмета из множества по слову: закреплять на практике состав числа 3, формировать понятие о числовом ряде. Учить прямому счету до трех</w:t>
            </w:r>
            <w:proofErr w:type="gramStart"/>
            <w:r w:rsidRPr="00730EB0">
              <w:rPr>
                <w:sz w:val="24"/>
                <w:szCs w:val="24"/>
              </w:rPr>
              <w:t>.</w:t>
            </w:r>
            <w:proofErr w:type="gramEnd"/>
            <w:r w:rsidRPr="00730EB0">
              <w:rPr>
                <w:sz w:val="24"/>
                <w:szCs w:val="24"/>
              </w:rPr>
              <w:t xml:space="preserve"> </w:t>
            </w:r>
            <w:proofErr w:type="gramStart"/>
            <w:r w:rsidRPr="00730EB0">
              <w:rPr>
                <w:sz w:val="24"/>
                <w:szCs w:val="24"/>
              </w:rPr>
              <w:t>и</w:t>
            </w:r>
            <w:proofErr w:type="gramEnd"/>
            <w:r w:rsidRPr="00730EB0">
              <w:rPr>
                <w:sz w:val="24"/>
                <w:szCs w:val="24"/>
              </w:rPr>
              <w:t xml:space="preserve"> обратному от трёх.</w:t>
            </w: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730EB0">
              <w:rPr>
                <w:sz w:val="24"/>
                <w:szCs w:val="24"/>
              </w:rPr>
              <w:t>Уточнять, сравнивать и закреплять понятия «один», «много», «мало», «несколько».</w:t>
            </w:r>
          </w:p>
        </w:tc>
        <w:tc>
          <w:tcPr>
            <w:tcW w:w="4303" w:type="dxa"/>
          </w:tcPr>
          <w:p w:rsidR="00730EB0" w:rsidRPr="00730EB0" w:rsidRDefault="00730EB0" w:rsidP="00730EB0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730EB0">
              <w:rPr>
                <w:sz w:val="24"/>
                <w:szCs w:val="24"/>
              </w:rPr>
              <w:t>Игрушки. Тарелочки и мелкие игрушки.</w:t>
            </w:r>
          </w:p>
          <w:p w:rsidR="00730EB0" w:rsidRPr="00730EB0" w:rsidRDefault="00730EB0" w:rsidP="00730EB0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730EB0">
              <w:rPr>
                <w:sz w:val="24"/>
                <w:szCs w:val="24"/>
              </w:rPr>
              <w:t>Игра: «Числовая улица».</w:t>
            </w: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730EB0">
              <w:rPr>
                <w:sz w:val="24"/>
                <w:szCs w:val="24"/>
              </w:rPr>
              <w:t>Демонстрационные картинки с изображением игрушек (в количестве 1).</w:t>
            </w:r>
          </w:p>
          <w:p w:rsidR="00730EB0" w:rsidRDefault="00730EB0" w:rsidP="00730EB0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proofErr w:type="gramStart"/>
            <w:r w:rsidRPr="00730EB0">
              <w:rPr>
                <w:sz w:val="24"/>
                <w:szCs w:val="24"/>
              </w:rPr>
              <w:t>Раздаточный</w:t>
            </w:r>
            <w:proofErr w:type="gramEnd"/>
            <w:r w:rsidRPr="00730EB0">
              <w:rPr>
                <w:sz w:val="24"/>
                <w:szCs w:val="24"/>
              </w:rPr>
              <w:t xml:space="preserve">: карточки «Много-мало» с изображением игрушек. </w:t>
            </w:r>
          </w:p>
          <w:p w:rsidR="00730EB0" w:rsidRPr="00730EB0" w:rsidRDefault="00730EB0" w:rsidP="00730EB0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730EB0">
              <w:rPr>
                <w:sz w:val="24"/>
                <w:szCs w:val="24"/>
              </w:rPr>
              <w:t xml:space="preserve">Игра: «Кого (чего) в группе </w:t>
            </w:r>
            <w:proofErr w:type="gramStart"/>
            <w:r w:rsidRPr="00730EB0">
              <w:rPr>
                <w:sz w:val="24"/>
                <w:szCs w:val="24"/>
              </w:rPr>
              <w:t>много-мало</w:t>
            </w:r>
            <w:proofErr w:type="gramEnd"/>
            <w:r w:rsidRPr="00730EB0">
              <w:rPr>
                <w:sz w:val="24"/>
                <w:szCs w:val="24"/>
              </w:rPr>
              <w:t>, один».</w:t>
            </w: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</w:tc>
      </w:tr>
      <w:tr w:rsidR="00730EB0" w:rsidRPr="00730EB0" w:rsidTr="000E2D38">
        <w:tc>
          <w:tcPr>
            <w:tcW w:w="15134" w:type="dxa"/>
            <w:gridSpan w:val="5"/>
            <w:vAlign w:val="center"/>
          </w:tcPr>
          <w:p w:rsidR="00730EB0" w:rsidRPr="00730EB0" w:rsidRDefault="00730EB0" w:rsidP="00730EB0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730EB0">
              <w:rPr>
                <w:sz w:val="24"/>
                <w:szCs w:val="24"/>
              </w:rPr>
              <w:t>НОЯБРЬ</w:t>
            </w:r>
          </w:p>
        </w:tc>
      </w:tr>
      <w:tr w:rsidR="00730EB0" w:rsidRPr="00730EB0" w:rsidTr="000E2D38">
        <w:tc>
          <w:tcPr>
            <w:tcW w:w="1133" w:type="dxa"/>
            <w:vAlign w:val="center"/>
          </w:tcPr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730EB0">
              <w:rPr>
                <w:sz w:val="24"/>
                <w:szCs w:val="24"/>
              </w:rPr>
              <w:t>2</w:t>
            </w:r>
          </w:p>
        </w:tc>
        <w:tc>
          <w:tcPr>
            <w:tcW w:w="2394" w:type="dxa"/>
            <w:vAlign w:val="center"/>
          </w:tcPr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730EB0">
              <w:rPr>
                <w:sz w:val="24"/>
                <w:szCs w:val="24"/>
              </w:rPr>
              <w:t>«Столовая и кухонная посуда»</w:t>
            </w:r>
          </w:p>
        </w:tc>
        <w:tc>
          <w:tcPr>
            <w:tcW w:w="2614" w:type="dxa"/>
          </w:tcPr>
          <w:p w:rsidR="00730EB0" w:rsidRPr="00730EB0" w:rsidRDefault="00730EB0" w:rsidP="00730EB0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730EB0">
              <w:rPr>
                <w:sz w:val="24"/>
                <w:szCs w:val="24"/>
              </w:rPr>
              <w:lastRenderedPageBreak/>
              <w:t>1.Счёт в прямом (до 3) и обратном (от 3) порядке.</w:t>
            </w: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730EB0">
              <w:rPr>
                <w:sz w:val="24"/>
                <w:szCs w:val="24"/>
              </w:rPr>
              <w:t>2.Геометрическая фигура – квадрат.</w:t>
            </w:r>
          </w:p>
        </w:tc>
        <w:tc>
          <w:tcPr>
            <w:tcW w:w="4690" w:type="dxa"/>
          </w:tcPr>
          <w:p w:rsidR="00730EB0" w:rsidRPr="00730EB0" w:rsidRDefault="00730EB0" w:rsidP="00730EB0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730EB0">
              <w:rPr>
                <w:sz w:val="24"/>
                <w:szCs w:val="24"/>
              </w:rPr>
              <w:t xml:space="preserve">Учить детей отсчитывать заданное количество в пределах 3; видеть, устанавливать равенство и неравенство (плюс 1, минус 1); сравнивать числа и количества, давая определения «больше (меньше) на 1»; дорисовывать до </w:t>
            </w:r>
            <w:r w:rsidRPr="00730EB0">
              <w:rPr>
                <w:sz w:val="24"/>
                <w:szCs w:val="24"/>
              </w:rPr>
              <w:lastRenderedPageBreak/>
              <w:t>заданного количества, соотносить количество с цифрами.</w:t>
            </w: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730EB0">
              <w:rPr>
                <w:sz w:val="24"/>
                <w:szCs w:val="24"/>
              </w:rPr>
              <w:t>Учить детей составлять квадрат из частей.</w:t>
            </w:r>
          </w:p>
        </w:tc>
        <w:tc>
          <w:tcPr>
            <w:tcW w:w="4303" w:type="dxa"/>
          </w:tcPr>
          <w:p w:rsidR="00730EB0" w:rsidRPr="00730EB0" w:rsidRDefault="00730EB0" w:rsidP="00730EB0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730EB0">
              <w:rPr>
                <w:sz w:val="24"/>
                <w:szCs w:val="24"/>
              </w:rPr>
              <w:t xml:space="preserve">Цифры от 1 до 3: 2 </w:t>
            </w:r>
            <w:proofErr w:type="gramStart"/>
            <w:r w:rsidRPr="00730EB0">
              <w:rPr>
                <w:sz w:val="24"/>
                <w:szCs w:val="24"/>
              </w:rPr>
              <w:t>игрушечных</w:t>
            </w:r>
            <w:proofErr w:type="gramEnd"/>
            <w:r w:rsidRPr="00730EB0">
              <w:rPr>
                <w:sz w:val="24"/>
                <w:szCs w:val="24"/>
              </w:rPr>
              <w:t xml:space="preserve"> столика, 4 тарелки, предметы игрушечной посуды (1 тарелка, 2 вилки, 3 ложки).</w:t>
            </w:r>
          </w:p>
          <w:p w:rsidR="00730EB0" w:rsidRPr="00730EB0" w:rsidRDefault="00730EB0" w:rsidP="00730EB0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730EB0">
              <w:rPr>
                <w:sz w:val="24"/>
                <w:szCs w:val="24"/>
              </w:rPr>
              <w:t xml:space="preserve">Игры: </w:t>
            </w:r>
            <w:proofErr w:type="gramStart"/>
            <w:r w:rsidRPr="00730EB0">
              <w:rPr>
                <w:sz w:val="24"/>
                <w:szCs w:val="24"/>
              </w:rPr>
              <w:t xml:space="preserve">«Назови цифры», «Числовая лесенка», «Подпрыгни (топни, хлопни) </w:t>
            </w:r>
            <w:r w:rsidRPr="00730EB0">
              <w:rPr>
                <w:sz w:val="24"/>
                <w:szCs w:val="24"/>
              </w:rPr>
              <w:lastRenderedPageBreak/>
              <w:t>столько раз, сколько раз я стукну (хлопну, топну)».</w:t>
            </w:r>
            <w:proofErr w:type="gramEnd"/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730EB0">
              <w:rPr>
                <w:sz w:val="24"/>
                <w:szCs w:val="24"/>
              </w:rPr>
              <w:t xml:space="preserve">Круги 2 размеров разных цветов, квадрат. Квадраты из разного материала, разной величины, цвета, по 2 квадрата разрезанные на 2 части, 1 </w:t>
            </w:r>
            <w:proofErr w:type="gramStart"/>
            <w:r w:rsidRPr="00730EB0">
              <w:rPr>
                <w:sz w:val="24"/>
                <w:szCs w:val="24"/>
              </w:rPr>
              <w:t>квадрат</w:t>
            </w:r>
            <w:proofErr w:type="gramEnd"/>
            <w:r w:rsidRPr="00730EB0">
              <w:rPr>
                <w:sz w:val="24"/>
                <w:szCs w:val="24"/>
              </w:rPr>
              <w:t xml:space="preserve"> разрезанный на 4 части.</w:t>
            </w:r>
          </w:p>
          <w:p w:rsidR="00730EB0" w:rsidRPr="00730EB0" w:rsidRDefault="00730EB0" w:rsidP="00730EB0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730EB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гры</w:t>
            </w:r>
            <w:r w:rsidRPr="00730EB0">
              <w:rPr>
                <w:sz w:val="24"/>
                <w:szCs w:val="24"/>
              </w:rPr>
              <w:t>: «Составь квадраты из 2-х частей», «Составьте квадрат из 4-х частей».</w:t>
            </w: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</w:tc>
      </w:tr>
      <w:tr w:rsidR="00730EB0" w:rsidRPr="00730EB0" w:rsidTr="000E2D38">
        <w:tc>
          <w:tcPr>
            <w:tcW w:w="1133" w:type="dxa"/>
            <w:vAlign w:val="center"/>
          </w:tcPr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730EB0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394" w:type="dxa"/>
            <w:vAlign w:val="center"/>
          </w:tcPr>
          <w:p w:rsidR="00730EB0" w:rsidRPr="00730EB0" w:rsidRDefault="00730EB0" w:rsidP="00730EB0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730EB0">
              <w:rPr>
                <w:sz w:val="24"/>
                <w:szCs w:val="24"/>
              </w:rPr>
              <w:t>«Чайная посуда»</w:t>
            </w:r>
          </w:p>
        </w:tc>
        <w:tc>
          <w:tcPr>
            <w:tcW w:w="2614" w:type="dxa"/>
          </w:tcPr>
          <w:p w:rsidR="00730EB0" w:rsidRPr="00730EB0" w:rsidRDefault="00730EB0" w:rsidP="00730EB0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730EB0">
              <w:rPr>
                <w:sz w:val="24"/>
                <w:szCs w:val="24"/>
              </w:rPr>
              <w:t>1.Образование числа 4, знакомство с цифрой 4.</w:t>
            </w: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730EB0">
              <w:rPr>
                <w:sz w:val="24"/>
                <w:szCs w:val="24"/>
              </w:rPr>
              <w:t>2.Понятия «больше», «меньше».</w:t>
            </w:r>
          </w:p>
        </w:tc>
        <w:tc>
          <w:tcPr>
            <w:tcW w:w="4690" w:type="dxa"/>
          </w:tcPr>
          <w:p w:rsidR="00730EB0" w:rsidRPr="00730EB0" w:rsidRDefault="00730EB0" w:rsidP="00730EB0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730EB0">
              <w:rPr>
                <w:sz w:val="24"/>
                <w:szCs w:val="24"/>
              </w:rPr>
              <w:t>1.Учить детей выделять из множества по образцу и слову, соотносить с количеством пальцев, пересчитывать с названием итогового числа, находить в окружающей обстановке, счет с помощью различных анализаторов.</w:t>
            </w: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730EB0">
              <w:rPr>
                <w:sz w:val="24"/>
                <w:szCs w:val="24"/>
              </w:rPr>
              <w:t>2.Закреплять понятия «больше», «меньше».</w:t>
            </w:r>
          </w:p>
        </w:tc>
        <w:tc>
          <w:tcPr>
            <w:tcW w:w="4303" w:type="dxa"/>
          </w:tcPr>
          <w:p w:rsidR="00730EB0" w:rsidRPr="00730EB0" w:rsidRDefault="00730EB0" w:rsidP="00730EB0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730EB0">
              <w:rPr>
                <w:sz w:val="24"/>
                <w:szCs w:val="24"/>
              </w:rPr>
              <w:t>1. Картинки с изображением 1 чашки, 4 блюдца, горох, наборы цифр.</w:t>
            </w:r>
          </w:p>
          <w:p w:rsidR="00730EB0" w:rsidRPr="00730EB0" w:rsidRDefault="00730EB0" w:rsidP="00730EB0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730EB0">
              <w:rPr>
                <w:sz w:val="24"/>
                <w:szCs w:val="24"/>
              </w:rPr>
              <w:t xml:space="preserve">Игры: «Возьми столько, сколько я назвала», «Сколько у нас горошин». </w:t>
            </w: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730EB0" w:rsidRDefault="00730EB0" w:rsidP="00730EB0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730EB0">
              <w:rPr>
                <w:sz w:val="24"/>
                <w:szCs w:val="24"/>
              </w:rPr>
              <w:t>2.Карточки с изображением чайной посуды, сюжетная картинка.</w:t>
            </w:r>
          </w:p>
          <w:p w:rsidR="00730EB0" w:rsidRPr="00730EB0" w:rsidRDefault="00730EB0" w:rsidP="00730EB0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730EB0">
              <w:rPr>
                <w:sz w:val="24"/>
                <w:szCs w:val="24"/>
              </w:rPr>
              <w:t>Игра: «Чего больше?».</w:t>
            </w:r>
          </w:p>
        </w:tc>
      </w:tr>
      <w:tr w:rsidR="00730EB0" w:rsidRPr="00730EB0" w:rsidTr="000E2D38">
        <w:tc>
          <w:tcPr>
            <w:tcW w:w="1133" w:type="dxa"/>
            <w:vAlign w:val="center"/>
          </w:tcPr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730EB0">
              <w:rPr>
                <w:sz w:val="24"/>
                <w:szCs w:val="24"/>
              </w:rPr>
              <w:t>4</w:t>
            </w:r>
          </w:p>
        </w:tc>
        <w:tc>
          <w:tcPr>
            <w:tcW w:w="2394" w:type="dxa"/>
            <w:vAlign w:val="center"/>
          </w:tcPr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730EB0">
              <w:rPr>
                <w:sz w:val="24"/>
                <w:szCs w:val="24"/>
              </w:rPr>
              <w:t>«Мебель»</w:t>
            </w:r>
          </w:p>
        </w:tc>
        <w:tc>
          <w:tcPr>
            <w:tcW w:w="2614" w:type="dxa"/>
          </w:tcPr>
          <w:p w:rsidR="00730EB0" w:rsidRPr="00730EB0" w:rsidRDefault="00730EB0" w:rsidP="00730EB0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730EB0">
              <w:rPr>
                <w:sz w:val="24"/>
                <w:szCs w:val="24"/>
              </w:rPr>
              <w:t>1.Понятия «длинный»- «короткий», «длиннее»- «короче», «одинаковые по длине».</w:t>
            </w: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730EB0">
              <w:rPr>
                <w:sz w:val="24"/>
                <w:szCs w:val="24"/>
              </w:rPr>
              <w:t>2. Понятия «далеко – близко» (около, рядом).</w:t>
            </w: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90" w:type="dxa"/>
          </w:tcPr>
          <w:p w:rsidR="00730EB0" w:rsidRPr="00730EB0" w:rsidRDefault="00730EB0" w:rsidP="00730EB0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730EB0">
              <w:rPr>
                <w:sz w:val="24"/>
                <w:szCs w:val="24"/>
              </w:rPr>
              <w:lastRenderedPageBreak/>
              <w:t>1.Закрепить понятия «длинный»- «короткий», «длиннее»- «короче», «одинаковые по длине».</w:t>
            </w: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730EB0">
              <w:rPr>
                <w:sz w:val="24"/>
                <w:szCs w:val="24"/>
              </w:rPr>
              <w:t>2. Закреплять понятия «далеко – близко» (около, рядом).</w:t>
            </w: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03" w:type="dxa"/>
          </w:tcPr>
          <w:p w:rsidR="00730EB0" w:rsidRPr="00730EB0" w:rsidRDefault="00730EB0" w:rsidP="00730EB0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730EB0">
              <w:rPr>
                <w:sz w:val="24"/>
                <w:szCs w:val="24"/>
              </w:rPr>
              <w:t>1. Ленты разной длины, набор палочек 2-х длин.</w:t>
            </w:r>
          </w:p>
          <w:p w:rsidR="00730EB0" w:rsidRPr="00730EB0" w:rsidRDefault="00730EB0" w:rsidP="00730EB0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730EB0">
              <w:rPr>
                <w:sz w:val="24"/>
                <w:szCs w:val="24"/>
              </w:rPr>
              <w:t xml:space="preserve">Игры: «Повтори, не ошибись», «Найди </w:t>
            </w:r>
            <w:proofErr w:type="gramStart"/>
            <w:r w:rsidRPr="00730EB0">
              <w:rPr>
                <w:sz w:val="24"/>
                <w:szCs w:val="24"/>
              </w:rPr>
              <w:t>одинаковую</w:t>
            </w:r>
            <w:proofErr w:type="gramEnd"/>
            <w:r w:rsidRPr="00730EB0">
              <w:rPr>
                <w:sz w:val="24"/>
                <w:szCs w:val="24"/>
              </w:rPr>
              <w:t xml:space="preserve"> по длине», «Назови предмет», «Продолжи ряд».</w:t>
            </w: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730EB0">
              <w:rPr>
                <w:sz w:val="24"/>
                <w:szCs w:val="24"/>
              </w:rPr>
              <w:t>Сюжетная картинка, плакат с предметами мебели.</w:t>
            </w:r>
          </w:p>
          <w:p w:rsidR="00730EB0" w:rsidRPr="00730EB0" w:rsidRDefault="00730EB0" w:rsidP="00730EB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Игры: </w:t>
            </w:r>
            <w:r w:rsidRPr="00730EB0">
              <w:rPr>
                <w:sz w:val="24"/>
                <w:szCs w:val="24"/>
              </w:rPr>
              <w:t xml:space="preserve">«Назови слово с </w:t>
            </w:r>
            <w:r w:rsidRPr="00730EB0">
              <w:rPr>
                <w:sz w:val="24"/>
                <w:szCs w:val="24"/>
              </w:rPr>
              <w:lastRenderedPageBreak/>
              <w:t xml:space="preserve">противоположным значением», «Далеко, близко», «Отгадай, </w:t>
            </w:r>
            <w:proofErr w:type="gramStart"/>
            <w:r w:rsidRPr="00730EB0">
              <w:rPr>
                <w:sz w:val="24"/>
                <w:szCs w:val="24"/>
              </w:rPr>
              <w:t>кто</w:t>
            </w:r>
            <w:proofErr w:type="gramEnd"/>
            <w:r w:rsidRPr="00730EB0">
              <w:rPr>
                <w:sz w:val="24"/>
                <w:szCs w:val="24"/>
              </w:rPr>
              <w:t xml:space="preserve"> где стоит».</w:t>
            </w: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</w:tc>
      </w:tr>
      <w:tr w:rsidR="00730EB0" w:rsidRPr="00730EB0" w:rsidTr="000E2D38">
        <w:tc>
          <w:tcPr>
            <w:tcW w:w="15134" w:type="dxa"/>
            <w:gridSpan w:val="5"/>
            <w:vAlign w:val="center"/>
          </w:tcPr>
          <w:p w:rsidR="00730EB0" w:rsidRPr="00730EB0" w:rsidRDefault="00730EB0" w:rsidP="00730EB0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730EB0">
              <w:rPr>
                <w:sz w:val="24"/>
                <w:szCs w:val="24"/>
              </w:rPr>
              <w:lastRenderedPageBreak/>
              <w:t>ДЕКАБРЬ</w:t>
            </w:r>
          </w:p>
        </w:tc>
      </w:tr>
      <w:tr w:rsidR="00730EB0" w:rsidRPr="00730EB0" w:rsidTr="000E2D38">
        <w:tc>
          <w:tcPr>
            <w:tcW w:w="1133" w:type="dxa"/>
            <w:vAlign w:val="center"/>
          </w:tcPr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730EB0">
              <w:rPr>
                <w:sz w:val="24"/>
                <w:szCs w:val="24"/>
              </w:rPr>
              <w:t>1</w:t>
            </w:r>
          </w:p>
        </w:tc>
        <w:tc>
          <w:tcPr>
            <w:tcW w:w="2394" w:type="dxa"/>
            <w:vAlign w:val="center"/>
          </w:tcPr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730EB0">
              <w:rPr>
                <w:sz w:val="24"/>
                <w:szCs w:val="24"/>
              </w:rPr>
              <w:t>«Домашние птицы»</w:t>
            </w:r>
          </w:p>
        </w:tc>
        <w:tc>
          <w:tcPr>
            <w:tcW w:w="2614" w:type="dxa"/>
          </w:tcPr>
          <w:p w:rsidR="00730EB0" w:rsidRPr="00730EB0" w:rsidRDefault="00730EB0" w:rsidP="00730EB0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730EB0">
              <w:rPr>
                <w:sz w:val="24"/>
                <w:szCs w:val="24"/>
              </w:rPr>
              <w:t>1. Понятия «</w:t>
            </w:r>
            <w:proofErr w:type="gramStart"/>
            <w:r w:rsidRPr="00730EB0">
              <w:rPr>
                <w:sz w:val="24"/>
                <w:szCs w:val="24"/>
              </w:rPr>
              <w:t>длинный</w:t>
            </w:r>
            <w:proofErr w:type="gramEnd"/>
            <w:r w:rsidRPr="00730EB0">
              <w:rPr>
                <w:sz w:val="24"/>
                <w:szCs w:val="24"/>
              </w:rPr>
              <w:t xml:space="preserve"> – короткий», «длиннее – короче», «одинаковые по длине».</w:t>
            </w: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730EB0" w:rsidRDefault="00730EB0" w:rsidP="00730EB0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730EB0" w:rsidRDefault="00730EB0" w:rsidP="00730EB0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730EB0" w:rsidRDefault="00730EB0" w:rsidP="00730EB0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730EB0">
              <w:rPr>
                <w:sz w:val="24"/>
                <w:szCs w:val="24"/>
              </w:rPr>
              <w:t>2. Понятия «внутри - снаружи».</w:t>
            </w:r>
          </w:p>
        </w:tc>
        <w:tc>
          <w:tcPr>
            <w:tcW w:w="4690" w:type="dxa"/>
          </w:tcPr>
          <w:p w:rsidR="00730EB0" w:rsidRPr="00730EB0" w:rsidRDefault="00730EB0" w:rsidP="00730EB0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730EB0">
              <w:rPr>
                <w:sz w:val="24"/>
                <w:szCs w:val="24"/>
              </w:rPr>
              <w:t>Закреплять понятия «</w:t>
            </w:r>
            <w:proofErr w:type="gramStart"/>
            <w:r w:rsidRPr="00730EB0">
              <w:rPr>
                <w:sz w:val="24"/>
                <w:szCs w:val="24"/>
              </w:rPr>
              <w:t>длинный</w:t>
            </w:r>
            <w:proofErr w:type="gramEnd"/>
            <w:r w:rsidRPr="00730EB0">
              <w:rPr>
                <w:sz w:val="24"/>
                <w:szCs w:val="24"/>
              </w:rPr>
              <w:t xml:space="preserve"> – короткий», «длиннее – короче», «одинаковые по длине».</w:t>
            </w: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730EB0" w:rsidRDefault="00730EB0" w:rsidP="00730EB0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730EB0">
              <w:rPr>
                <w:sz w:val="24"/>
                <w:szCs w:val="24"/>
              </w:rPr>
              <w:t>2. Закреплять понятия «внутри – снаружи»</w:t>
            </w:r>
          </w:p>
        </w:tc>
        <w:tc>
          <w:tcPr>
            <w:tcW w:w="4303" w:type="dxa"/>
          </w:tcPr>
          <w:p w:rsidR="00730EB0" w:rsidRDefault="00730EB0" w:rsidP="00730EB0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730EB0">
              <w:rPr>
                <w:sz w:val="24"/>
                <w:szCs w:val="24"/>
              </w:rPr>
              <w:t xml:space="preserve">1. 4 ленты разной длины с номерами от 1 до 4, фигурки домашних птиц, набор ленточек, тесемочек, веревочек двух длин. </w:t>
            </w:r>
          </w:p>
          <w:p w:rsidR="00730EB0" w:rsidRPr="00730EB0" w:rsidRDefault="00730EB0" w:rsidP="00730EB0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Игры: </w:t>
            </w:r>
            <w:r w:rsidRPr="00730EB0">
              <w:rPr>
                <w:sz w:val="24"/>
                <w:szCs w:val="24"/>
              </w:rPr>
              <w:t>«Назови слово с противоположным смыслом», «Назови предмет».</w:t>
            </w:r>
          </w:p>
          <w:p w:rsidR="00730EB0" w:rsidRDefault="00730EB0" w:rsidP="00730EB0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730EB0">
              <w:rPr>
                <w:sz w:val="24"/>
                <w:szCs w:val="24"/>
              </w:rPr>
              <w:t xml:space="preserve">2.Игрушечные домашних птиц и их </w:t>
            </w:r>
            <w:proofErr w:type="gramStart"/>
            <w:r w:rsidRPr="00730EB0">
              <w:rPr>
                <w:sz w:val="24"/>
                <w:szCs w:val="24"/>
              </w:rPr>
              <w:t>жилище</w:t>
            </w:r>
            <w:proofErr w:type="gramEnd"/>
            <w:r w:rsidRPr="00730EB0">
              <w:rPr>
                <w:sz w:val="24"/>
                <w:szCs w:val="24"/>
              </w:rPr>
              <w:t xml:space="preserve"> построенное из конструктора, коробка и фигурки домашних птиц (картинки).</w:t>
            </w: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730EB0">
              <w:rPr>
                <w:sz w:val="24"/>
                <w:szCs w:val="24"/>
              </w:rPr>
              <w:t xml:space="preserve">Игра: «Внутри, снаружи», </w:t>
            </w:r>
          </w:p>
        </w:tc>
      </w:tr>
      <w:tr w:rsidR="00730EB0" w:rsidRPr="00730EB0" w:rsidTr="000E2D38">
        <w:tc>
          <w:tcPr>
            <w:tcW w:w="1133" w:type="dxa"/>
            <w:vAlign w:val="center"/>
          </w:tcPr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730EB0">
              <w:rPr>
                <w:sz w:val="24"/>
                <w:szCs w:val="24"/>
              </w:rPr>
              <w:t>3</w:t>
            </w:r>
          </w:p>
        </w:tc>
        <w:tc>
          <w:tcPr>
            <w:tcW w:w="2394" w:type="dxa"/>
            <w:vAlign w:val="center"/>
          </w:tcPr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730EB0">
              <w:rPr>
                <w:sz w:val="24"/>
                <w:szCs w:val="24"/>
              </w:rPr>
              <w:t>«Домашние животные»</w:t>
            </w:r>
          </w:p>
        </w:tc>
        <w:tc>
          <w:tcPr>
            <w:tcW w:w="2614" w:type="dxa"/>
          </w:tcPr>
          <w:p w:rsidR="00730EB0" w:rsidRPr="00730EB0" w:rsidRDefault="00730EB0" w:rsidP="00730EB0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730EB0">
              <w:rPr>
                <w:sz w:val="24"/>
                <w:szCs w:val="24"/>
              </w:rPr>
              <w:t>1. Составление числа 4 разными способами.</w:t>
            </w: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730EB0">
              <w:rPr>
                <w:sz w:val="24"/>
                <w:szCs w:val="24"/>
              </w:rPr>
              <w:t>Понятия «столько же, одинаково, поровну».</w:t>
            </w:r>
          </w:p>
        </w:tc>
        <w:tc>
          <w:tcPr>
            <w:tcW w:w="4690" w:type="dxa"/>
          </w:tcPr>
          <w:p w:rsidR="00730EB0" w:rsidRPr="00730EB0" w:rsidRDefault="00730EB0" w:rsidP="00730EB0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730EB0">
              <w:rPr>
                <w:sz w:val="24"/>
                <w:szCs w:val="24"/>
              </w:rPr>
              <w:t>1. Закреплять знания о числовом ряде в пределах 4, навыков пересчета предметов независимо от направления счета, называние итога счета, согласование числительных с существительными</w:t>
            </w: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730EB0">
              <w:rPr>
                <w:sz w:val="24"/>
                <w:szCs w:val="24"/>
              </w:rPr>
              <w:t>Формировать понятия «столько же, одинаково, поровну».</w:t>
            </w:r>
          </w:p>
        </w:tc>
        <w:tc>
          <w:tcPr>
            <w:tcW w:w="4303" w:type="dxa"/>
          </w:tcPr>
          <w:p w:rsidR="00730EB0" w:rsidRPr="00730EB0" w:rsidRDefault="00730EB0" w:rsidP="00730EB0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730EB0">
              <w:rPr>
                <w:sz w:val="24"/>
                <w:szCs w:val="24"/>
              </w:rPr>
              <w:t xml:space="preserve">1.Сюжетная картинка, предметные картинки: 3 морковки, 1качан капусты. </w:t>
            </w:r>
          </w:p>
          <w:p w:rsidR="00730EB0" w:rsidRPr="00730EB0" w:rsidRDefault="00730EB0" w:rsidP="00730EB0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730EB0">
              <w:rPr>
                <w:sz w:val="24"/>
                <w:szCs w:val="24"/>
              </w:rPr>
              <w:t>Игры: «Идем в гости к кролику», «Чудесный мешочек».</w:t>
            </w: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730EB0">
              <w:rPr>
                <w:sz w:val="24"/>
                <w:szCs w:val="24"/>
              </w:rPr>
              <w:t>Картинка с животными и детеныши Карточки «Поровну» (одинаково, столько же) с домашними животными и детенышами.</w:t>
            </w:r>
          </w:p>
          <w:p w:rsidR="00730EB0" w:rsidRPr="00730EB0" w:rsidRDefault="00730EB0" w:rsidP="00730EB0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730EB0">
              <w:rPr>
                <w:sz w:val="24"/>
                <w:szCs w:val="24"/>
              </w:rPr>
              <w:t>Игры: «Каких домашних животных много</w:t>
            </w:r>
            <w:proofErr w:type="gramStart"/>
            <w:r w:rsidRPr="00730EB0">
              <w:rPr>
                <w:sz w:val="24"/>
                <w:szCs w:val="24"/>
              </w:rPr>
              <w:t xml:space="preserve"> ?</w:t>
            </w:r>
            <w:proofErr w:type="gramEnd"/>
            <w:r w:rsidRPr="00730EB0">
              <w:rPr>
                <w:sz w:val="24"/>
                <w:szCs w:val="24"/>
              </w:rPr>
              <w:t>», «Найдите и назовите», «Кто как передвигается?».</w:t>
            </w:r>
          </w:p>
        </w:tc>
      </w:tr>
      <w:tr w:rsidR="00730EB0" w:rsidRPr="00730EB0" w:rsidTr="000E2D38">
        <w:trPr>
          <w:trHeight w:val="2678"/>
        </w:trPr>
        <w:tc>
          <w:tcPr>
            <w:tcW w:w="1133" w:type="dxa"/>
            <w:vAlign w:val="center"/>
          </w:tcPr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730EB0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394" w:type="dxa"/>
            <w:vAlign w:val="center"/>
          </w:tcPr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730EB0">
              <w:rPr>
                <w:sz w:val="24"/>
                <w:szCs w:val="24"/>
              </w:rPr>
              <w:t>«Новый год». «Зимние забавы».</w:t>
            </w:r>
          </w:p>
        </w:tc>
        <w:tc>
          <w:tcPr>
            <w:tcW w:w="2614" w:type="dxa"/>
          </w:tcPr>
          <w:p w:rsidR="00730EB0" w:rsidRPr="00730EB0" w:rsidRDefault="00730EB0" w:rsidP="00730EB0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730EB0">
              <w:rPr>
                <w:sz w:val="24"/>
                <w:szCs w:val="24"/>
              </w:rPr>
              <w:t>1. Цифра 0.</w:t>
            </w: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730EB0">
              <w:rPr>
                <w:sz w:val="24"/>
                <w:szCs w:val="24"/>
              </w:rPr>
              <w:t>2. Знакомство с тетрадью в клетку.</w:t>
            </w:r>
          </w:p>
        </w:tc>
        <w:tc>
          <w:tcPr>
            <w:tcW w:w="4690" w:type="dxa"/>
          </w:tcPr>
          <w:p w:rsidR="00730EB0" w:rsidRPr="00730EB0" w:rsidRDefault="00730EB0" w:rsidP="00730EB0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730EB0">
              <w:rPr>
                <w:sz w:val="24"/>
                <w:szCs w:val="24"/>
              </w:rPr>
              <w:t>Учить детей сравнивать числа и количества, давая определение – больше – меньше на 1. Отсчитывать заданное количество в пределах 5.</w:t>
            </w: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730EB0">
              <w:rPr>
                <w:sz w:val="24"/>
                <w:szCs w:val="24"/>
              </w:rPr>
              <w:t xml:space="preserve">Учить детей ориентироваться на странице тетради (верх, низ, слева, справа, середина). Обводить </w:t>
            </w:r>
            <w:proofErr w:type="gramStart"/>
            <w:r w:rsidRPr="00730EB0">
              <w:rPr>
                <w:sz w:val="24"/>
                <w:szCs w:val="24"/>
              </w:rPr>
              <w:t>заданное</w:t>
            </w:r>
            <w:proofErr w:type="gramEnd"/>
            <w:r w:rsidRPr="00730EB0">
              <w:rPr>
                <w:sz w:val="24"/>
                <w:szCs w:val="24"/>
              </w:rPr>
              <w:t xml:space="preserve"> количества клеток.</w:t>
            </w: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03" w:type="dxa"/>
          </w:tcPr>
          <w:p w:rsidR="00730EB0" w:rsidRPr="00730EB0" w:rsidRDefault="00730EB0" w:rsidP="00730EB0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730EB0">
              <w:rPr>
                <w:sz w:val="24"/>
                <w:szCs w:val="24"/>
              </w:rPr>
              <w:t>1. «Числовая лесенка», карточки с игрушками, цифра 2, мелкие игрушки.</w:t>
            </w:r>
          </w:p>
          <w:p w:rsidR="00730EB0" w:rsidRPr="00730EB0" w:rsidRDefault="00730EB0" w:rsidP="00730EB0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730EB0">
              <w:rPr>
                <w:sz w:val="24"/>
                <w:szCs w:val="24"/>
              </w:rPr>
              <w:t>Игры: «Числовая лесенка»,  «Отсчитай столько же», «Присядь больше (меньше) на 1».</w:t>
            </w: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730EB0" w:rsidRPr="00730EB0" w:rsidRDefault="00730EB0" w:rsidP="00730EB0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730EB0">
              <w:rPr>
                <w:sz w:val="24"/>
                <w:szCs w:val="24"/>
              </w:rPr>
              <w:t>2. Тетради в клетку, простые и цветные карандаши.</w:t>
            </w:r>
          </w:p>
          <w:p w:rsidR="00730EB0" w:rsidRPr="00730EB0" w:rsidRDefault="00730EB0" w:rsidP="00730EB0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730EB0" w:rsidRPr="00730EB0" w:rsidRDefault="00730EB0" w:rsidP="00730EB0">
      <w:pPr>
        <w:rPr>
          <w:sz w:val="24"/>
          <w:szCs w:val="24"/>
        </w:rPr>
      </w:pPr>
    </w:p>
    <w:p w:rsidR="00EC41AB" w:rsidRPr="00730EB0" w:rsidRDefault="00EC41AB">
      <w:pPr>
        <w:rPr>
          <w:sz w:val="24"/>
          <w:szCs w:val="24"/>
        </w:rPr>
      </w:pPr>
    </w:p>
    <w:sectPr w:rsidR="00EC41AB" w:rsidRPr="00730EB0" w:rsidSect="00AD5011">
      <w:headerReference w:type="default" r:id="rId8"/>
      <w:pgSz w:w="16838" w:h="11906" w:orient="landscape" w:code="9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332" w:rsidRDefault="002B6332" w:rsidP="00B131F3">
      <w:pPr>
        <w:spacing w:line="240" w:lineRule="auto"/>
      </w:pPr>
      <w:r>
        <w:separator/>
      </w:r>
    </w:p>
  </w:endnote>
  <w:endnote w:type="continuationSeparator" w:id="0">
    <w:p w:rsidR="002B6332" w:rsidRDefault="002B6332" w:rsidP="00B131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332" w:rsidRDefault="002B6332" w:rsidP="00B131F3">
      <w:pPr>
        <w:spacing w:line="240" w:lineRule="auto"/>
      </w:pPr>
      <w:r>
        <w:separator/>
      </w:r>
    </w:p>
  </w:footnote>
  <w:footnote w:type="continuationSeparator" w:id="0">
    <w:p w:rsidR="002B6332" w:rsidRDefault="002B6332" w:rsidP="00B131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F3" w:rsidRDefault="00B131F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EB0"/>
    <w:rsid w:val="002B6332"/>
    <w:rsid w:val="00730EB0"/>
    <w:rsid w:val="00B131F3"/>
    <w:rsid w:val="00EC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EB0"/>
    <w:pPr>
      <w:spacing w:after="0" w:line="360" w:lineRule="auto"/>
      <w:ind w:firstLine="709"/>
      <w:jc w:val="both"/>
    </w:pPr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EB0"/>
    <w:pPr>
      <w:spacing w:after="0" w:line="240" w:lineRule="auto"/>
      <w:ind w:firstLine="709"/>
      <w:jc w:val="both"/>
    </w:pPr>
    <w:rPr>
      <w:rFonts w:ascii="Times New Roman" w:hAnsi="Times New Roman" w:cs="Times New Roman"/>
      <w:color w:val="00000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730EB0"/>
    <w:rPr>
      <w:rFonts w:eastAsia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30EB0"/>
    <w:pPr>
      <w:shd w:val="clear" w:color="auto" w:fill="FFFFFF"/>
      <w:spacing w:line="0" w:lineRule="atLeast"/>
      <w:ind w:firstLine="0"/>
      <w:jc w:val="center"/>
    </w:pPr>
    <w:rPr>
      <w:rFonts w:asciiTheme="minorHAnsi" w:eastAsia="Times New Roman" w:hAnsiTheme="minorHAnsi" w:cstheme="minorBidi"/>
      <w:color w:val="auto"/>
      <w:sz w:val="23"/>
      <w:szCs w:val="23"/>
    </w:rPr>
  </w:style>
  <w:style w:type="character" w:customStyle="1" w:styleId="16">
    <w:name w:val="Основной текст (16)_"/>
    <w:basedOn w:val="a0"/>
    <w:link w:val="160"/>
    <w:rsid w:val="00730EB0"/>
    <w:rPr>
      <w:rFonts w:eastAsia="Times New Roman"/>
      <w:sz w:val="23"/>
      <w:szCs w:val="23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730EB0"/>
    <w:pPr>
      <w:shd w:val="clear" w:color="auto" w:fill="FFFFFF"/>
      <w:spacing w:after="120" w:line="0" w:lineRule="atLeast"/>
      <w:ind w:firstLine="0"/>
      <w:jc w:val="left"/>
    </w:pPr>
    <w:rPr>
      <w:rFonts w:asciiTheme="minorHAnsi" w:eastAsia="Times New Roman" w:hAnsiTheme="minorHAnsi" w:cstheme="minorBidi"/>
      <w:color w:val="auto"/>
      <w:sz w:val="23"/>
      <w:szCs w:val="23"/>
    </w:rPr>
  </w:style>
  <w:style w:type="paragraph" w:styleId="a4">
    <w:name w:val="List Paragraph"/>
    <w:basedOn w:val="a"/>
    <w:uiPriority w:val="34"/>
    <w:qFormat/>
    <w:rsid w:val="00730EB0"/>
    <w:pPr>
      <w:ind w:left="720"/>
      <w:contextualSpacing/>
    </w:pPr>
  </w:style>
  <w:style w:type="paragraph" w:styleId="a5">
    <w:name w:val="No Spacing"/>
    <w:uiPriority w:val="1"/>
    <w:qFormat/>
    <w:rsid w:val="00730EB0"/>
    <w:pPr>
      <w:spacing w:after="0" w:line="240" w:lineRule="auto"/>
      <w:ind w:firstLine="709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B131F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31F3"/>
    <w:rPr>
      <w:rFonts w:ascii="Times New Roman" w:hAnsi="Times New Roman" w:cs="Times New Roman"/>
      <w:color w:val="000000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B131F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31F3"/>
    <w:rPr>
      <w:rFonts w:ascii="Times New Roman" w:hAnsi="Times New Roman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EB0"/>
    <w:pPr>
      <w:spacing w:after="0" w:line="360" w:lineRule="auto"/>
      <w:ind w:firstLine="709"/>
      <w:jc w:val="both"/>
    </w:pPr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EB0"/>
    <w:pPr>
      <w:spacing w:after="0" w:line="240" w:lineRule="auto"/>
      <w:ind w:firstLine="709"/>
      <w:jc w:val="both"/>
    </w:pPr>
    <w:rPr>
      <w:rFonts w:ascii="Times New Roman" w:hAnsi="Times New Roman" w:cs="Times New Roman"/>
      <w:color w:val="00000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730EB0"/>
    <w:rPr>
      <w:rFonts w:eastAsia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30EB0"/>
    <w:pPr>
      <w:shd w:val="clear" w:color="auto" w:fill="FFFFFF"/>
      <w:spacing w:line="0" w:lineRule="atLeast"/>
      <w:ind w:firstLine="0"/>
      <w:jc w:val="center"/>
    </w:pPr>
    <w:rPr>
      <w:rFonts w:asciiTheme="minorHAnsi" w:eastAsia="Times New Roman" w:hAnsiTheme="minorHAnsi" w:cstheme="minorBidi"/>
      <w:color w:val="auto"/>
      <w:sz w:val="23"/>
      <w:szCs w:val="23"/>
    </w:rPr>
  </w:style>
  <w:style w:type="character" w:customStyle="1" w:styleId="16">
    <w:name w:val="Основной текст (16)_"/>
    <w:basedOn w:val="a0"/>
    <w:link w:val="160"/>
    <w:rsid w:val="00730EB0"/>
    <w:rPr>
      <w:rFonts w:eastAsia="Times New Roman"/>
      <w:sz w:val="23"/>
      <w:szCs w:val="23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730EB0"/>
    <w:pPr>
      <w:shd w:val="clear" w:color="auto" w:fill="FFFFFF"/>
      <w:spacing w:after="120" w:line="0" w:lineRule="atLeast"/>
      <w:ind w:firstLine="0"/>
      <w:jc w:val="left"/>
    </w:pPr>
    <w:rPr>
      <w:rFonts w:asciiTheme="minorHAnsi" w:eastAsia="Times New Roman" w:hAnsiTheme="minorHAnsi" w:cstheme="minorBidi"/>
      <w:color w:val="auto"/>
      <w:sz w:val="23"/>
      <w:szCs w:val="23"/>
    </w:rPr>
  </w:style>
  <w:style w:type="paragraph" w:styleId="a4">
    <w:name w:val="List Paragraph"/>
    <w:basedOn w:val="a"/>
    <w:uiPriority w:val="34"/>
    <w:qFormat/>
    <w:rsid w:val="00730EB0"/>
    <w:pPr>
      <w:ind w:left="720"/>
      <w:contextualSpacing/>
    </w:pPr>
  </w:style>
  <w:style w:type="paragraph" w:styleId="a5">
    <w:name w:val="No Spacing"/>
    <w:uiPriority w:val="1"/>
    <w:qFormat/>
    <w:rsid w:val="00730EB0"/>
    <w:pPr>
      <w:spacing w:after="0" w:line="240" w:lineRule="auto"/>
      <w:ind w:firstLine="709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B131F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31F3"/>
    <w:rPr>
      <w:rFonts w:ascii="Times New Roman" w:hAnsi="Times New Roman" w:cs="Times New Roman"/>
      <w:color w:val="000000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B131F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31F3"/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E926C-F84D-487A-89BC-7D9A38571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2014-10-31T16:45:00Z</dcterms:created>
  <dcterms:modified xsi:type="dcterms:W3CDTF">2014-10-31T17:00:00Z</dcterms:modified>
</cp:coreProperties>
</file>