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Pr="004E1251" w:rsidRDefault="004E1251">
      <w:pPr>
        <w:rPr>
          <w:b/>
          <w:sz w:val="24"/>
          <w:szCs w:val="24"/>
        </w:rPr>
      </w:pPr>
    </w:p>
    <w:p w:rsidR="004E1251" w:rsidRPr="004E1251" w:rsidRDefault="004E1251">
      <w:pPr>
        <w:rPr>
          <w:b/>
          <w:sz w:val="24"/>
          <w:szCs w:val="24"/>
        </w:rPr>
      </w:pPr>
    </w:p>
    <w:p w:rsidR="00000000" w:rsidRPr="004E1251" w:rsidRDefault="004E1251">
      <w:pPr>
        <w:rPr>
          <w:b/>
          <w:sz w:val="24"/>
          <w:szCs w:val="24"/>
        </w:rPr>
      </w:pPr>
      <w:r w:rsidRPr="004E1251">
        <w:rPr>
          <w:b/>
          <w:sz w:val="24"/>
          <w:szCs w:val="24"/>
        </w:rPr>
        <w:t xml:space="preserve">                                                          МБДОУ № 194</w:t>
      </w:r>
      <w:r w:rsidRPr="004E1251">
        <w:rPr>
          <w:b/>
          <w:sz w:val="24"/>
          <w:szCs w:val="24"/>
        </w:rPr>
        <w:br/>
        <w:t xml:space="preserve">                                                           Рабочая программа</w:t>
      </w:r>
      <w:r w:rsidRPr="004E1251">
        <w:rPr>
          <w:b/>
          <w:sz w:val="24"/>
          <w:szCs w:val="24"/>
        </w:rPr>
        <w:br/>
        <w:t xml:space="preserve">                                                          на учебный год 2014-15</w:t>
      </w:r>
      <w:r w:rsidRPr="004E1251">
        <w:rPr>
          <w:b/>
          <w:sz w:val="24"/>
          <w:szCs w:val="24"/>
        </w:rPr>
        <w:br/>
        <w:t xml:space="preserve">                                                          группа №3</w:t>
      </w:r>
      <w:r w:rsidRPr="004E1251">
        <w:rPr>
          <w:b/>
          <w:sz w:val="24"/>
          <w:szCs w:val="24"/>
        </w:rPr>
        <w:br/>
        <w:t xml:space="preserve">                                                          Тема: Культура общения</w:t>
      </w:r>
    </w:p>
    <w:p w:rsidR="004E1251" w:rsidRPr="004E1251" w:rsidRDefault="004E1251">
      <w:pPr>
        <w:rPr>
          <w:b/>
          <w:sz w:val="24"/>
          <w:szCs w:val="24"/>
        </w:rPr>
      </w:pPr>
    </w:p>
    <w:p w:rsidR="004E1251" w:rsidRPr="004E1251" w:rsidRDefault="004E1251">
      <w:pPr>
        <w:rPr>
          <w:b/>
          <w:sz w:val="24"/>
          <w:szCs w:val="24"/>
        </w:rPr>
      </w:pPr>
    </w:p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/>
    <w:p w:rsidR="004E1251" w:rsidRDefault="004E1251">
      <w:r>
        <w:t xml:space="preserve">                                                                                                                             Воспитатели:</w:t>
      </w:r>
      <w:r>
        <w:br/>
        <w:t xml:space="preserve">                                                                                                                             Мамедова А.В.</w:t>
      </w:r>
      <w:r>
        <w:br/>
        <w:t xml:space="preserve">                                                                                                                             Пастушенко т.В.</w:t>
      </w:r>
    </w:p>
    <w:p w:rsidR="004E1251" w:rsidRDefault="004E125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</w:t>
      </w:r>
      <w:r w:rsidRPr="004E1251">
        <w:rPr>
          <w:b/>
          <w:sz w:val="24"/>
          <w:szCs w:val="24"/>
        </w:rPr>
        <w:t>Пояснительная записка</w:t>
      </w:r>
    </w:p>
    <w:p w:rsidR="004E1251" w:rsidRDefault="004E1251">
      <w:pPr>
        <w:rPr>
          <w:b/>
          <w:sz w:val="24"/>
          <w:szCs w:val="24"/>
        </w:rPr>
      </w:pPr>
    </w:p>
    <w:p w:rsidR="009D618B" w:rsidRPr="009D618B" w:rsidRDefault="004E1251">
      <w:pPr>
        <w:rPr>
          <w:b/>
        </w:rPr>
      </w:pPr>
      <w:r w:rsidRPr="009D618B">
        <w:t>У детей 4-5 лет механизм сопоставления слов с реальной действительностью развит еще не достаточно. Воспринимая окружающее, они ориентируются на слова взрослых. Первые процессы у ребенка среднего возраста не совершенны. Преобладает процесс перевозбуждения в бурных эмоциональных реакциях, не соблюдением правил поведения и общения. Но именно в этом возрасте усиливается эффективность педагогического воздействия. Поэтому. Чтобы научить ребенка 4-5 лет правилами поведения и общения со сверстниками и взрослыми необходимо создать условия к формированию культуры общения.</w:t>
      </w:r>
      <w:r w:rsidRPr="009D618B">
        <w:br/>
      </w:r>
    </w:p>
    <w:p w:rsidR="004E1251" w:rsidRDefault="004E1251">
      <w:pPr>
        <w:rPr>
          <w:sz w:val="24"/>
          <w:szCs w:val="24"/>
        </w:rPr>
      </w:pPr>
      <w:r w:rsidRPr="004E1251">
        <w:rPr>
          <w:b/>
          <w:sz w:val="24"/>
          <w:szCs w:val="24"/>
        </w:rPr>
        <w:t>Цели и задачи:</w:t>
      </w:r>
      <w:r w:rsidR="009D618B">
        <w:rPr>
          <w:b/>
          <w:sz w:val="24"/>
          <w:szCs w:val="24"/>
        </w:rPr>
        <w:br/>
      </w:r>
      <w:r w:rsidR="009D618B" w:rsidRPr="009D618B">
        <w:t xml:space="preserve">Воспитывать умение вежливого обращения к взрослым, сверстникам. Употреблять в речи вежливые слова. Уметь решать конфликты способом общения и уважения </w:t>
      </w:r>
      <w:proofErr w:type="gramStart"/>
      <w:r w:rsidR="009D618B" w:rsidRPr="009D618B">
        <w:t xml:space="preserve">( </w:t>
      </w:r>
      <w:proofErr w:type="gramEnd"/>
      <w:r w:rsidR="009D618B" w:rsidRPr="009D618B">
        <w:t>договариваться, уступать друг другу). Воспитывать уважение к собеседнику, уметь его слушать не перебивая</w:t>
      </w:r>
      <w:r w:rsidR="009D618B">
        <w:rPr>
          <w:sz w:val="24"/>
          <w:szCs w:val="24"/>
        </w:rPr>
        <w:t>.</w:t>
      </w: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D618B" w:rsidRDefault="009D618B">
      <w:pPr>
        <w:rPr>
          <w:sz w:val="24"/>
          <w:szCs w:val="24"/>
        </w:rPr>
      </w:pPr>
    </w:p>
    <w:p w:rsidR="0095037F" w:rsidRDefault="0095037F">
      <w:pPr>
        <w:rPr>
          <w:sz w:val="24"/>
          <w:szCs w:val="24"/>
        </w:rPr>
      </w:pPr>
    </w:p>
    <w:p w:rsidR="009D618B" w:rsidRDefault="0095037F">
      <w:r>
        <w:rPr>
          <w:b/>
          <w:sz w:val="24"/>
          <w:szCs w:val="24"/>
        </w:rPr>
        <w:lastRenderedPageBreak/>
        <w:t xml:space="preserve">  </w:t>
      </w:r>
      <w:r w:rsidR="009D618B" w:rsidRPr="0095037F">
        <w:rPr>
          <w:b/>
          <w:sz w:val="24"/>
          <w:szCs w:val="24"/>
        </w:rPr>
        <w:t>Методы, формы и средства работы</w:t>
      </w:r>
      <w:proofErr w:type="gramStart"/>
      <w:r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 w:rsidRPr="0095037F">
        <w:t>Д</w:t>
      </w:r>
      <w:proofErr w:type="gramEnd"/>
      <w:r w:rsidRPr="0095037F">
        <w:t>ля того, чтобы привить у детей культуру общения, необходимо создать условия:</w:t>
      </w:r>
      <w:r w:rsidRPr="0095037F">
        <w:br/>
        <w:t xml:space="preserve">     Развивать</w:t>
      </w:r>
      <w:r>
        <w:t xml:space="preserve"> </w:t>
      </w:r>
      <w:proofErr w:type="gramStart"/>
      <w:r>
        <w:t>среду</w:t>
      </w:r>
      <w:proofErr w:type="gramEnd"/>
      <w:r>
        <w:t xml:space="preserve"> в группе побуждающую к самостоятельной речевой деятельности</w:t>
      </w:r>
      <w:r w:rsidR="007A1AFE">
        <w:t>,</w:t>
      </w:r>
      <w:r>
        <w:br/>
        <w:t xml:space="preserve">     Создать ситуации позволяющие детям самостоятельно решать конфликты</w:t>
      </w:r>
      <w:r w:rsidR="007A1AFE">
        <w:t>,</w:t>
      </w:r>
      <w:r>
        <w:br/>
        <w:t xml:space="preserve">     Использовать художественную литературу </w:t>
      </w:r>
      <w:r w:rsidR="007A1AFE">
        <w:t>где дети дают нравственную  оценку героям,</w:t>
      </w:r>
      <w:r w:rsidR="007A1AFE">
        <w:br/>
        <w:t xml:space="preserve">использовать русско-народный фольклор: считалки, </w:t>
      </w:r>
      <w:proofErr w:type="spellStart"/>
      <w:r w:rsidR="007A1AFE">
        <w:t>потешки</w:t>
      </w:r>
      <w:proofErr w:type="spellEnd"/>
      <w:r w:rsidR="007A1AFE">
        <w:t xml:space="preserve"> и т.д.</w:t>
      </w:r>
      <w:r w:rsidR="007A1AFE">
        <w:br/>
      </w:r>
      <w:r w:rsidR="007A1AFE">
        <w:br/>
      </w:r>
      <w:r w:rsidR="007A1AFE" w:rsidRPr="007A1AFE">
        <w:rPr>
          <w:b/>
          <w:sz w:val="24"/>
          <w:szCs w:val="24"/>
        </w:rPr>
        <w:t>Игры</w:t>
      </w:r>
      <w:proofErr w:type="gramStart"/>
      <w:r w:rsidR="007A1AFE">
        <w:t xml:space="preserve"> :</w:t>
      </w:r>
      <w:proofErr w:type="gramEnd"/>
      <w:r w:rsidR="007A1AFE">
        <w:t xml:space="preserve"> </w:t>
      </w:r>
      <w:r w:rsidR="00602B7B">
        <w:br/>
        <w:t>Строительные,</w:t>
      </w:r>
      <w:r w:rsidR="007A1AFE">
        <w:t xml:space="preserve"> </w:t>
      </w:r>
      <w:r w:rsidR="00602B7B">
        <w:t>с</w:t>
      </w:r>
      <w:r w:rsidR="007A1AFE">
        <w:t>южетн</w:t>
      </w:r>
      <w:proofErr w:type="gramStart"/>
      <w:r w:rsidR="007A1AFE">
        <w:t>о-</w:t>
      </w:r>
      <w:proofErr w:type="gramEnd"/>
      <w:r w:rsidR="007A1AFE">
        <w:t xml:space="preserve"> </w:t>
      </w:r>
      <w:proofErr w:type="spellStart"/>
      <w:r w:rsidR="007A1AFE">
        <w:t>отобразительные</w:t>
      </w:r>
      <w:proofErr w:type="spellEnd"/>
      <w:r w:rsidR="007A1AFE">
        <w:t xml:space="preserve">, подвижные игры. Игры ситуации </w:t>
      </w:r>
      <w:r w:rsidR="00602B7B">
        <w:t>,</w:t>
      </w:r>
      <w:r w:rsidR="007A1AFE">
        <w:t>игры инсценировка</w:t>
      </w:r>
      <w:r w:rsidR="007A1AFE">
        <w:br/>
        <w:t>Ис</w:t>
      </w:r>
      <w:r w:rsidR="00602B7B">
        <w:t>пользовать разные виды театра</w:t>
      </w:r>
      <w:r w:rsidR="00602B7B">
        <w:br/>
      </w:r>
      <w:r w:rsidR="007A1AFE">
        <w:t>Трудовая деятельность взрослых и детей.</w:t>
      </w:r>
    </w:p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C25B3D" w:rsidRDefault="00C25B3D"/>
    <w:p w:rsidR="00293623" w:rsidRDefault="00C25B3D">
      <w:r>
        <w:lastRenderedPageBreak/>
        <w:t xml:space="preserve">  </w:t>
      </w:r>
    </w:p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C25B3D" w:rsidRDefault="00C25B3D">
      <w:r>
        <w:rPr>
          <w:sz w:val="24"/>
          <w:szCs w:val="24"/>
        </w:rPr>
        <w:lastRenderedPageBreak/>
        <w:t xml:space="preserve">  </w:t>
      </w:r>
      <w:r w:rsidRPr="00C25B3D">
        <w:rPr>
          <w:b/>
          <w:sz w:val="24"/>
          <w:szCs w:val="24"/>
        </w:rPr>
        <w:t>Методические рекомендации другим педагогам</w:t>
      </w:r>
      <w:r w:rsidRPr="00C25B3D">
        <w:rPr>
          <w:b/>
          <w:sz w:val="24"/>
          <w:szCs w:val="24"/>
        </w:rPr>
        <w:br/>
      </w:r>
      <w:r>
        <w:br/>
        <w:t>Я рекомендую:</w:t>
      </w:r>
      <w:r>
        <w:br/>
        <w:t>В планах чаще планир</w:t>
      </w:r>
      <w:r w:rsidR="00293623">
        <w:t>о</w:t>
      </w:r>
      <w:r>
        <w:t>вать игры с детьми, самостоятельно решать задачи в выборе главных и втор</w:t>
      </w:r>
      <w:r w:rsidR="00293623">
        <w:t>о</w:t>
      </w:r>
      <w:r>
        <w:t>степенных ролей.</w:t>
      </w:r>
      <w:r>
        <w:br/>
        <w:t xml:space="preserve"> В работе с родителями проводить беседу на тему:</w:t>
      </w:r>
      <w:r w:rsidR="00293623">
        <w:t xml:space="preserve"> « Дети наше обращение»» </w:t>
      </w:r>
      <w:r w:rsidR="00293623">
        <w:br/>
        <w:t>«Я тот- как я говорю»</w:t>
      </w:r>
      <w:r w:rsidR="00293623">
        <w:br/>
        <w:t>«Ваш ребенок –это ваше будущее».</w:t>
      </w:r>
      <w:r w:rsidR="00293623">
        <w:br/>
        <w:t xml:space="preserve"> чаще беседовать с детьми, чтобы они могли поделиться своими проблемами.</w:t>
      </w:r>
      <w:r w:rsidR="00293623">
        <w:br/>
        <w:t>не судить и не навешивать ярлыки..</w:t>
      </w:r>
      <w:r w:rsidR="00293623">
        <w:br/>
        <w:t>.</w:t>
      </w:r>
      <w:r w:rsidR="00293623">
        <w:br/>
        <w:t>Своим примером показать культуру общения</w:t>
      </w:r>
      <w:proofErr w:type="gramStart"/>
      <w:r w:rsidR="00293623">
        <w:t xml:space="preserve"> </w:t>
      </w:r>
      <w:r w:rsidR="00293623">
        <w:br/>
        <w:t>В</w:t>
      </w:r>
      <w:proofErr w:type="gramEnd"/>
      <w:r w:rsidR="00293623">
        <w:t xml:space="preserve"> течение дня чаще использовать волшебные слова, хвалите ребенка если он этого заслуживает.</w:t>
      </w:r>
      <w:r w:rsidR="00293623">
        <w:br/>
        <w:t>Рекомендуйте художественную литературу для домашнего чтения.</w:t>
      </w:r>
      <w:r w:rsidR="00293623">
        <w:br/>
      </w:r>
      <w:r w:rsidR="00293623">
        <w:br/>
      </w:r>
    </w:p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293623" w:rsidRDefault="00293623"/>
    <w:p w:rsidR="000F5D23" w:rsidRDefault="000F5D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</w:t>
      </w:r>
      <w:r w:rsidR="00293623" w:rsidRPr="00293623">
        <w:rPr>
          <w:b/>
          <w:sz w:val="24"/>
          <w:szCs w:val="24"/>
        </w:rPr>
        <w:t>Приложение</w:t>
      </w:r>
    </w:p>
    <w:p w:rsidR="00293623" w:rsidRPr="00293623" w:rsidRDefault="00293623">
      <w:r w:rsidRPr="00293623">
        <w:rPr>
          <w:b/>
          <w:sz w:val="24"/>
          <w:szCs w:val="24"/>
        </w:rPr>
        <w:br/>
      </w:r>
      <w:r w:rsidR="00E41C44">
        <w:t>* Сюжетн</w:t>
      </w:r>
      <w:proofErr w:type="gramStart"/>
      <w:r w:rsidR="00E41C44">
        <w:t>о-</w:t>
      </w:r>
      <w:proofErr w:type="gramEnd"/>
      <w:r w:rsidR="00E41C44">
        <w:t xml:space="preserve"> </w:t>
      </w:r>
      <w:proofErr w:type="spellStart"/>
      <w:r w:rsidR="00E41C44">
        <w:t>отобразительная</w:t>
      </w:r>
      <w:proofErr w:type="spellEnd"/>
      <w:r w:rsidR="00E41C44">
        <w:t xml:space="preserve"> игра</w:t>
      </w:r>
      <w:r w:rsidR="00E41C44">
        <w:br/>
        <w:t xml:space="preserve"> </w:t>
      </w:r>
      <w:r>
        <w:t>«К нам в гости приехали»</w:t>
      </w:r>
      <w:r>
        <w:br/>
        <w:t>«Поход в театр»</w:t>
      </w:r>
      <w:r>
        <w:br/>
        <w:t>«Больница»</w:t>
      </w:r>
      <w:r>
        <w:br/>
      </w:r>
      <w:r>
        <w:rPr>
          <w:lang w:val="en-US"/>
        </w:rPr>
        <w:t>C</w:t>
      </w:r>
      <w:proofErr w:type="spellStart"/>
      <w:r w:rsidRPr="00293623">
        <w:t>еанс</w:t>
      </w:r>
      <w:proofErr w:type="spellEnd"/>
      <w:r w:rsidR="00C4078D">
        <w:t xml:space="preserve"> распределения подарков</w:t>
      </w:r>
      <w:r w:rsidR="00C4078D">
        <w:br/>
        <w:t xml:space="preserve"> чтение художественной литературы. Авторы: Носов, Осеева, </w:t>
      </w:r>
      <w:proofErr w:type="spellStart"/>
      <w:r w:rsidR="00C4078D">
        <w:t>Барто</w:t>
      </w:r>
      <w:proofErr w:type="spellEnd"/>
      <w:r w:rsidR="00C4078D">
        <w:t>, Чуковский</w:t>
      </w:r>
      <w:proofErr w:type="gramStart"/>
      <w:r w:rsidR="00C4078D">
        <w:t xml:space="preserve">., </w:t>
      </w:r>
      <w:proofErr w:type="spellStart"/>
      <w:proofErr w:type="gramEnd"/>
      <w:r w:rsidR="00C4078D">
        <w:t>Биссет</w:t>
      </w:r>
      <w:proofErr w:type="spellEnd"/>
      <w:r w:rsidR="00C4078D">
        <w:t>, русско-народные сказки.</w:t>
      </w:r>
      <w:r w:rsidR="00C4078D">
        <w:br/>
        <w:t>Соревнования:</w:t>
      </w:r>
      <w:r w:rsidR="00C4078D">
        <w:br/>
        <w:t>«Мама, папа и я»</w:t>
      </w:r>
      <w:r w:rsidR="00C4078D">
        <w:br/>
        <w:t>«Выше, дальше, быстрей!»</w:t>
      </w:r>
      <w:r w:rsidR="00C4078D">
        <w:br/>
        <w:t xml:space="preserve"> Литературные </w:t>
      </w:r>
      <w:proofErr w:type="spellStart"/>
      <w:r w:rsidR="00C4078D">
        <w:t>ве</w:t>
      </w:r>
      <w:r w:rsidR="005D3210">
        <w:t>кт</w:t>
      </w:r>
      <w:r w:rsidR="00C4078D">
        <w:t>орины</w:t>
      </w:r>
      <w:proofErr w:type="spellEnd"/>
      <w:r w:rsidR="00C4078D">
        <w:t>:</w:t>
      </w:r>
      <w:r w:rsidR="00C4078D">
        <w:br/>
        <w:t>«Волшебное слово»</w:t>
      </w:r>
      <w:r w:rsidR="00C4078D">
        <w:br/>
        <w:t xml:space="preserve"> «О чем рассказала книга».</w:t>
      </w:r>
    </w:p>
    <w:sectPr w:rsidR="00293623" w:rsidRPr="0029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4E1251"/>
    <w:rsid w:val="000F5D23"/>
    <w:rsid w:val="00293623"/>
    <w:rsid w:val="004E1251"/>
    <w:rsid w:val="005D3210"/>
    <w:rsid w:val="00602B7B"/>
    <w:rsid w:val="007A1AFE"/>
    <w:rsid w:val="0095037F"/>
    <w:rsid w:val="009D618B"/>
    <w:rsid w:val="00AA60CE"/>
    <w:rsid w:val="00C25B3D"/>
    <w:rsid w:val="00C4078D"/>
    <w:rsid w:val="00E4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Бодня</dc:creator>
  <cp:keywords/>
  <dc:description/>
  <cp:lastModifiedBy>Семья Бодня</cp:lastModifiedBy>
  <cp:revision>9</cp:revision>
  <dcterms:created xsi:type="dcterms:W3CDTF">2014-10-16T03:21:00Z</dcterms:created>
  <dcterms:modified xsi:type="dcterms:W3CDTF">2014-10-16T04:07:00Z</dcterms:modified>
</cp:coreProperties>
</file>