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291" w:rsidRPr="00566E97" w:rsidRDefault="00B81291" w:rsidP="00B8129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Урок изобразительного искусства </w:t>
      </w:r>
      <w:r w:rsidRPr="00566E97">
        <w:rPr>
          <w:rFonts w:ascii="Times New Roman" w:hAnsi="Times New Roman"/>
          <w:b/>
          <w:sz w:val="28"/>
          <w:szCs w:val="28"/>
        </w:rPr>
        <w:t xml:space="preserve">в 7 «А» классе </w:t>
      </w:r>
    </w:p>
    <w:p w:rsidR="00B81291" w:rsidRPr="00566E97" w:rsidRDefault="00B81291" w:rsidP="00B8129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66E97">
        <w:rPr>
          <w:rFonts w:ascii="Times New Roman" w:hAnsi="Times New Roman"/>
          <w:b/>
          <w:sz w:val="28"/>
          <w:szCs w:val="28"/>
        </w:rPr>
        <w:t>Тема: "Портрет. Образ в портретной графике".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66E97">
        <w:rPr>
          <w:rFonts w:ascii="Times New Roman" w:hAnsi="Times New Roman"/>
          <w:i/>
          <w:sz w:val="28"/>
          <w:szCs w:val="28"/>
        </w:rPr>
        <w:t>Цель урока: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1.Нравственное и эстетическое воспитание учащихся по средствам изучения искусства силуэтной графики, получение знаний практических умений и навыков по выполнению изображений образа в портретной графике и его композиционной организации в портрете.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66E97">
        <w:rPr>
          <w:rFonts w:ascii="Times New Roman" w:hAnsi="Times New Roman"/>
          <w:i/>
          <w:sz w:val="28"/>
          <w:szCs w:val="28"/>
        </w:rPr>
        <w:t xml:space="preserve">Задачи урока: 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66E97">
        <w:rPr>
          <w:rFonts w:ascii="Times New Roman" w:hAnsi="Times New Roman"/>
          <w:sz w:val="28"/>
          <w:szCs w:val="28"/>
          <w:u w:val="single"/>
        </w:rPr>
        <w:t>Образовательные: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6E97">
        <w:rPr>
          <w:rFonts w:ascii="Times New Roman" w:hAnsi="Times New Roman"/>
          <w:sz w:val="28"/>
          <w:szCs w:val="28"/>
        </w:rPr>
        <w:t>- формирование знаний о силуэтной графики;</w:t>
      </w:r>
      <w:proofErr w:type="gramEnd"/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- формирование умений и навыков выполнения изображений образа в портретной графике и его композиционной организации в портрете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66E97">
        <w:rPr>
          <w:rFonts w:ascii="Times New Roman" w:hAnsi="Times New Roman"/>
          <w:sz w:val="28"/>
          <w:szCs w:val="28"/>
          <w:u w:val="single"/>
        </w:rPr>
        <w:t>Развивающие: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-развитие творческого воображения в технике работы  силуэтной графики;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-развитие внимания, мышления, памяти;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-развитие познавательной и творческой активности;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-развитие интереса к искусству силуэта;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- развитие мелкой моторики и точности движения рук.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-развитие аккуратности и графических навыков.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66E97">
        <w:rPr>
          <w:rFonts w:ascii="Times New Roman" w:hAnsi="Times New Roman"/>
          <w:sz w:val="28"/>
          <w:szCs w:val="28"/>
          <w:u w:val="single"/>
        </w:rPr>
        <w:t>Воспитательные: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-воспитание интереса </w:t>
      </w:r>
      <w:proofErr w:type="gramStart"/>
      <w:r w:rsidRPr="00566E97">
        <w:rPr>
          <w:rFonts w:ascii="Times New Roman" w:hAnsi="Times New Roman"/>
          <w:sz w:val="28"/>
          <w:szCs w:val="28"/>
        </w:rPr>
        <w:t>к</w:t>
      </w:r>
      <w:proofErr w:type="gramEnd"/>
      <w:r w:rsidRPr="00566E97">
        <w:rPr>
          <w:rFonts w:ascii="Times New Roman" w:hAnsi="Times New Roman"/>
          <w:sz w:val="28"/>
          <w:szCs w:val="28"/>
        </w:rPr>
        <w:t xml:space="preserve"> силуэтной графики;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-воспитание эстетического вкуса к искусству силуэтной графики.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       </w:t>
      </w:r>
      <w:r w:rsidRPr="00566E97">
        <w:rPr>
          <w:rFonts w:ascii="Times New Roman" w:hAnsi="Times New Roman"/>
          <w:i/>
          <w:sz w:val="28"/>
          <w:szCs w:val="28"/>
        </w:rPr>
        <w:t>Оборудование: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Для учителя: наглядные пособия, доска, мел, конспект урока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6E97">
        <w:rPr>
          <w:rFonts w:ascii="Times New Roman" w:hAnsi="Times New Roman"/>
          <w:sz w:val="28"/>
          <w:szCs w:val="28"/>
        </w:rPr>
        <w:t>Для учащихся: карандаши, ластик,  черная гуашь, тушь</w:t>
      </w:r>
      <w:r>
        <w:rPr>
          <w:rFonts w:ascii="Times New Roman" w:hAnsi="Times New Roman"/>
          <w:sz w:val="28"/>
          <w:szCs w:val="28"/>
        </w:rPr>
        <w:t>, кисть, вода, альбом, чёрный ка</w:t>
      </w:r>
      <w:r w:rsidRPr="00566E97">
        <w:rPr>
          <w:rFonts w:ascii="Times New Roman" w:hAnsi="Times New Roman"/>
          <w:sz w:val="28"/>
          <w:szCs w:val="28"/>
        </w:rPr>
        <w:t>ртон,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E97">
        <w:rPr>
          <w:rFonts w:ascii="Times New Roman" w:hAnsi="Times New Roman"/>
          <w:sz w:val="28"/>
          <w:szCs w:val="28"/>
        </w:rPr>
        <w:t>ножницы.</w:t>
      </w:r>
      <w:proofErr w:type="gramEnd"/>
    </w:p>
    <w:p w:rsidR="00B81291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1291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1291" w:rsidRPr="00566E97" w:rsidRDefault="00B81291" w:rsidP="00B81291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lastRenderedPageBreak/>
        <w:t>Ход урока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Приветствие.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Организационный момент</w:t>
      </w:r>
      <w:r>
        <w:rPr>
          <w:rFonts w:ascii="Times New Roman" w:hAnsi="Times New Roman"/>
          <w:sz w:val="28"/>
          <w:szCs w:val="28"/>
        </w:rPr>
        <w:t>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Основная часть урока</w:t>
      </w:r>
      <w:r>
        <w:rPr>
          <w:rFonts w:ascii="Times New Roman" w:hAnsi="Times New Roman"/>
          <w:sz w:val="28"/>
          <w:szCs w:val="28"/>
        </w:rPr>
        <w:t>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66E97">
        <w:rPr>
          <w:rFonts w:ascii="Times New Roman" w:hAnsi="Times New Roman"/>
          <w:i/>
          <w:sz w:val="28"/>
          <w:szCs w:val="28"/>
        </w:rPr>
        <w:t>Портретная графика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Интерес к человеку, его личности – основа развития искусства. В художественных образах воплотилась вся история человечества на протяжении тысячелетий. Благодаря «человеческому началу» красота прошлых времен продолжает очаровывать нас, несмотря на изменения эстетических критериев.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В искусстве особую роль в раскрытии внутреннего мира человека играют портретные композиции, в которых лицо человека имеет первостепенное значение. Искусство портрета зачастую отождествляют с изображением человеческой головы. Это не всегда справедливо, так как создано много портретных композиций с изображением всей фигуры человека и групповых портретов. Но, действительно, большинство портретных композиций – </w:t>
      </w:r>
      <w:proofErr w:type="spellStart"/>
      <w:r w:rsidRPr="00566E97">
        <w:rPr>
          <w:rFonts w:ascii="Times New Roman" w:hAnsi="Times New Roman"/>
          <w:sz w:val="28"/>
          <w:szCs w:val="28"/>
        </w:rPr>
        <w:t>оплечные</w:t>
      </w:r>
      <w:proofErr w:type="spellEnd"/>
      <w:r w:rsidRPr="00566E9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66E97">
        <w:rPr>
          <w:rFonts w:ascii="Times New Roman" w:hAnsi="Times New Roman"/>
          <w:sz w:val="28"/>
          <w:szCs w:val="28"/>
        </w:rPr>
        <w:t>погрудные</w:t>
      </w:r>
      <w:proofErr w:type="spellEnd"/>
      <w:r w:rsidRPr="00566E97">
        <w:rPr>
          <w:rFonts w:ascii="Times New Roman" w:hAnsi="Times New Roman"/>
          <w:sz w:val="28"/>
          <w:szCs w:val="28"/>
        </w:rPr>
        <w:t xml:space="preserve"> и «поясные» изображения с акцентированием лицевой части, передающей основные, характерные черты внешности человека.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Графические изображения человека являются составной частью академического и специального обучения, широко входят в процесс сбора материала к курсовым и дипломным работам. Многие плакатные композиции строятся с активным использованием портретной графики. Портретные изображения все чаще используются в текстильных орнаментах, фирменных знаках, этикетках и ярлыках. В связи с этим в исследовании рассматривались как общетеоретические, так и специальные вопросы портретных изображений.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В работе проанализированы портретные изображения: в станковой и книжной графике, в графической рекламе и книжном декоре, в дизайне текстильных изделий и оформлении фарфора.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lastRenderedPageBreak/>
        <w:t xml:space="preserve"> При описании основных творческих направлений в портретной графике были выявлены и очерчены наиболее эффективные методы работы различными материалами и техниками. В процессе исследования было изучено около 6 тысяч изображений, созданных западноевропейскими, русскими и дальневосточными художниками на протяжении двух тысяч лет. При исследовании исторических портретных композиций особое внимание было уделено русскому искусству, которое не только имеет богатое творческое наследие, но и несет в себе национальные особенности, созвучные нашей душе.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66E97">
        <w:rPr>
          <w:rFonts w:ascii="Times New Roman" w:hAnsi="Times New Roman"/>
          <w:i/>
          <w:sz w:val="28"/>
          <w:szCs w:val="28"/>
        </w:rPr>
        <w:t>Силуэтный портрет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История вырезания из бумаги насчитывает не одно тысячелетие.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В России мода на вырезание появилась 226 лет назад.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В Европе такие картинки называли силуэтами, самыми распространёнными среди них были портреты - одиночные или групповые.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6E97">
        <w:rPr>
          <w:rFonts w:ascii="Times New Roman" w:hAnsi="Times New Roman"/>
          <w:sz w:val="28"/>
          <w:szCs w:val="28"/>
        </w:rPr>
        <w:t>Этьен</w:t>
      </w:r>
      <w:proofErr w:type="spellEnd"/>
      <w:r w:rsidRPr="00566E97">
        <w:rPr>
          <w:rFonts w:ascii="Times New Roman" w:hAnsi="Times New Roman"/>
          <w:sz w:val="28"/>
          <w:szCs w:val="28"/>
        </w:rPr>
        <w:t xml:space="preserve"> де </w:t>
      </w:r>
      <w:proofErr w:type="spellStart"/>
      <w:r w:rsidRPr="00566E97">
        <w:rPr>
          <w:rFonts w:ascii="Times New Roman" w:hAnsi="Times New Roman"/>
          <w:sz w:val="28"/>
          <w:szCs w:val="28"/>
        </w:rPr>
        <w:t>Силуэтт</w:t>
      </w:r>
      <w:proofErr w:type="spellEnd"/>
      <w:r w:rsidRPr="00566E97">
        <w:rPr>
          <w:rFonts w:ascii="Times New Roman" w:hAnsi="Times New Roman"/>
          <w:sz w:val="28"/>
          <w:szCs w:val="28"/>
        </w:rPr>
        <w:t xml:space="preserve">, благодаря которому и появился термин "силуэт", увлекался необычным </w:t>
      </w:r>
      <w:proofErr w:type="spellStart"/>
      <w:r w:rsidRPr="00566E97">
        <w:rPr>
          <w:rFonts w:ascii="Times New Roman" w:hAnsi="Times New Roman"/>
          <w:sz w:val="28"/>
          <w:szCs w:val="28"/>
        </w:rPr>
        <w:t>портретированием</w:t>
      </w:r>
      <w:proofErr w:type="spellEnd"/>
      <w:r w:rsidRPr="00566E97">
        <w:rPr>
          <w:rFonts w:ascii="Times New Roman" w:hAnsi="Times New Roman"/>
          <w:sz w:val="28"/>
          <w:szCs w:val="28"/>
        </w:rPr>
        <w:t>. В книге "Приятнейшая тень" читаем: "</w:t>
      </w:r>
      <w:proofErr w:type="spellStart"/>
      <w:r w:rsidRPr="00566E97">
        <w:rPr>
          <w:rFonts w:ascii="Times New Roman" w:hAnsi="Times New Roman"/>
          <w:sz w:val="28"/>
          <w:szCs w:val="28"/>
        </w:rPr>
        <w:t>Этьен</w:t>
      </w:r>
      <w:proofErr w:type="spellEnd"/>
      <w:r w:rsidRPr="00566E97">
        <w:rPr>
          <w:rFonts w:ascii="Times New Roman" w:hAnsi="Times New Roman"/>
          <w:sz w:val="28"/>
          <w:szCs w:val="28"/>
        </w:rPr>
        <w:t xml:space="preserve"> де </w:t>
      </w:r>
      <w:proofErr w:type="spellStart"/>
      <w:r w:rsidRPr="00566E97">
        <w:rPr>
          <w:rFonts w:ascii="Times New Roman" w:hAnsi="Times New Roman"/>
          <w:sz w:val="28"/>
          <w:szCs w:val="28"/>
        </w:rPr>
        <w:t>Силуэтт</w:t>
      </w:r>
      <w:proofErr w:type="spellEnd"/>
      <w:r w:rsidRPr="00566E97">
        <w:rPr>
          <w:rFonts w:ascii="Times New Roman" w:hAnsi="Times New Roman"/>
          <w:sz w:val="28"/>
          <w:szCs w:val="28"/>
        </w:rPr>
        <w:t xml:space="preserve"> сам не пропускал случая превратить каждый лист чёрной бумаги в профиль кого-то из </w:t>
      </w:r>
      <w:proofErr w:type="gramStart"/>
      <w:r w:rsidRPr="00566E97">
        <w:rPr>
          <w:rFonts w:ascii="Times New Roman" w:hAnsi="Times New Roman"/>
          <w:sz w:val="28"/>
          <w:szCs w:val="28"/>
        </w:rPr>
        <w:t>близких</w:t>
      </w:r>
      <w:proofErr w:type="gramEnd"/>
      <w:r w:rsidRPr="00566E97">
        <w:rPr>
          <w:rFonts w:ascii="Times New Roman" w:hAnsi="Times New Roman"/>
          <w:sz w:val="28"/>
          <w:szCs w:val="28"/>
        </w:rPr>
        <w:t xml:space="preserve">: на досуге он любил вырезать портреты. И, кроме того, будучи крайне экономным в частной жизни, предпочитал стены своего замка украшать не дорогими картинами в роскошных рамах, не гобеленами, не живописными росписями, а... тенями. Делалось это чрезвычайно просто: </w:t>
      </w:r>
      <w:proofErr w:type="spellStart"/>
      <w:r w:rsidRPr="00566E97">
        <w:rPr>
          <w:rFonts w:ascii="Times New Roman" w:hAnsi="Times New Roman"/>
          <w:sz w:val="28"/>
          <w:szCs w:val="28"/>
        </w:rPr>
        <w:t>Этьен</w:t>
      </w:r>
      <w:proofErr w:type="spellEnd"/>
      <w:r w:rsidRPr="00566E97">
        <w:rPr>
          <w:rFonts w:ascii="Times New Roman" w:hAnsi="Times New Roman"/>
          <w:sz w:val="28"/>
          <w:szCs w:val="28"/>
        </w:rPr>
        <w:t xml:space="preserve"> подводил гостя к стене и </w:t>
      </w:r>
      <w:proofErr w:type="gramStart"/>
      <w:r w:rsidRPr="00566E97">
        <w:rPr>
          <w:rFonts w:ascii="Times New Roman" w:hAnsi="Times New Roman"/>
          <w:sz w:val="28"/>
          <w:szCs w:val="28"/>
        </w:rPr>
        <w:t>самолично</w:t>
      </w:r>
      <w:proofErr w:type="gramEnd"/>
      <w:r w:rsidRPr="00566E97">
        <w:rPr>
          <w:rFonts w:ascii="Times New Roman" w:hAnsi="Times New Roman"/>
          <w:sz w:val="28"/>
          <w:szCs w:val="28"/>
        </w:rPr>
        <w:t xml:space="preserve"> обводил его профильную тень. Затем контур закрашивал чёрной краской. На светлом фоне отчётливо выступал силуэт фигуры. Со временем тени заполнили несколько залов. В замке </w:t>
      </w:r>
      <w:proofErr w:type="spellStart"/>
      <w:r w:rsidRPr="00566E97">
        <w:rPr>
          <w:rFonts w:ascii="Times New Roman" w:hAnsi="Times New Roman"/>
          <w:sz w:val="28"/>
          <w:szCs w:val="28"/>
        </w:rPr>
        <w:t>Шатто</w:t>
      </w:r>
      <w:proofErr w:type="spellEnd"/>
      <w:r w:rsidRPr="00566E97">
        <w:rPr>
          <w:rFonts w:ascii="Times New Roman" w:hAnsi="Times New Roman"/>
          <w:sz w:val="28"/>
          <w:szCs w:val="28"/>
        </w:rPr>
        <w:t>-Де-Берг на Марне образовалась необычная портретная галерея, первый и единственный в своём роде "музей теней". К сожалению, до наших дней эта, самая необычная в мире портретная галерея, не сохранилась, но чёрные портреты стали называться силуэтами".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Как видим, силуэтный портрет мог сделать любой человек. Для этого портретируемого усаживали за натянутой на раму белой тканью, а свет от </w:t>
      </w:r>
      <w:r w:rsidRPr="00566E97">
        <w:rPr>
          <w:rFonts w:ascii="Times New Roman" w:hAnsi="Times New Roman"/>
          <w:sz w:val="28"/>
          <w:szCs w:val="28"/>
        </w:rPr>
        <w:lastRenderedPageBreak/>
        <w:t>свечи давал на полотно тень в виде портрета. Портретист обводил контур, потом закрашивал его чёрным цветом.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Далее рисунок уменьшали и либо перерисовывали на бумагу чёрной тушью, либо вырезали из чёрной бумаги, либо гравировали на табакерках и медальонах.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Влюблённые помещали на страницах писем свои силуэты.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Силуэтные портреты, выполненные профессиональными художниками или любителями, помещали в красивые рамочки и украшали ими стены кабинетов и гостиных.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И сейчас можно увидеть на улицах художников, вырезающих из чёрной бумаги портреты прохожих.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Но, как и раньше, силуэтный портрет можно сделать самому. А теперь, благодаря цифровой фотографии, этот процесс стал необычайно прост и доступен каждому. 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Вы фотографируете в профиль себя или любого человека (можно даже сделать это незаметно, чтобы потом удивить друга приятным сюрпризом!). Затем распечатываете на принтере снимок в требуемом вам размере. Полученное изображение является шаблоном. Шаблон прикладывается к чёрной бумаге, закрепляется скрепками, а затем портрет вырезается по контуру. Готовый профиль, вставленный в изысканную рамочку в стиле "ретро" станет прекрасным подарком по любому случаю!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Относительно вырезания мелких деталей нет никаких правил. И сто, и двести лет назад одни художники прорезали линии бровей, глаз, волос и деталей одежды, другие выполняли мелкие детали с помощью тиснения, а третьи ограничивались простым профилем.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Можно украсить портрет на свой вкус, добавив к изображению свои мечты и фантазии.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Для изготовления портрета можно использовать бумагу с клеящимся слоем. Такая бумага бывает разных цветов. Вырезанным из неё силуэтом </w:t>
      </w:r>
      <w:r w:rsidRPr="00566E97">
        <w:rPr>
          <w:rFonts w:ascii="Times New Roman" w:hAnsi="Times New Roman"/>
          <w:sz w:val="28"/>
          <w:szCs w:val="28"/>
        </w:rPr>
        <w:lastRenderedPageBreak/>
        <w:t>можно украсить подарочную коробку, зеркало, записную книжку, конверт и всё что угодно.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В вашем распоряжении приятные минуты, в течение которых вы не только сможете изготовить чудесный подарок, но и прикоснётесь к древнейшему искусству классического силуэта!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 </w:t>
      </w:r>
      <w:r w:rsidRPr="00566E97">
        <w:rPr>
          <w:rFonts w:ascii="Times New Roman" w:hAnsi="Times New Roman"/>
          <w:i/>
          <w:sz w:val="28"/>
          <w:szCs w:val="28"/>
        </w:rPr>
        <w:t>Практическая часть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Выполнить графическую зарисовку портретного образа в графике, определиться с его композиционным решением. Материалы – бумага формата А</w:t>
      </w:r>
      <w:proofErr w:type="gramStart"/>
      <w:r w:rsidRPr="00566E97">
        <w:rPr>
          <w:rFonts w:ascii="Times New Roman" w:hAnsi="Times New Roman"/>
          <w:sz w:val="28"/>
          <w:szCs w:val="28"/>
        </w:rPr>
        <w:t>4</w:t>
      </w:r>
      <w:proofErr w:type="gramEnd"/>
      <w:r w:rsidRPr="00566E97">
        <w:rPr>
          <w:rFonts w:ascii="Times New Roman" w:hAnsi="Times New Roman"/>
          <w:sz w:val="28"/>
          <w:szCs w:val="28"/>
        </w:rPr>
        <w:t xml:space="preserve">, гуашь, тушь, картон, ножницы. 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66E97">
        <w:rPr>
          <w:rFonts w:ascii="Times New Roman" w:hAnsi="Times New Roman"/>
          <w:i/>
          <w:sz w:val="28"/>
          <w:szCs w:val="28"/>
        </w:rPr>
        <w:t>Подведение итогов урока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 xml:space="preserve">Дети приступают к работе. </w:t>
      </w:r>
    </w:p>
    <w:p w:rsidR="00B81291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E97">
        <w:rPr>
          <w:rFonts w:ascii="Times New Roman" w:hAnsi="Times New Roman"/>
          <w:sz w:val="28"/>
          <w:szCs w:val="28"/>
        </w:rPr>
        <w:t>Анализ работ детей, показ детских работ (выставка детских работ).</w:t>
      </w:r>
    </w:p>
    <w:p w:rsidR="00B81291" w:rsidRPr="00566E97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2866390</wp:posOffset>
            </wp:positionH>
            <wp:positionV relativeFrom="margin">
              <wp:posOffset>4949190</wp:posOffset>
            </wp:positionV>
            <wp:extent cx="3094990" cy="4140200"/>
            <wp:effectExtent l="0" t="0" r="0" b="0"/>
            <wp:wrapSquare wrapText="bothSides"/>
            <wp:docPr id="9" name="Рисунок 9" descr="6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79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02535" cy="3657600"/>
            <wp:effectExtent l="0" t="0" r="0" b="0"/>
            <wp:docPr id="8" name="Рисунок 8" descr="self_portrait_silhouette_by_LadyLazarus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self_portrait_silhouette_by_LadyLazarus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E97">
        <w:rPr>
          <w:rFonts w:ascii="Times New Roman" w:hAnsi="Times New Roman"/>
          <w:sz w:val="28"/>
          <w:szCs w:val="28"/>
        </w:rPr>
        <w:t xml:space="preserve">               </w:t>
      </w:r>
    </w:p>
    <w:p w:rsidR="00B81291" w:rsidRDefault="00B81291" w:rsidP="00B8129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81291" w:rsidRDefault="00B81291" w:rsidP="00B8129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81291" w:rsidRDefault="00B81291" w:rsidP="00B8129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81291" w:rsidRDefault="00B81291" w:rsidP="00B8129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81291" w:rsidRDefault="00B81291" w:rsidP="00B81291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B81291" w:rsidRDefault="00B81291" w:rsidP="00B81291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Творческие работы учащихся 7- «А» класса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88F19A" wp14:editId="67A99D19">
            <wp:extent cx="2159127" cy="3296364"/>
            <wp:effectExtent l="228600" t="228600" r="222250" b="227965"/>
            <wp:docPr id="7" name="Рисунок 7" descr="C:\Documents and Settings\1\Рабочий стол\портрет\Отсканировано 21.01.2012 11-49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портрет\Отсканировано 21.01.2012 11-49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962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FCC788" wp14:editId="2C7FAB7C">
            <wp:extent cx="2280100" cy="3295507"/>
            <wp:effectExtent l="228600" t="228600" r="234950" b="229235"/>
            <wp:docPr id="6" name="Рисунок 6" descr="C:\Documents and Settings\1\Рабочий стол\портрет\Отсканировано 21.01.2012 11-48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портрет\Отсканировано 21.01.2012 11-48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2950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81291" w:rsidRDefault="00B81291" w:rsidP="00B81291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83AE34" wp14:editId="39BEE658">
            <wp:extent cx="2679750" cy="3627808"/>
            <wp:effectExtent l="228600" t="228600" r="234950" b="220345"/>
            <wp:docPr id="10" name="Рисунок 10" descr="C:\Documents and Settings\1\Рабочий стол\портрет\Отсканировано 21.01.2012 11-51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ортрет\Отсканировано 21.01.2012 11-51_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6277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1291" w:rsidRDefault="00B81291" w:rsidP="00B8129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A7598F2" wp14:editId="1C794D24">
            <wp:extent cx="2237873" cy="3414943"/>
            <wp:effectExtent l="228600" t="228600" r="219710" b="224155"/>
            <wp:docPr id="5" name="Рисунок 5" descr="C:\Documents and Settings\1\Рабочий стол\портрет\Отсканировано 21.01.2012 11-46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портрет\Отсканировано 21.01.2012 11-46_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17" cy="35073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910DA8" wp14:editId="7BC5CCFB">
            <wp:extent cx="2310064" cy="3408536"/>
            <wp:effectExtent l="228600" t="228600" r="224155" b="230505"/>
            <wp:docPr id="4" name="Рисунок 4" descr="C:\Documents and Settings\1\Рабочий стол\портрет\Отсканировано 21.01.2012 10-37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портрет\Отсканировано 21.01.2012 10-37_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854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55A933" wp14:editId="6748F8A5">
            <wp:extent cx="2297371" cy="3292137"/>
            <wp:effectExtent l="228600" t="228600" r="236855" b="232410"/>
            <wp:docPr id="3" name="Рисунок 3" descr="C:\Documents and Settings\1\Рабочий стол\портрет\Отсканировано 21.01.2012 10-33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портрет\Отсканировано 21.01.2012 10-33_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2918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577BA2A" wp14:editId="0D2DD080">
            <wp:extent cx="2237874" cy="3266927"/>
            <wp:effectExtent l="228600" t="228600" r="219710" b="219710"/>
            <wp:docPr id="2" name="Рисунок 2" descr="C:\Documents and Settings\1\Рабочий стол\портрет\Отсканировано 21.01.2012 10-14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ортрет\Отсканировано 21.01.2012 10-14_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54" cy="32975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81291" w:rsidRPr="00566E97" w:rsidRDefault="00B81291" w:rsidP="00B8129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1291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81291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81291" w:rsidRDefault="00B81291" w:rsidP="00B8129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776ED" w:rsidRDefault="00C776ED"/>
    <w:sectPr w:rsidR="00C77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550"/>
    <w:rsid w:val="00B81291"/>
    <w:rsid w:val="00C776ED"/>
    <w:rsid w:val="00F2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29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2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29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2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1034</Words>
  <Characters>5898</Characters>
  <Application>Microsoft Office Word</Application>
  <DocSecurity>0</DocSecurity>
  <Lines>49</Lines>
  <Paragraphs>13</Paragraphs>
  <ScaleCrop>false</ScaleCrop>
  <Company>Microsoft</Company>
  <LinksUpToDate>false</LinksUpToDate>
  <CharactersWithSpaces>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НикитОК</dc:creator>
  <cp:keywords/>
  <dc:description/>
  <cp:lastModifiedBy>НикитОК</cp:lastModifiedBy>
  <cp:revision>2</cp:revision>
  <dcterms:created xsi:type="dcterms:W3CDTF">2015-05-28T11:04:00Z</dcterms:created>
  <dcterms:modified xsi:type="dcterms:W3CDTF">2015-05-28T11:10:00Z</dcterms:modified>
</cp:coreProperties>
</file>