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80" w:rsidRDefault="00887186" w:rsidP="00EA45E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в 10 классе по теме:</w:t>
      </w:r>
    </w:p>
    <w:p w:rsidR="00887186" w:rsidRDefault="00887186" w:rsidP="00EA45E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«Что мешает Раскольникову жить по созданной им теории</w:t>
      </w:r>
      <w:r w:rsidR="00EA45EA">
        <w:rPr>
          <w:rFonts w:ascii="Times New Roman" w:hAnsi="Times New Roman" w:cs="Times New Roman"/>
          <w:b/>
          <w:sz w:val="32"/>
          <w:szCs w:val="32"/>
        </w:rPr>
        <w:t xml:space="preserve"> и почему он сделал явку с повинной?»</w:t>
      </w:r>
    </w:p>
    <w:p w:rsidR="00EA45EA" w:rsidRDefault="00EA45EA" w:rsidP="003B4E4E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1) научить решать возникшие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подбирая в качестве аргуме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определенные эпизоды романа;</w:t>
      </w:r>
    </w:p>
    <w:p w:rsidR="00EA45EA" w:rsidRDefault="00EA45EA" w:rsidP="003B4E4E">
      <w:p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развивать логическое мышление, умение анализировать эпизоды романа;</w:t>
      </w:r>
    </w:p>
    <w:p w:rsidR="00EA45EA" w:rsidRDefault="00EA45EA" w:rsidP="003B4E4E">
      <w:p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развивать речь учащихся, их коммуникабельность, что необходимо при работе в группах;</w:t>
      </w:r>
    </w:p>
    <w:p w:rsidR="00EA45EA" w:rsidRPr="00EA45EA" w:rsidRDefault="00EA45EA" w:rsidP="003B4E4E">
      <w:p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воспитать чувство отвращения к убийству и показать, что одиноч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— это страшное наказание.</w:t>
      </w:r>
    </w:p>
    <w:p w:rsidR="0018402F" w:rsidRDefault="0018402F" w:rsidP="006F37C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Вот проблема сегодняшнего урока, которую нам с вами предстоит решить. А д</w:t>
      </w:r>
      <w:r w:rsidR="00EA45EA">
        <w:rPr>
          <w:rFonts w:ascii="Times New Roman" w:hAnsi="Times New Roman" w:cs="Times New Roman"/>
          <w:sz w:val="28"/>
          <w:szCs w:val="32"/>
        </w:rPr>
        <w:t>ля этого необходимо обратиться к тексту романа и ответить на ряд частных в</w:t>
      </w:r>
      <w:r w:rsidR="00EA45EA">
        <w:rPr>
          <w:rFonts w:ascii="Times New Roman" w:hAnsi="Times New Roman" w:cs="Times New Roman"/>
          <w:sz w:val="28"/>
          <w:szCs w:val="32"/>
        </w:rPr>
        <w:t>о</w:t>
      </w:r>
      <w:r w:rsidR="00EA45EA">
        <w:rPr>
          <w:rFonts w:ascii="Times New Roman" w:hAnsi="Times New Roman" w:cs="Times New Roman"/>
          <w:sz w:val="28"/>
          <w:szCs w:val="32"/>
        </w:rPr>
        <w:t>просов.</w:t>
      </w:r>
    </w:p>
    <w:p w:rsidR="00EA45EA" w:rsidRDefault="0018402F" w:rsidP="006F37C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125C7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25C79">
        <w:rPr>
          <w:rFonts w:ascii="Times New Roman" w:hAnsi="Times New Roman" w:cs="Times New Roman"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sz w:val="28"/>
          <w:szCs w:val="32"/>
        </w:rPr>
        <w:t>решает первую часть проблемы.</w:t>
      </w:r>
      <w:proofErr w:type="gramEnd"/>
    </w:p>
    <w:p w:rsidR="00E20C2F" w:rsidRDefault="00EA45EA" w:rsidP="00552072">
      <w:pPr>
        <w:pStyle w:val="a3"/>
        <w:numPr>
          <w:ilvl w:val="0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A45EA">
        <w:rPr>
          <w:rFonts w:ascii="Times New Roman" w:hAnsi="Times New Roman" w:cs="Times New Roman"/>
          <w:b/>
          <w:sz w:val="28"/>
          <w:szCs w:val="32"/>
        </w:rPr>
        <w:t>О чем думает Раскольников</w:t>
      </w:r>
      <w:r>
        <w:rPr>
          <w:rFonts w:ascii="Times New Roman" w:hAnsi="Times New Roman" w:cs="Times New Roman"/>
          <w:b/>
          <w:sz w:val="28"/>
          <w:szCs w:val="32"/>
        </w:rPr>
        <w:t xml:space="preserve"> после встречи с мещанином, который н</w:t>
      </w:r>
      <w:r>
        <w:rPr>
          <w:rFonts w:ascii="Times New Roman" w:hAnsi="Times New Roman" w:cs="Times New Roman"/>
          <w:b/>
          <w:sz w:val="28"/>
          <w:szCs w:val="32"/>
        </w:rPr>
        <w:t>а</w:t>
      </w:r>
      <w:r>
        <w:rPr>
          <w:rFonts w:ascii="Times New Roman" w:hAnsi="Times New Roman" w:cs="Times New Roman"/>
          <w:b/>
          <w:sz w:val="28"/>
          <w:szCs w:val="32"/>
        </w:rPr>
        <w:t>звал его «убивцем»?</w:t>
      </w:r>
      <w:r w:rsidR="003B4E4E">
        <w:rPr>
          <w:rFonts w:ascii="Times New Roman" w:hAnsi="Times New Roman" w:cs="Times New Roman"/>
          <w:b/>
          <w:sz w:val="28"/>
          <w:szCs w:val="32"/>
        </w:rPr>
        <w:t xml:space="preserve"> (часть 3, глава 6)</w:t>
      </w:r>
    </w:p>
    <w:p w:rsidR="003B4E4E" w:rsidRDefault="003B4E4E" w:rsidP="006F37C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Здесь Достоевский раскрывает препятствие, которое мешает герою жить по его теории.</w:t>
      </w:r>
    </w:p>
    <w:p w:rsidR="003B4E4E" w:rsidRDefault="003B4E4E" w:rsidP="00552072">
      <w:pPr>
        <w:pStyle w:val="a3"/>
        <w:numPr>
          <w:ilvl w:val="0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4E4E">
        <w:rPr>
          <w:rFonts w:ascii="Times New Roman" w:hAnsi="Times New Roman" w:cs="Times New Roman"/>
          <w:b/>
          <w:sz w:val="28"/>
          <w:szCs w:val="32"/>
        </w:rPr>
        <w:t>Каково же оно?</w:t>
      </w:r>
    </w:p>
    <w:p w:rsidR="003B4E4E" w:rsidRPr="003B4E4E" w:rsidRDefault="003B4E4E" w:rsidP="005520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Натура героя.</w:t>
      </w:r>
    </w:p>
    <w:p w:rsidR="003B4E4E" w:rsidRDefault="003B4E4E" w:rsidP="00552072">
      <w:pPr>
        <w:pStyle w:val="a3"/>
        <w:numPr>
          <w:ilvl w:val="0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А какая у него она?</w:t>
      </w:r>
    </w:p>
    <w:p w:rsidR="003B4E4E" w:rsidRDefault="003B4E4E" w:rsidP="005520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Чуткая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, добрая, способная к состраданию. </w:t>
      </w:r>
      <w:r>
        <w:rPr>
          <w:rFonts w:ascii="Times New Roman" w:hAnsi="Times New Roman" w:cs="Times New Roman"/>
          <w:b/>
          <w:sz w:val="28"/>
          <w:szCs w:val="32"/>
        </w:rPr>
        <w:t>(Идет работа над лексикой, по</w:t>
      </w:r>
      <w:r>
        <w:rPr>
          <w:rFonts w:ascii="Times New Roman" w:hAnsi="Times New Roman" w:cs="Times New Roman"/>
          <w:b/>
          <w:sz w:val="28"/>
          <w:szCs w:val="32"/>
        </w:rPr>
        <w:t>д</w:t>
      </w:r>
      <w:r>
        <w:rPr>
          <w:rFonts w:ascii="Times New Roman" w:hAnsi="Times New Roman" w:cs="Times New Roman"/>
          <w:b/>
          <w:sz w:val="28"/>
          <w:szCs w:val="32"/>
        </w:rPr>
        <w:t>бор синонимов)</w:t>
      </w:r>
    </w:p>
    <w:p w:rsidR="003B4E4E" w:rsidRDefault="003B4E4E" w:rsidP="005520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Расчет холодный столкнулся с его натурой.</w:t>
      </w:r>
    </w:p>
    <w:p w:rsidR="003B4E4E" w:rsidRDefault="003B4E4E" w:rsidP="00552072">
      <w:pPr>
        <w:pStyle w:val="a3"/>
        <w:numPr>
          <w:ilvl w:val="0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 чем еще думает Раскольников после убийства? Каково его состояние? (часть 2, глава 2)</w:t>
      </w:r>
    </w:p>
    <w:p w:rsidR="003B4E4E" w:rsidRDefault="003B4E4E" w:rsidP="005520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Его натура потрясена случившемся, но он хочет побороть свою натуру, док</w:t>
      </w:r>
      <w:r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>зать себе и всем, что он не</w:t>
      </w:r>
      <w:r w:rsidR="009C2D76">
        <w:rPr>
          <w:rFonts w:ascii="Times New Roman" w:hAnsi="Times New Roman" w:cs="Times New Roman"/>
          <w:sz w:val="28"/>
          <w:szCs w:val="32"/>
        </w:rPr>
        <w:t xml:space="preserve"> «тварь дрожащая», а «право имеет». Именно поэтому он идет к следователю Порфирию Петровичу.</w:t>
      </w:r>
    </w:p>
    <w:p w:rsidR="009C2D76" w:rsidRDefault="009C2D76" w:rsidP="00552072">
      <w:pPr>
        <w:pStyle w:val="a3"/>
        <w:numPr>
          <w:ilvl w:val="0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Найдите этот эпизод (часть 3, глава 5)</w:t>
      </w:r>
      <w:r w:rsidR="00002738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 xml:space="preserve"> Обратите внимание на авторские ремарки. Как они помогают нам понять состояние героя?</w:t>
      </w:r>
    </w:p>
    <w:p w:rsidR="009C2D76" w:rsidRDefault="009C2D76" w:rsidP="0055207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9C2D76">
        <w:rPr>
          <w:rFonts w:ascii="Times New Roman" w:hAnsi="Times New Roman" w:cs="Times New Roman"/>
          <w:sz w:val="28"/>
          <w:szCs w:val="32"/>
          <w:u w:val="single"/>
        </w:rPr>
        <w:t>Первые ремарки</w:t>
      </w:r>
      <w:r>
        <w:rPr>
          <w:rFonts w:ascii="Times New Roman" w:hAnsi="Times New Roman" w:cs="Times New Roman"/>
          <w:sz w:val="28"/>
          <w:szCs w:val="32"/>
          <w:u w:val="single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«начал он, усиленно сконфузившись», «тревожно подумал», «</w:t>
      </w:r>
      <w:proofErr w:type="gramStart"/>
      <w:r>
        <w:rPr>
          <w:rFonts w:ascii="Times New Roman" w:hAnsi="Times New Roman" w:cs="Times New Roman"/>
          <w:sz w:val="28"/>
          <w:szCs w:val="32"/>
        </w:rPr>
        <w:t>ругнул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про себя», «как можно больше постарался законфузиться», «поспешил п</w:t>
      </w:r>
      <w:r>
        <w:rPr>
          <w:rFonts w:ascii="Times New Roman" w:hAnsi="Times New Roman" w:cs="Times New Roman"/>
          <w:sz w:val="28"/>
          <w:szCs w:val="32"/>
        </w:rPr>
        <w:t>е</w:t>
      </w:r>
      <w:r>
        <w:rPr>
          <w:rFonts w:ascii="Times New Roman" w:hAnsi="Times New Roman" w:cs="Times New Roman"/>
          <w:sz w:val="28"/>
          <w:szCs w:val="32"/>
        </w:rPr>
        <w:t>ребить».</w:t>
      </w:r>
    </w:p>
    <w:p w:rsidR="009C2D76" w:rsidRDefault="009C2D76" w:rsidP="00552072">
      <w:pPr>
        <w:pStyle w:val="a3"/>
        <w:numPr>
          <w:ilvl w:val="0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Что подчеркивает ими автор?</w:t>
      </w:r>
    </w:p>
    <w:p w:rsidR="009C2D76" w:rsidRDefault="009C2D76" w:rsidP="006F37C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Неестественность его поведения, искусственность манеры держаться.</w:t>
      </w:r>
    </w:p>
    <w:p w:rsidR="009C2D76" w:rsidRDefault="009C2D76" w:rsidP="0055207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Далее ремарки:</w:t>
      </w:r>
      <w:r>
        <w:rPr>
          <w:rFonts w:ascii="Times New Roman" w:hAnsi="Times New Roman" w:cs="Times New Roman"/>
          <w:sz w:val="28"/>
          <w:szCs w:val="32"/>
        </w:rPr>
        <w:t xml:space="preserve"> «промелькнула в нем как молния», «</w:t>
      </w:r>
      <w:proofErr w:type="gramStart"/>
      <w:r>
        <w:rPr>
          <w:rFonts w:ascii="Times New Roman" w:hAnsi="Times New Roman" w:cs="Times New Roman"/>
          <w:sz w:val="28"/>
          <w:szCs w:val="32"/>
        </w:rPr>
        <w:t>продолжал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несколько сбившись», «не вытерпел и злобно сверкнул на него загоревшимся гневом… гл</w:t>
      </w:r>
      <w:r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>зами».</w:t>
      </w:r>
    </w:p>
    <w:p w:rsidR="004737B2" w:rsidRDefault="004737B2" w:rsidP="00552072">
      <w:pPr>
        <w:pStyle w:val="a3"/>
        <w:numPr>
          <w:ilvl w:val="0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 чем говорят эти ремарки?</w:t>
      </w:r>
    </w:p>
    <w:p w:rsidR="004737B2" w:rsidRDefault="004737B2" w:rsidP="005520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Герой не выдерживает фальшивого тона разговора. Мы ощущаем его душе</w:t>
      </w:r>
      <w:r>
        <w:rPr>
          <w:rFonts w:ascii="Times New Roman" w:hAnsi="Times New Roman" w:cs="Times New Roman"/>
          <w:sz w:val="28"/>
          <w:szCs w:val="32"/>
        </w:rPr>
        <w:t>в</w:t>
      </w:r>
      <w:r>
        <w:rPr>
          <w:rFonts w:ascii="Times New Roman" w:hAnsi="Times New Roman" w:cs="Times New Roman"/>
          <w:sz w:val="28"/>
          <w:szCs w:val="32"/>
        </w:rPr>
        <w:t>ные метания. Раскольников не может победить натуру свою.</w:t>
      </w:r>
    </w:p>
    <w:p w:rsidR="00002738" w:rsidRDefault="00002738" w:rsidP="00552072">
      <w:pPr>
        <w:pStyle w:val="a3"/>
        <w:numPr>
          <w:ilvl w:val="0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Обратим внимание на монологи</w:t>
      </w:r>
      <w:r w:rsidR="00DB359A">
        <w:rPr>
          <w:rFonts w:ascii="Times New Roman" w:hAnsi="Times New Roman" w:cs="Times New Roman"/>
          <w:b/>
          <w:sz w:val="28"/>
          <w:szCs w:val="32"/>
        </w:rPr>
        <w:t xml:space="preserve"> Раскольникова</w:t>
      </w:r>
      <w:r>
        <w:rPr>
          <w:rFonts w:ascii="Times New Roman" w:hAnsi="Times New Roman" w:cs="Times New Roman"/>
          <w:b/>
          <w:sz w:val="28"/>
          <w:szCs w:val="32"/>
        </w:rPr>
        <w:t xml:space="preserve"> (часть 3, глава 5). </w:t>
      </w:r>
      <w:r w:rsidR="00EE12F6">
        <w:rPr>
          <w:rFonts w:ascii="Times New Roman" w:hAnsi="Times New Roman" w:cs="Times New Roman"/>
          <w:b/>
          <w:sz w:val="28"/>
          <w:szCs w:val="32"/>
        </w:rPr>
        <w:t>Как</w:t>
      </w:r>
      <w:r w:rsidR="00EE12F6">
        <w:rPr>
          <w:rFonts w:ascii="Times New Roman" w:hAnsi="Times New Roman" w:cs="Times New Roman"/>
          <w:b/>
          <w:sz w:val="28"/>
          <w:szCs w:val="32"/>
        </w:rPr>
        <w:t>о</w:t>
      </w:r>
      <w:r w:rsidR="00EE12F6">
        <w:rPr>
          <w:rFonts w:ascii="Times New Roman" w:hAnsi="Times New Roman" w:cs="Times New Roman"/>
          <w:b/>
          <w:sz w:val="28"/>
          <w:szCs w:val="32"/>
        </w:rPr>
        <w:t>ва их цель? Зачем они включаются в диалог?</w:t>
      </w:r>
    </w:p>
    <w:p w:rsidR="00EE12F6" w:rsidRDefault="00EE12F6" w:rsidP="005520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Они глубоко и ярко показывают раздвоенность сознания Раскольникова, кот</w:t>
      </w:r>
      <w:r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>рый спорит не только со следователем, но и сам с собой.</w:t>
      </w:r>
    </w:p>
    <w:p w:rsidR="00DB359A" w:rsidRDefault="00DB359A" w:rsidP="00CC65EE">
      <w:pPr>
        <w:pStyle w:val="a3"/>
        <w:numPr>
          <w:ilvl w:val="0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Обратимся ко второй встрече Раскольникова с Порфирием Петровичем. Зачем он идет на нее? (часть 4, глава 5)</w:t>
      </w:r>
    </w:p>
    <w:p w:rsidR="00DB359A" w:rsidRDefault="00DB359A" w:rsidP="005520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Цель та же — победить свою раздраженную натуру.</w:t>
      </w:r>
    </w:p>
    <w:p w:rsidR="00DB359A" w:rsidRDefault="00DB359A" w:rsidP="006F37C2">
      <w:pPr>
        <w:pStyle w:val="a3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Каково состояние героя во время разговора?</w:t>
      </w:r>
    </w:p>
    <w:p w:rsidR="00DB359A" w:rsidRDefault="00DB359A" w:rsidP="006F37C2">
      <w:pPr>
        <w:pStyle w:val="a3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Почему Раскольников требует, чтобы его допрашивали по форме?</w:t>
      </w:r>
    </w:p>
    <w:p w:rsidR="00DB359A" w:rsidRDefault="00DB359A" w:rsidP="005520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борьбе со следователем и с самим собой Раскольников делает ставку на свой ум и логику, а логика его мыслей сильна. Поэтому победить себя и следователя </w:t>
      </w:r>
      <w:r w:rsidR="005548FB">
        <w:rPr>
          <w:rFonts w:ascii="Times New Roman" w:hAnsi="Times New Roman" w:cs="Times New Roman"/>
          <w:sz w:val="28"/>
          <w:szCs w:val="32"/>
        </w:rPr>
        <w:t>Раскольников хочет, опираясь именно на свою систему взглядов.</w:t>
      </w:r>
    </w:p>
    <w:p w:rsidR="00E06574" w:rsidRDefault="00E06574" w:rsidP="006F37C2">
      <w:pPr>
        <w:pStyle w:val="a3"/>
        <w:numPr>
          <w:ilvl w:val="0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А почему следователь ведет беседу, а не допрос? На что делает ставку хитрый, умный следователь?</w:t>
      </w:r>
    </w:p>
    <w:p w:rsidR="00E06574" w:rsidRDefault="00E06574" w:rsidP="0055207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На натуру героя, на живую и сложную душу Раскольникова. Он ведет хитрую, расчетливую болтовню, чтобы вывести Раскольникова из </w:t>
      </w:r>
      <w:r w:rsidR="00125C79">
        <w:rPr>
          <w:rFonts w:ascii="Times New Roman" w:hAnsi="Times New Roman" w:cs="Times New Roman"/>
          <w:sz w:val="28"/>
          <w:szCs w:val="32"/>
        </w:rPr>
        <w:t>внутреннего</w:t>
      </w:r>
      <w:r>
        <w:rPr>
          <w:rFonts w:ascii="Times New Roman" w:hAnsi="Times New Roman" w:cs="Times New Roman"/>
          <w:sz w:val="28"/>
          <w:szCs w:val="32"/>
        </w:rPr>
        <w:t xml:space="preserve"> равновесия, встревожить.</w:t>
      </w:r>
    </w:p>
    <w:p w:rsidR="00E06574" w:rsidRDefault="00E06574" w:rsidP="006F37C2">
      <w:pPr>
        <w:pStyle w:val="a3"/>
        <w:numPr>
          <w:ilvl w:val="0"/>
          <w:numId w:val="1"/>
        </w:numPr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Почему Порфирий Петрович утверждает, что преступление от него не убежит? Прав ли он?</w:t>
      </w:r>
    </w:p>
    <w:p w:rsidR="0085638D" w:rsidRDefault="00E06574" w:rsidP="005520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Бежать некуда, так как </w:t>
      </w:r>
      <w:r w:rsidR="0085638D">
        <w:rPr>
          <w:rFonts w:ascii="Times New Roman" w:hAnsi="Times New Roman" w:cs="Times New Roman"/>
          <w:sz w:val="28"/>
          <w:szCs w:val="32"/>
        </w:rPr>
        <w:t>от самого себя не убежать. Можно на какое-то время уйти от закона, от формального наказания, но долго выдержать чувство преступн</w:t>
      </w:r>
      <w:r w:rsidR="0085638D">
        <w:rPr>
          <w:rFonts w:ascii="Times New Roman" w:hAnsi="Times New Roman" w:cs="Times New Roman"/>
          <w:sz w:val="28"/>
          <w:szCs w:val="32"/>
        </w:rPr>
        <w:t>о</w:t>
      </w:r>
      <w:r w:rsidR="0085638D">
        <w:rPr>
          <w:rFonts w:ascii="Times New Roman" w:hAnsi="Times New Roman" w:cs="Times New Roman"/>
          <w:sz w:val="28"/>
          <w:szCs w:val="32"/>
        </w:rPr>
        <w:t>сти человек не в состоянии, если в нем есть хоть что-то человеческое.</w:t>
      </w:r>
    </w:p>
    <w:p w:rsidR="0085638D" w:rsidRDefault="0085638D" w:rsidP="003D580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126C6">
        <w:rPr>
          <w:rFonts w:ascii="Times New Roman" w:hAnsi="Times New Roman" w:cs="Times New Roman"/>
          <w:b/>
          <w:sz w:val="28"/>
          <w:szCs w:val="32"/>
          <w:u w:val="single"/>
        </w:rPr>
        <w:t>Вывод:</w:t>
      </w:r>
      <w:r>
        <w:rPr>
          <w:rFonts w:ascii="Times New Roman" w:hAnsi="Times New Roman" w:cs="Times New Roman"/>
          <w:b/>
          <w:sz w:val="28"/>
          <w:szCs w:val="32"/>
        </w:rPr>
        <w:t xml:space="preserve"> Что же утверждает Достоевский, рассказывая о встречах своего героя со следователем?</w:t>
      </w:r>
    </w:p>
    <w:p w:rsidR="00E06574" w:rsidRDefault="0085638D" w:rsidP="0055207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Убийство человека человеком противоестественно, невозможно безнаказанно преступить принцип человечности.</w:t>
      </w:r>
    </w:p>
    <w:p w:rsidR="00552072" w:rsidRDefault="00552072" w:rsidP="00552072">
      <w:pPr>
        <w:spacing w:line="360" w:lineRule="auto"/>
        <w:ind w:left="709" w:right="2266"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520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группа</w:t>
      </w:r>
    </w:p>
    <w:p w:rsidR="00552072" w:rsidRDefault="00552072" w:rsidP="007870D0">
      <w:pPr>
        <w:tabs>
          <w:tab w:val="left" w:pos="1006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Как же наказан герой за свое преступление? Это </w:t>
      </w:r>
      <w:r w:rsidR="00A96FC1">
        <w:rPr>
          <w:rFonts w:ascii="Times New Roman" w:hAnsi="Times New Roman" w:cs="Times New Roman"/>
          <w:b/>
          <w:sz w:val="28"/>
          <w:szCs w:val="32"/>
        </w:rPr>
        <w:t>вторая</w:t>
      </w:r>
      <w:r>
        <w:rPr>
          <w:rFonts w:ascii="Times New Roman" w:hAnsi="Times New Roman" w:cs="Times New Roman"/>
          <w:b/>
          <w:sz w:val="28"/>
          <w:szCs w:val="32"/>
        </w:rPr>
        <w:t xml:space="preserve"> проблема, решив которую мы поймем, почему он сделал явку с повинной.</w:t>
      </w:r>
    </w:p>
    <w:p w:rsidR="00552072" w:rsidRDefault="00552072" w:rsidP="00D105C7">
      <w:pPr>
        <w:tabs>
          <w:tab w:val="left" w:pos="1006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Опять обратимся к тексту и решим ряд частных проблем.</w:t>
      </w:r>
    </w:p>
    <w:p w:rsidR="00552072" w:rsidRDefault="00552072" w:rsidP="007870D0">
      <w:pPr>
        <w:pStyle w:val="a3"/>
        <w:numPr>
          <w:ilvl w:val="0"/>
          <w:numId w:val="2"/>
        </w:numPr>
        <w:tabs>
          <w:tab w:val="left" w:pos="10063"/>
        </w:tabs>
        <w:spacing w:line="360" w:lineRule="auto"/>
        <w:ind w:left="709" w:right="-2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Какие новые ощущения возникли у Раскольникова в первый день после убийства? (часть 2, главы 1, 2)</w:t>
      </w:r>
    </w:p>
    <w:p w:rsidR="007870D0" w:rsidRDefault="00552072" w:rsidP="00D105C7">
      <w:pPr>
        <w:tabs>
          <w:tab w:val="left" w:pos="1006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Чувство разъединенности с людьми и ненависть к ним.</w:t>
      </w:r>
    </w:p>
    <w:p w:rsidR="00653403" w:rsidRDefault="00653403" w:rsidP="00653403">
      <w:pPr>
        <w:pStyle w:val="a3"/>
        <w:numPr>
          <w:ilvl w:val="0"/>
          <w:numId w:val="2"/>
        </w:numPr>
        <w:tabs>
          <w:tab w:val="left" w:pos="10063"/>
        </w:tabs>
        <w:spacing w:line="36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53403">
        <w:rPr>
          <w:rFonts w:ascii="Times New Roman" w:hAnsi="Times New Roman" w:cs="Times New Roman"/>
          <w:b/>
          <w:sz w:val="28"/>
          <w:szCs w:val="32"/>
        </w:rPr>
        <w:t>Зачем он идет вечером на Сенную площадь и что там делает? (часть 2, глава 6)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653403" w:rsidRDefault="00653403" w:rsidP="00653403">
      <w:pPr>
        <w:pStyle w:val="a3"/>
        <w:tabs>
          <w:tab w:val="left" w:pos="10063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53403">
        <w:rPr>
          <w:rFonts w:ascii="Times New Roman" w:hAnsi="Times New Roman" w:cs="Times New Roman"/>
          <w:b/>
          <w:sz w:val="28"/>
          <w:szCs w:val="32"/>
        </w:rPr>
        <w:t>В чем смысл его поступков и его поведения?</w:t>
      </w:r>
    </w:p>
    <w:p w:rsidR="00653403" w:rsidRDefault="00653403" w:rsidP="00D105C7">
      <w:pPr>
        <w:pStyle w:val="a3"/>
        <w:tabs>
          <w:tab w:val="left" w:pos="1006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Его неудержимо тянет к людям, без общения с ними все глухо, мертво для Раскольникова.</w:t>
      </w:r>
    </w:p>
    <w:p w:rsidR="00653403" w:rsidRDefault="00653403" w:rsidP="00E66798">
      <w:pPr>
        <w:pStyle w:val="a3"/>
        <w:numPr>
          <w:ilvl w:val="0"/>
          <w:numId w:val="2"/>
        </w:numPr>
        <w:tabs>
          <w:tab w:val="left" w:pos="10063"/>
        </w:tabs>
        <w:spacing w:line="36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Какое новое ощущение возникло у него после того, как умирает Ма</w:t>
      </w:r>
      <w:r>
        <w:rPr>
          <w:rFonts w:ascii="Times New Roman" w:hAnsi="Times New Roman" w:cs="Times New Roman"/>
          <w:b/>
          <w:sz w:val="28"/>
          <w:szCs w:val="32"/>
        </w:rPr>
        <w:t>р</w:t>
      </w:r>
      <w:r>
        <w:rPr>
          <w:rFonts w:ascii="Times New Roman" w:hAnsi="Times New Roman" w:cs="Times New Roman"/>
          <w:b/>
          <w:sz w:val="28"/>
          <w:szCs w:val="32"/>
        </w:rPr>
        <w:t>меладов и он выходит из его каморки? (часть 2, глава 7)</w:t>
      </w:r>
    </w:p>
    <w:p w:rsidR="00653403" w:rsidRDefault="00653403" w:rsidP="00D105C7">
      <w:pPr>
        <w:tabs>
          <w:tab w:val="left" w:pos="1006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Кажется, найдена связь с людьми, есть возможность естественно, искренне общаться с ними. Возникает вера в жизнь, в то, что «не умерла его жизнь вместе </w:t>
      </w:r>
      <w:proofErr w:type="gramStart"/>
      <w:r>
        <w:rPr>
          <w:rFonts w:ascii="Times New Roman" w:hAnsi="Times New Roman" w:cs="Times New Roman"/>
          <w:sz w:val="28"/>
          <w:szCs w:val="32"/>
        </w:rPr>
        <w:t>с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старухой</w:t>
      </w:r>
      <w:r w:rsidR="00E66798">
        <w:rPr>
          <w:rFonts w:ascii="Times New Roman" w:hAnsi="Times New Roman" w:cs="Times New Roman"/>
          <w:sz w:val="28"/>
          <w:szCs w:val="32"/>
        </w:rPr>
        <w:t>», что «можно жить».</w:t>
      </w:r>
    </w:p>
    <w:p w:rsidR="00E66798" w:rsidRDefault="00E66798" w:rsidP="00E66798">
      <w:pPr>
        <w:pStyle w:val="a3"/>
        <w:numPr>
          <w:ilvl w:val="0"/>
          <w:numId w:val="2"/>
        </w:numPr>
        <w:tabs>
          <w:tab w:val="left" w:pos="10063"/>
        </w:tabs>
        <w:spacing w:line="36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Но вот встреча с матерью и Дуней. Что почувствовал Раскольников, разговаривая с ними? (часть 3, глава 3)</w:t>
      </w:r>
    </w:p>
    <w:p w:rsidR="00E66798" w:rsidRDefault="00E66798" w:rsidP="00D105C7">
      <w:pPr>
        <w:pStyle w:val="a3"/>
        <w:tabs>
          <w:tab w:val="left" w:pos="10063"/>
        </w:tabs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Обратите внимание на авторские ремарки!</w:t>
      </w:r>
    </w:p>
    <w:p w:rsidR="00E66798" w:rsidRDefault="00E66798" w:rsidP="00D105C7">
      <w:pPr>
        <w:pStyle w:val="a3"/>
        <w:tabs>
          <w:tab w:val="left" w:pos="1006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Авторские ремарки передают его внутреннее волнение, у него появляется ра</w:t>
      </w:r>
      <w:r>
        <w:rPr>
          <w:rFonts w:ascii="Times New Roman" w:hAnsi="Times New Roman" w:cs="Times New Roman"/>
          <w:sz w:val="28"/>
          <w:szCs w:val="32"/>
        </w:rPr>
        <w:t>з</w:t>
      </w:r>
      <w:r>
        <w:rPr>
          <w:rFonts w:ascii="Times New Roman" w:hAnsi="Times New Roman" w:cs="Times New Roman"/>
          <w:sz w:val="28"/>
          <w:szCs w:val="32"/>
        </w:rPr>
        <w:t>дражение, досада. Он понял, что искренние отношения с родными невозможны, что он «слишком поспешил с заключением», что его жизнь не кончена.</w:t>
      </w:r>
    </w:p>
    <w:p w:rsidR="00E66798" w:rsidRDefault="00E66798" w:rsidP="00125C79">
      <w:pPr>
        <w:pStyle w:val="a3"/>
        <w:tabs>
          <w:tab w:val="left" w:pos="1006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Почему же он делает явку?</w:t>
      </w:r>
    </w:p>
    <w:p w:rsidR="00E66798" w:rsidRDefault="00E66798" w:rsidP="00D105C7">
      <w:pPr>
        <w:pStyle w:val="a3"/>
        <w:tabs>
          <w:tab w:val="left" w:pos="1006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Вывод:</w:t>
      </w:r>
      <w:r>
        <w:rPr>
          <w:rFonts w:ascii="Times New Roman" w:hAnsi="Times New Roman" w:cs="Times New Roman"/>
          <w:sz w:val="28"/>
          <w:szCs w:val="32"/>
        </w:rPr>
        <w:t xml:space="preserve"> самое сильное ощущение Раскольникова — тоска по человеку, жел</w:t>
      </w:r>
      <w:r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>ние найти утраченный с людьми контакт. Он не выдерживает одиночества. Он смог бы преступить, если бы был один, если бы он никого не любил и его никто не л</w:t>
      </w:r>
      <w:r>
        <w:rPr>
          <w:rFonts w:ascii="Times New Roman" w:hAnsi="Times New Roman" w:cs="Times New Roman"/>
          <w:sz w:val="28"/>
          <w:szCs w:val="32"/>
        </w:rPr>
        <w:t>ю</w:t>
      </w:r>
      <w:r>
        <w:rPr>
          <w:rFonts w:ascii="Times New Roman" w:hAnsi="Times New Roman" w:cs="Times New Roman"/>
          <w:sz w:val="28"/>
          <w:szCs w:val="32"/>
        </w:rPr>
        <w:t>бил. Но он любит и его любят. Поэтому он многое вынес, а одиночества, оконч</w:t>
      </w:r>
      <w:r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>тельного разрыва со всеми, отказа от любви</w:t>
      </w:r>
      <w:r w:rsidR="00916D24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он не в силах вынести, а п</w:t>
      </w:r>
      <w:r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>этому не в силах вынести своего преступления.</w:t>
      </w:r>
    </w:p>
    <w:p w:rsidR="00916D24" w:rsidRDefault="00916D24" w:rsidP="00125C79">
      <w:pPr>
        <w:pStyle w:val="a3"/>
        <w:tabs>
          <w:tab w:val="left" w:pos="1006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16D24">
        <w:rPr>
          <w:rFonts w:ascii="Times New Roman" w:hAnsi="Times New Roman" w:cs="Times New Roman"/>
          <w:b/>
          <w:sz w:val="28"/>
          <w:szCs w:val="32"/>
        </w:rPr>
        <w:t>Что же утверждает автор?</w:t>
      </w:r>
      <w:r>
        <w:rPr>
          <w:rFonts w:ascii="Times New Roman" w:hAnsi="Times New Roman" w:cs="Times New Roman"/>
          <w:b/>
          <w:sz w:val="28"/>
          <w:szCs w:val="32"/>
        </w:rPr>
        <w:t xml:space="preserve"> Какое самое страшное наказание для челов</w:t>
      </w:r>
      <w:r>
        <w:rPr>
          <w:rFonts w:ascii="Times New Roman" w:hAnsi="Times New Roman" w:cs="Times New Roman"/>
          <w:b/>
          <w:sz w:val="28"/>
          <w:szCs w:val="32"/>
        </w:rPr>
        <w:t>е</w:t>
      </w:r>
      <w:r>
        <w:rPr>
          <w:rFonts w:ascii="Times New Roman" w:hAnsi="Times New Roman" w:cs="Times New Roman"/>
          <w:b/>
          <w:sz w:val="28"/>
          <w:szCs w:val="32"/>
        </w:rPr>
        <w:t>ка?</w:t>
      </w:r>
    </w:p>
    <w:p w:rsidR="00916D24" w:rsidRDefault="00916D24" w:rsidP="00D105C7">
      <w:pPr>
        <w:pStyle w:val="a3"/>
        <w:tabs>
          <w:tab w:val="left" w:pos="1006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Это одиночество. Человек может быть счастлив только среди людей. Эта и</w:t>
      </w:r>
      <w:r>
        <w:rPr>
          <w:rFonts w:ascii="Times New Roman" w:hAnsi="Times New Roman" w:cs="Times New Roman"/>
          <w:sz w:val="28"/>
          <w:szCs w:val="32"/>
        </w:rPr>
        <w:t>с</w:t>
      </w:r>
      <w:r>
        <w:rPr>
          <w:rFonts w:ascii="Times New Roman" w:hAnsi="Times New Roman" w:cs="Times New Roman"/>
          <w:sz w:val="28"/>
          <w:szCs w:val="32"/>
        </w:rPr>
        <w:t>тина раскрывается нам через тяжелые душевные испытания Раскольникова.</w:t>
      </w:r>
    </w:p>
    <w:p w:rsidR="00916D24" w:rsidRDefault="00916D24" w:rsidP="00D105C7">
      <w:pPr>
        <w:pStyle w:val="a3"/>
        <w:tabs>
          <w:tab w:val="left" w:pos="1006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916D24" w:rsidRPr="00916D24" w:rsidRDefault="00916D24" w:rsidP="00D105C7">
      <w:pPr>
        <w:pStyle w:val="a3"/>
        <w:tabs>
          <w:tab w:val="left" w:pos="1006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D105C7">
        <w:rPr>
          <w:rFonts w:ascii="Times New Roman" w:hAnsi="Times New Roman" w:cs="Times New Roman"/>
          <w:b/>
          <w:sz w:val="28"/>
          <w:szCs w:val="32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32"/>
        </w:rPr>
        <w:t xml:space="preserve"> Раскольников утверждает, что между его преступлением и преступлением Сони не</w:t>
      </w:r>
      <w:r w:rsidR="00321540">
        <w:rPr>
          <w:rFonts w:ascii="Times New Roman" w:hAnsi="Times New Roman" w:cs="Times New Roman"/>
          <w:sz w:val="28"/>
          <w:szCs w:val="32"/>
        </w:rPr>
        <w:t>т</w:t>
      </w:r>
      <w:r>
        <w:rPr>
          <w:rFonts w:ascii="Times New Roman" w:hAnsi="Times New Roman" w:cs="Times New Roman"/>
          <w:sz w:val="28"/>
          <w:szCs w:val="32"/>
        </w:rPr>
        <w:t xml:space="preserve"> разницы. Согласны вы с этим</w:t>
      </w:r>
      <w:r w:rsidR="00321540">
        <w:rPr>
          <w:rFonts w:ascii="Times New Roman" w:hAnsi="Times New Roman" w:cs="Times New Roman"/>
          <w:sz w:val="28"/>
          <w:szCs w:val="32"/>
        </w:rPr>
        <w:t>? Подберите аргументы из романа</w:t>
      </w:r>
      <w:r>
        <w:rPr>
          <w:rFonts w:ascii="Times New Roman" w:hAnsi="Times New Roman" w:cs="Times New Roman"/>
          <w:sz w:val="28"/>
          <w:szCs w:val="32"/>
        </w:rPr>
        <w:t xml:space="preserve"> (часть 4, глава 4; часть 5, глава 4)</w:t>
      </w:r>
      <w:r w:rsidR="00321540">
        <w:rPr>
          <w:rFonts w:ascii="Times New Roman" w:hAnsi="Times New Roman" w:cs="Times New Roman"/>
          <w:sz w:val="28"/>
          <w:szCs w:val="32"/>
        </w:rPr>
        <w:t>.</w:t>
      </w:r>
    </w:p>
    <w:p w:rsidR="00653403" w:rsidRPr="00653403" w:rsidRDefault="00653403" w:rsidP="00653403">
      <w:pPr>
        <w:pStyle w:val="a3"/>
        <w:tabs>
          <w:tab w:val="left" w:pos="10063"/>
        </w:tabs>
        <w:spacing w:line="360" w:lineRule="auto"/>
        <w:ind w:left="1636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552072" w:rsidRPr="00552072" w:rsidRDefault="00552072" w:rsidP="00552072">
      <w:pPr>
        <w:tabs>
          <w:tab w:val="left" w:pos="10063"/>
        </w:tabs>
        <w:spacing w:line="360" w:lineRule="auto"/>
        <w:ind w:left="1276" w:right="-2"/>
        <w:jc w:val="both"/>
        <w:rPr>
          <w:rFonts w:ascii="Times New Roman" w:hAnsi="Times New Roman" w:cs="Times New Roman"/>
          <w:sz w:val="28"/>
          <w:szCs w:val="32"/>
        </w:rPr>
      </w:pPr>
    </w:p>
    <w:sectPr w:rsidR="00552072" w:rsidRPr="00552072" w:rsidSect="008871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00C6"/>
    <w:multiLevelType w:val="hybridMultilevel"/>
    <w:tmpl w:val="E62CB68E"/>
    <w:lvl w:ilvl="0" w:tplc="0CB4A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CD4B4C"/>
    <w:multiLevelType w:val="hybridMultilevel"/>
    <w:tmpl w:val="ACFE32A4"/>
    <w:lvl w:ilvl="0" w:tplc="D104FF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characterSpacingControl w:val="doNotCompress"/>
  <w:compat/>
  <w:rsids>
    <w:rsidRoot w:val="00887186"/>
    <w:rsid w:val="00002738"/>
    <w:rsid w:val="00125C79"/>
    <w:rsid w:val="0018402F"/>
    <w:rsid w:val="002674C9"/>
    <w:rsid w:val="00321540"/>
    <w:rsid w:val="003A4A32"/>
    <w:rsid w:val="003B4E4E"/>
    <w:rsid w:val="003D580A"/>
    <w:rsid w:val="0047090A"/>
    <w:rsid w:val="004737B2"/>
    <w:rsid w:val="004A7A51"/>
    <w:rsid w:val="004C2C35"/>
    <w:rsid w:val="004E3F2E"/>
    <w:rsid w:val="00552072"/>
    <w:rsid w:val="005548FB"/>
    <w:rsid w:val="006126C6"/>
    <w:rsid w:val="00653403"/>
    <w:rsid w:val="006F37C2"/>
    <w:rsid w:val="00733380"/>
    <w:rsid w:val="007870D0"/>
    <w:rsid w:val="007B58E0"/>
    <w:rsid w:val="0085638D"/>
    <w:rsid w:val="00887186"/>
    <w:rsid w:val="00916D24"/>
    <w:rsid w:val="009C2D76"/>
    <w:rsid w:val="00A13578"/>
    <w:rsid w:val="00A871F0"/>
    <w:rsid w:val="00A96FC1"/>
    <w:rsid w:val="00AB30BE"/>
    <w:rsid w:val="00C14BA4"/>
    <w:rsid w:val="00CC65EE"/>
    <w:rsid w:val="00D105C7"/>
    <w:rsid w:val="00DB359A"/>
    <w:rsid w:val="00E06574"/>
    <w:rsid w:val="00E20C2F"/>
    <w:rsid w:val="00E66798"/>
    <w:rsid w:val="00EA45EA"/>
    <w:rsid w:val="00EE12F6"/>
    <w:rsid w:val="00F1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3A05-3FA0-464D-B73D-935F8948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20</cp:revision>
  <dcterms:created xsi:type="dcterms:W3CDTF">2011-11-30T07:30:00Z</dcterms:created>
  <dcterms:modified xsi:type="dcterms:W3CDTF">2011-12-06T13:38:00Z</dcterms:modified>
</cp:coreProperties>
</file>