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1D" w:rsidRDefault="00B85A1D" w:rsidP="00B85A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ПМК "Академия младшего школьника"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Внедрение в образовательный процесс современных информационных компьютерных технологий обеспечивает единство образовательных, развивающих и воспитательных функций обучения. Использование ПМК позволяет повысить качество обучения, сделать его динамичным, интересным, решить несколько задач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наглядность, доступность, индивидуальность, контроль.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В настоящее время существует множество ПМК для начальной школы,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разработанных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как учителями начальной школы, так и профессионалами. Существуют сайты творчески работающих учителей, где учителя, делясь опытом своей работы, выкладывают материалы к  уроку по определенной тематике, так и по предмету: презентации к урокам, тестовые материалы, уроки с использованием СМАРТ технологий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Федеральный государственный стандарт выдвигает новые требования к  информационным компетенциям учителя. Как говорят, самый лучший урок-тот, который ты  приготовил сам.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Тем не менее, существуют комплексные программно-методические обеспечения, которые можно использовать не только на уроках, но и использовать для коррекционно-развивающей среды младшего школьника.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Одним из таких комплексов является </w:t>
      </w:r>
      <w:r w:rsidRPr="00B85A1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Академия младшего школьника</w:t>
      </w:r>
      <w:r w:rsidRPr="00B85A1D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>Автор программно-методического комплекса: В.И. Варченко.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Особенности использования: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Основная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цель</w:t>
      </w:r>
      <w:r>
        <w:rPr>
          <w:rFonts w:ascii="Times New Roman CYR" w:hAnsi="Times New Roman CYR" w:cs="Times New Roman CYR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закрепление полученных на традиционных уроках знаний, умений, навыков в практической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компьютерной игре.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Дидактический материал не разделен на принадлежность к отдельным возрастным учебным классам или учебно-методическим комплексам, что позволяет осуществление гибкого планирования его использования с учетом особенностей применяемой учебной программы, а также уровней достижения учащихся;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специальный инструмент Конструктор урока позволяет учителю самостоятельно определять содержание занятия, как для всего класса, так и для отдельного ученика, создавая нужный набор заданий и определяя их последовательность. С его помощью можно также изменять содержание упражнений, влиять на их параметры (время, уровень сложности и др.);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при необходимости возможно использование звуковых и письменных подсказок;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статистические результаты можно сохранять, а также представлять в виде рейтингов учащихся (за текущее и за все проведенные занятия);</w:t>
      </w:r>
      <w:proofErr w:type="gramEnd"/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при необходимости за одним компьютером могут работать двое учащихся;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можно использовать как в основном образовании, так и в дополнительном, коррекционном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и логопедическом обучении, продленных группах, кружках и на факультативных занятиях, а также в домашней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для компьютерной поддержки школьной учебной программы.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Содержание программно-методического комплекса отвечает ключевым педагогическим принципам обучения: доступность, наглядность,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проблемность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личностная и индивидуальная направленность. Вариативность,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многоуровневость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содержательность заданий обеспечивают прочность усваиваемых знаний, игровые элементы поддерживают интерес и формируют учебную мотивацию, программа создает основу для формирования с помощью компьютера учебной деятельности учащихся.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Программно-методический комплекс может использоваться как в основном образовании, так и в дополнительном, коррекционном и логопедическом обучении, продленных группах, кружках и на факультативных занятиях.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Особенности продукта: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Оптимальное сочетание учебных и игровых элементов.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Более 3000 заданий разного уровня сложности по разным темам.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Возможность для педагога самостоятельно определять сценарий занятия и изменять содержание интерактивных заданий.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Раздел с развивающими играми для тренировки мышления, внимания, памяти.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Сохранение статистических результатов, ведение рейтингов учащихся.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Режим организации работы двоих учеников за одним компьютером.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Звуковые и письменные инструкции и подсказки для учеников. 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Методическое руководство для учителя.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Возможность работы по локальной сети.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Программа является многопользовательской версией с лицензией на 30 установок.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Содержание: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Основными компонентами программно-методического комплекса </w:t>
      </w:r>
      <w:r w:rsidRPr="00B85A1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Академия младшего школьника: 1</w:t>
      </w:r>
      <w:r>
        <w:rPr>
          <w:rFonts w:ascii="Times New Roman" w:hAnsi="Times New Roman" w:cs="Times New Roman"/>
          <w:sz w:val="24"/>
          <w:szCs w:val="24"/>
        </w:rPr>
        <w:t xml:space="preserve">–4 </w:t>
      </w:r>
      <w:r>
        <w:rPr>
          <w:rFonts w:ascii="Times New Roman CYR" w:hAnsi="Times New Roman CYR" w:cs="Times New Roman CYR"/>
          <w:sz w:val="24"/>
          <w:szCs w:val="24"/>
        </w:rPr>
        <w:t>класс</w:t>
      </w:r>
      <w:r w:rsidRPr="00B85A1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являются учебно-дидактические игры, представленные в количестве более 3000 заданий, специальный инструмент Конструктор урока и дидактические пособия для учителя, печатное методическое руководство.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Учебно-дидактические игры. </w:t>
      </w:r>
      <w:r>
        <w:rPr>
          <w:rFonts w:ascii="Times New Roman CYR" w:hAnsi="Times New Roman CYR" w:cs="Times New Roman CYR"/>
          <w:sz w:val="24"/>
          <w:szCs w:val="24"/>
        </w:rPr>
        <w:t xml:space="preserve">Пособие включает многообразные интерактивные дидактические упражнения (игры) для формирования навыков и знаний по основным предметам, изучения 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повторения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ключевых тем начального школьного обучения (русский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язык, математика, окружающий мир). Каждое игровое упражнение является многоуровневым и многовариантным, имеет регулируемые настройки.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Интерактивные особенности игровых упражнений: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Выбор героя, сопровождающего по игре.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Возможность выполнять вдвоем одно игровое упражнение. 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Письменные и звуковые инструкции, подсказки в каждой игре.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Работа над ошибками.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Просмотр текущего рейтинга.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Визуальное отображение количества ошибок и правильных ответов.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Возможность выбрать </w:t>
      </w:r>
      <w:r w:rsidRPr="00B85A1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любимую</w:t>
      </w:r>
      <w:r w:rsidRPr="00B85A1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игру.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Конструктор урока. </w:t>
      </w:r>
      <w:r>
        <w:rPr>
          <w:rFonts w:ascii="Times New Roman CYR" w:hAnsi="Times New Roman CYR" w:cs="Times New Roman CYR"/>
          <w:sz w:val="24"/>
          <w:szCs w:val="24"/>
        </w:rPr>
        <w:t xml:space="preserve">Данный инструмент позволяет учителю составлять программы занятий из учебных игр </w:t>
      </w:r>
      <w:r w:rsidRPr="00B85A1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Академией младшего школьника: 1</w:t>
      </w:r>
      <w:r>
        <w:rPr>
          <w:rFonts w:ascii="Times New Roman" w:hAnsi="Times New Roman" w:cs="Times New Roman"/>
          <w:sz w:val="24"/>
          <w:szCs w:val="24"/>
        </w:rPr>
        <w:t xml:space="preserve">–4 </w:t>
      </w:r>
      <w:r>
        <w:rPr>
          <w:rFonts w:ascii="Times New Roman CYR" w:hAnsi="Times New Roman CYR" w:cs="Times New Roman CYR"/>
          <w:sz w:val="24"/>
          <w:szCs w:val="24"/>
        </w:rPr>
        <w:t>класс</w:t>
      </w:r>
      <w:r w:rsidRPr="00B85A1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согласно текущей учебной программе, редактировать созданные программы, изменять тексты самих интерактивных игровых упражнений и их настройки, а также просматривать статистические результаты работы учащихся. Использование Конструктора урока позволяет учителю сэкономить значительное время для подготовки программы занятия, собирать на своем компьютере статистические данные о результатах проведения урока, работать с компьютерной сетью, обходясь без специальных знаний файловой системы компьютера.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Еще одна важная функция Конструктора урока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запуск отдельных упражнений на выполнение без составления предварительной программы занятия, что позволяет использовать его при индивидуальной работе с учащимся, когда следующее упражнение выбирается учителем в зависимости от результатов выполнения предыдущего.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Возможности Конструктора урока: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Составление программы компьютерного урока из представленных упражнений в пособии, определение их последовательности 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Составление программы компьютерного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урока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как для группы детей (всего класса), так и отдельного ученика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Предварительный просмотр упражнения, возможность изменения параметров, содержания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Создание собственных игровых упражнений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Запись и передача составленной программы урока на другие компьютеры (в том числе и по локальной сети)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Создание списка учащихся и присвоение индивидуальных паролей для входа в программу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Просмотр и сравнение результатов, рейтингов учащихся 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Управление настройками работы (регулирования уровня звука, отмена ведения рейтингов, скрытие клавиши выхода из игры) 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Дидактические пособия.</w:t>
      </w:r>
      <w:r>
        <w:rPr>
          <w:rFonts w:ascii="Times New Roman CYR" w:hAnsi="Times New Roman CYR" w:cs="Times New Roman CYR"/>
          <w:sz w:val="24"/>
          <w:szCs w:val="24"/>
        </w:rPr>
        <w:t xml:space="preserve"> В электронном виде на диске представлены пособия по основным тематическим блокам программы: </w:t>
      </w:r>
      <w:r w:rsidRPr="00B85A1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Русский язык</w:t>
      </w:r>
      <w:r w:rsidRPr="00B85A1D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Математика</w:t>
      </w:r>
      <w:r w:rsidRPr="00B85A1D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Окружающий мир</w:t>
      </w:r>
      <w:r w:rsidRPr="00B85A1D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Развивающие игры</w:t>
      </w:r>
      <w:r w:rsidRPr="00B85A1D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>Пособия включают предметную и тематическую рубрикацию и списки всех интерактивных упражнений, представленных в программе, а также содержание каждого упражнения, его настройки и номер шифра. Использование данных пособий призвано помочь учителю быстро найти интересующие его упражнения и составить программу занятия.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Методическое руководство для учителя. </w:t>
      </w:r>
      <w:r>
        <w:rPr>
          <w:rFonts w:ascii="Times New Roman CYR" w:hAnsi="Times New Roman CYR" w:cs="Times New Roman CYR"/>
          <w:sz w:val="24"/>
          <w:szCs w:val="24"/>
        </w:rPr>
        <w:t>Печатное пособие вложено в коробку с диском, предназначено для учителей и других специалистов, планирующих работать с данной программой.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Руководство для учителя включает следующие разделы: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Методологическая основа программно-методического комплекса.</w:t>
      </w:r>
    </w:p>
    <w:p w:rsidR="00B85A1D" w:rsidRP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Педагогические принципы обучения с использованием </w:t>
      </w:r>
      <w:r w:rsidRPr="00B85A1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Академия младшего школьника: 1</w:t>
      </w:r>
      <w:r>
        <w:rPr>
          <w:rFonts w:ascii="Times New Roman" w:hAnsi="Times New Roman" w:cs="Times New Roman"/>
          <w:sz w:val="24"/>
          <w:szCs w:val="24"/>
        </w:rPr>
        <w:t xml:space="preserve">–4 </w:t>
      </w:r>
      <w:r>
        <w:rPr>
          <w:rFonts w:ascii="Times New Roman CYR" w:hAnsi="Times New Roman CYR" w:cs="Times New Roman CYR"/>
          <w:sz w:val="24"/>
          <w:szCs w:val="24"/>
        </w:rPr>
        <w:t>класс</w:t>
      </w:r>
      <w:r w:rsidRPr="00B85A1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B85A1D">
        <w:rPr>
          <w:rFonts w:ascii="Times New Roman" w:hAnsi="Times New Roman" w:cs="Times New Roman"/>
          <w:sz w:val="24"/>
          <w:szCs w:val="24"/>
        </w:rPr>
        <w:t>•</w:t>
      </w:r>
      <w:r w:rsidRPr="00B85A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Особенности и назначение, структура программно-методического комплекса.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Рекомендации по подготовке занятий, организации первого занятия и знакомства учеников с программой.</w:t>
      </w:r>
    </w:p>
    <w:p w:rsid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Примеры применения программы для изучения отдельных тем при использовании некоторых учебно-методических комплексов.</w:t>
      </w:r>
    </w:p>
    <w:p w:rsidR="00B85A1D" w:rsidRPr="00B85A1D" w:rsidRDefault="00B85A1D" w:rsidP="00B85A1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Программа поурочного использования игр комплекса.</w:t>
      </w:r>
    </w:p>
    <w:p w:rsidR="00C9387B" w:rsidRDefault="00B85A1D"/>
    <w:sectPr w:rsidR="00C938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85A1D"/>
    <w:rsid w:val="00617661"/>
    <w:rsid w:val="00653B32"/>
    <w:rsid w:val="008431B7"/>
    <w:rsid w:val="00B8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6768</Characters>
  <Application>Microsoft Office Word</Application>
  <DocSecurity>0</DocSecurity>
  <Lines>56</Lines>
  <Paragraphs>15</Paragraphs>
  <ScaleCrop>false</ScaleCrop>
  <Company>Microsoft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</cp:revision>
  <dcterms:created xsi:type="dcterms:W3CDTF">2015-07-26T03:25:00Z</dcterms:created>
  <dcterms:modified xsi:type="dcterms:W3CDTF">2015-07-26T03:26:00Z</dcterms:modified>
</cp:coreProperties>
</file>