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A1" w:rsidRPr="009658A1" w:rsidRDefault="009658A1" w:rsidP="009658A1">
      <w:pPr>
        <w:spacing w:before="240" w:after="240" w:line="240" w:lineRule="auto"/>
        <w:jc w:val="both"/>
        <w:rPr>
          <w:rFonts w:ascii="Times New Roman" w:hAnsi="Times New Roman"/>
          <w:b/>
          <w:sz w:val="20"/>
          <w:szCs w:val="20"/>
        </w:rPr>
      </w:pPr>
      <w:r w:rsidRPr="009658A1">
        <w:rPr>
          <w:rFonts w:ascii="Times New Roman" w:hAnsi="Times New Roman"/>
          <w:b/>
          <w:sz w:val="20"/>
          <w:szCs w:val="20"/>
        </w:rPr>
        <w:t>Название работы: «Влияние модульного оригами на формирование ручных умений младших школьников с ограниченными возможностями здоровья через реализацию проекта «Волшебный мир оригами».</w:t>
      </w:r>
    </w:p>
    <w:p w:rsidR="009658A1" w:rsidRPr="009658A1" w:rsidRDefault="009658A1" w:rsidP="009658A1">
      <w:pPr>
        <w:jc w:val="both"/>
        <w:rPr>
          <w:rStyle w:val="a4"/>
          <w:rFonts w:ascii="Times New Roman" w:hAnsi="Times New Roman"/>
          <w:i w:val="0"/>
          <w:sz w:val="20"/>
          <w:szCs w:val="20"/>
        </w:rPr>
      </w:pPr>
      <w:r w:rsidRPr="009658A1">
        <w:rPr>
          <w:rStyle w:val="a5"/>
          <w:rFonts w:ascii="Times New Roman" w:hAnsi="Times New Roman"/>
          <w:sz w:val="20"/>
          <w:szCs w:val="20"/>
        </w:rPr>
        <w:t>Актуальность:</w:t>
      </w:r>
      <w:r w:rsidRPr="009658A1">
        <w:rPr>
          <w:rStyle w:val="a5"/>
          <w:rFonts w:ascii="Times New Roman" w:hAnsi="Times New Roman"/>
          <w:i/>
          <w:sz w:val="20"/>
          <w:szCs w:val="20"/>
        </w:rPr>
        <w:t xml:space="preserve"> </w:t>
      </w:r>
      <w:r w:rsidRPr="009658A1">
        <w:rPr>
          <w:rStyle w:val="a5"/>
          <w:rFonts w:ascii="Times New Roman" w:hAnsi="Times New Roman"/>
          <w:b w:val="0"/>
          <w:sz w:val="20"/>
          <w:szCs w:val="20"/>
        </w:rPr>
        <w:t xml:space="preserve">Крупнейший педагог, талантливый </w:t>
      </w:r>
      <w:r w:rsidRPr="009658A1">
        <w:rPr>
          <w:rStyle w:val="a4"/>
          <w:rFonts w:ascii="Times New Roman" w:hAnsi="Times New Roman"/>
          <w:i w:val="0"/>
          <w:sz w:val="20"/>
          <w:szCs w:val="20"/>
        </w:rPr>
        <w:t>практик и теоретик Василий Александрович Сухомлинский писал: «Истоки творческих способностей</w:t>
      </w:r>
      <w:r w:rsidRPr="009658A1">
        <w:rPr>
          <w:rStyle w:val="apple-converted-space"/>
          <w:rFonts w:ascii="Times New Roman" w:hAnsi="Times New Roman"/>
          <w:i/>
          <w:iCs/>
          <w:sz w:val="20"/>
          <w:szCs w:val="20"/>
        </w:rPr>
        <w:t> </w:t>
      </w:r>
      <w:r w:rsidRPr="009658A1">
        <w:rPr>
          <w:rStyle w:val="a4"/>
          <w:rFonts w:ascii="Times New Roman" w:hAnsi="Times New Roman"/>
          <w:i w:val="0"/>
          <w:sz w:val="20"/>
          <w:szCs w:val="20"/>
        </w:rPr>
        <w:t>и дарований детей на кончиках их пальцев. От пальцев, образно говоря, идут тончайшие ручейки, которые питают источник творческой мысли.</w:t>
      </w:r>
      <w:r w:rsidRPr="009658A1">
        <w:rPr>
          <w:rStyle w:val="apple-converted-space"/>
          <w:rFonts w:ascii="Times New Roman" w:hAnsi="Times New Roman"/>
          <w:i/>
          <w:iCs/>
          <w:sz w:val="20"/>
          <w:szCs w:val="20"/>
        </w:rPr>
        <w:t> </w:t>
      </w:r>
      <w:r w:rsidRPr="009658A1">
        <w:rPr>
          <w:rStyle w:val="a4"/>
          <w:rFonts w:ascii="Times New Roman" w:hAnsi="Times New Roman"/>
          <w:i w:val="0"/>
          <w:sz w:val="20"/>
          <w:szCs w:val="20"/>
        </w:rPr>
        <w:t>Другими словами: чем больше мастерства</w:t>
      </w:r>
      <w:r w:rsidRPr="009658A1">
        <w:rPr>
          <w:rStyle w:val="apple-converted-space"/>
          <w:rFonts w:ascii="Times New Roman" w:hAnsi="Times New Roman"/>
          <w:i/>
          <w:iCs/>
          <w:sz w:val="20"/>
          <w:szCs w:val="20"/>
        </w:rPr>
        <w:t> </w:t>
      </w:r>
      <w:r w:rsidRPr="009658A1">
        <w:rPr>
          <w:rStyle w:val="a4"/>
          <w:rFonts w:ascii="Times New Roman" w:hAnsi="Times New Roman"/>
          <w:i w:val="0"/>
          <w:sz w:val="20"/>
          <w:szCs w:val="20"/>
        </w:rPr>
        <w:t>в детской ладошке, тем умнее ребенок».</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Новые жизненные условия, в которые поставлены современные обучающиеся, вступающие в жизнь, выдвигают свои требования:</w:t>
      </w:r>
    </w:p>
    <w:p w:rsidR="009658A1" w:rsidRPr="009658A1" w:rsidRDefault="009658A1" w:rsidP="009658A1">
      <w:pPr>
        <w:pStyle w:val="a3"/>
        <w:numPr>
          <w:ilvl w:val="0"/>
          <w:numId w:val="1"/>
        </w:numPr>
        <w:ind w:left="0" w:hanging="11"/>
        <w:jc w:val="both"/>
        <w:rPr>
          <w:rFonts w:ascii="Times New Roman" w:hAnsi="Times New Roman"/>
          <w:sz w:val="20"/>
          <w:szCs w:val="20"/>
        </w:rPr>
      </w:pPr>
      <w:r w:rsidRPr="009658A1">
        <w:rPr>
          <w:rFonts w:ascii="Times New Roman" w:hAnsi="Times New Roman"/>
          <w:sz w:val="20"/>
          <w:szCs w:val="20"/>
        </w:rPr>
        <w:t>быть мыслящими, инициативными, самостоятельными, вырабатывать свои новые оригинальные решения;</w:t>
      </w:r>
    </w:p>
    <w:p w:rsidR="009658A1" w:rsidRPr="009658A1" w:rsidRDefault="009658A1" w:rsidP="009658A1">
      <w:pPr>
        <w:pStyle w:val="a3"/>
        <w:numPr>
          <w:ilvl w:val="0"/>
          <w:numId w:val="1"/>
        </w:numPr>
        <w:ind w:left="0" w:hanging="11"/>
        <w:jc w:val="both"/>
        <w:rPr>
          <w:rFonts w:ascii="Times New Roman" w:hAnsi="Times New Roman"/>
          <w:sz w:val="20"/>
          <w:szCs w:val="20"/>
        </w:rPr>
      </w:pPr>
      <w:r w:rsidRPr="009658A1">
        <w:rPr>
          <w:rFonts w:ascii="Times New Roman" w:hAnsi="Times New Roman"/>
          <w:sz w:val="20"/>
          <w:szCs w:val="20"/>
        </w:rPr>
        <w:t>быть ориентированными на лучшие конечные результаты.</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Требования эти актуальны и для выпускников коррекционных школ.</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Реализация же этих требований предполагает человека с творческими способностями.</w:t>
      </w:r>
      <w:r w:rsidRPr="009658A1">
        <w:rPr>
          <w:rFonts w:ascii="Times New Roman" w:hAnsi="Times New Roman"/>
          <w:sz w:val="20"/>
          <w:szCs w:val="20"/>
        </w:rPr>
        <w:br/>
        <w:t>Характеризуя актуальность темы, 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9658A1" w:rsidRPr="009658A1" w:rsidRDefault="009658A1" w:rsidP="009658A1">
      <w:pPr>
        <w:spacing w:before="240" w:after="240" w:line="240" w:lineRule="auto"/>
        <w:jc w:val="both"/>
        <w:rPr>
          <w:rStyle w:val="a5"/>
          <w:rFonts w:ascii="Times New Roman" w:hAnsi="Times New Roman"/>
          <w:b w:val="0"/>
          <w:bCs w:val="0"/>
          <w:sz w:val="20"/>
          <w:szCs w:val="20"/>
        </w:rPr>
      </w:pPr>
      <w:r w:rsidRPr="009658A1">
        <w:rPr>
          <w:rFonts w:ascii="Times New Roman" w:hAnsi="Times New Roman"/>
          <w:sz w:val="20"/>
          <w:szCs w:val="20"/>
        </w:rPr>
        <w:t>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человека, в ней находят своё отражение особенности восприятия человеком окружающего мира: природы, общественной жизни, а также особенности развития воображения. В конструировании проявляются многие психические процессы, но, пожалуй, наиболее ярко -  это творческое воображение и мышление. Одним из видов конструирования является модульное оригами.</w:t>
      </w:r>
      <w:r w:rsidRPr="009658A1">
        <w:rPr>
          <w:rStyle w:val="apple-converted-space"/>
          <w:rFonts w:ascii="Times New Roman" w:hAnsi="Times New Roman"/>
          <w:sz w:val="20"/>
          <w:szCs w:val="20"/>
        </w:rPr>
        <w:t> </w:t>
      </w:r>
      <w:r w:rsidRPr="009658A1">
        <w:rPr>
          <w:rFonts w:ascii="Times New Roman" w:hAnsi="Times New Roman"/>
          <w:sz w:val="20"/>
          <w:szCs w:val="20"/>
        </w:rPr>
        <w:br/>
      </w:r>
      <w:r w:rsidRPr="009658A1">
        <w:rPr>
          <w:rFonts w:ascii="Times New Roman" w:hAnsi="Times New Roman"/>
          <w:b/>
          <w:sz w:val="20"/>
          <w:szCs w:val="20"/>
        </w:rPr>
        <w:t>Модульное оригами</w:t>
      </w:r>
      <w:r w:rsidRPr="009658A1">
        <w:rPr>
          <w:rFonts w:ascii="Times New Roman" w:hAnsi="Times New Roman"/>
          <w:sz w:val="20"/>
          <w:szCs w:val="20"/>
        </w:rPr>
        <w:t xml:space="preserve"> — популярное направление древнего искусства создания фигурок из бумаги. Разница этой техники от традиционного оригами в том, что изделие выполняется не из одного листа бумаги, а из нескольких одинаковых элементов — модулей. Единичные модули могут собственноручно сложить даже маленькие дети, а вариантов их соединения — бесконечное множество. Простое движение рук — и модули преображаются в зверей, птиц, растения, корабли и даже рыцарские замки. К тому же, для модулей подходит любая бумага, даже листы из старых журналов. </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Занятия оригами с точки зрения психологии получаются эмоционально разгрузочными, они служат стимулом для интеллектуального и эстетического развития учащихся. Кроме того, занятия оригами развивают коммуникативные навыки детей, что особо важно, учитывая психологические особенности детей с нарушением интеллекта.</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 xml:space="preserve">При помощи оригами можно отрабатывать различные поведенческие модели. Модульное оригами (складывание фигур из треугольников), и особенно создание тематических композиций, требует участия нескольких человек, коллектива. Каждый из участников складывания должен выполнить один или несколько элементов будущей поделки. При этом его треугольники должны быть такими же аккуратными, как и те, которые выполнены другими членами группы. Если один из участников группы не смог найти общего языка с другими, договориться с партнерами, поделка выполнена быть не может. Маленькая проблема поиска общего языка в группе сказывается на следующих уровнях общения в группе. </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 xml:space="preserve">Таким образом, складывание оригинальной поделки-игрушки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Ведь кому-то в этой группе придется выступить в роли художника, подбирая цвета для выполнения модели, кто-то станет руководить сборкой элементов. А кому-то придется </w:t>
      </w:r>
      <w:proofErr w:type="gramStart"/>
      <w:r w:rsidRPr="009658A1">
        <w:rPr>
          <w:rFonts w:ascii="Times New Roman" w:hAnsi="Times New Roman"/>
          <w:sz w:val="20"/>
          <w:szCs w:val="20"/>
        </w:rPr>
        <w:t>выполнять  роль</w:t>
      </w:r>
      <w:proofErr w:type="gramEnd"/>
      <w:r w:rsidRPr="009658A1">
        <w:rPr>
          <w:rFonts w:ascii="Times New Roman" w:hAnsi="Times New Roman"/>
          <w:sz w:val="20"/>
          <w:szCs w:val="20"/>
        </w:rPr>
        <w:t xml:space="preserve"> статистов. Таким образом, занятия оригами позволяют удовлетворить потребности детей в общении со своими сверстниками, а также в желании реализовать свои лидерские и организаторские способности.</w:t>
      </w:r>
      <w:r w:rsidRPr="009658A1">
        <w:rPr>
          <w:rFonts w:ascii="Times New Roman" w:hAnsi="Times New Roman"/>
          <w:sz w:val="20"/>
          <w:szCs w:val="20"/>
        </w:rPr>
        <w:br/>
        <w:t>И последним аргументом в пользу и значимость занятий оригами служит тот факт, что единственный рабочий материал в оригами - это бумага. Бумага самый доступный и самый дешевый материал для творчества. Ребенок знакомится с ней раньше, чем с любым другим материалом. Бумага привычна, легко поддается любым изменениям. А применение для складывания бумаги любого качества, позволяет заниматься оригами всем, не зависимо от социального положения, возраста, образования.</w:t>
      </w:r>
    </w:p>
    <w:p w:rsidR="009658A1" w:rsidRPr="009658A1" w:rsidRDefault="009658A1" w:rsidP="009658A1">
      <w:pPr>
        <w:spacing w:before="240" w:after="240" w:line="240" w:lineRule="auto"/>
        <w:jc w:val="both"/>
        <w:rPr>
          <w:rStyle w:val="apple-converted-space"/>
          <w:rFonts w:ascii="Times New Roman" w:hAnsi="Times New Roman"/>
          <w:sz w:val="20"/>
          <w:szCs w:val="20"/>
        </w:rPr>
      </w:pPr>
      <w:r w:rsidRPr="009658A1">
        <w:rPr>
          <w:rFonts w:ascii="Times New Roman" w:hAnsi="Times New Roman"/>
          <w:sz w:val="20"/>
          <w:szCs w:val="20"/>
        </w:rPr>
        <w:t xml:space="preserve">Занятие оригами не требует особых приспособлений, оборудованного рабочего места. Поэтому каждый может складывать </w:t>
      </w:r>
      <w:proofErr w:type="spellStart"/>
      <w:r w:rsidRPr="009658A1">
        <w:rPr>
          <w:rFonts w:ascii="Times New Roman" w:hAnsi="Times New Roman"/>
          <w:sz w:val="20"/>
          <w:szCs w:val="20"/>
        </w:rPr>
        <w:t>оригамные</w:t>
      </w:r>
      <w:proofErr w:type="spellEnd"/>
      <w:r w:rsidRPr="009658A1">
        <w:rPr>
          <w:rFonts w:ascii="Times New Roman" w:hAnsi="Times New Roman"/>
          <w:sz w:val="20"/>
          <w:szCs w:val="20"/>
        </w:rPr>
        <w:t xml:space="preserve"> фигурки везде, в любой ситуации. Ведь необходимы лишь руки и лист бумаги. 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 Оригами - идеальная дидактическая игра, развивающая фантазию и изобретательность, логику и пространственное мышление, воображение и интеллект.</w:t>
      </w:r>
      <w:r w:rsidRPr="009658A1">
        <w:rPr>
          <w:rStyle w:val="apple-converted-space"/>
          <w:rFonts w:ascii="Times New Roman" w:hAnsi="Times New Roman"/>
          <w:sz w:val="20"/>
          <w:szCs w:val="20"/>
        </w:rPr>
        <w:t> </w:t>
      </w:r>
    </w:p>
    <w:p w:rsidR="009658A1" w:rsidRPr="009658A1" w:rsidRDefault="009658A1" w:rsidP="009658A1">
      <w:pPr>
        <w:spacing w:before="240" w:after="240" w:line="240" w:lineRule="auto"/>
        <w:jc w:val="center"/>
        <w:rPr>
          <w:rFonts w:ascii="Times New Roman" w:hAnsi="Times New Roman"/>
          <w:sz w:val="20"/>
          <w:szCs w:val="20"/>
        </w:rPr>
      </w:pPr>
      <w:r w:rsidRPr="009658A1">
        <w:rPr>
          <w:rFonts w:ascii="Times New Roman" w:hAnsi="Times New Roman"/>
          <w:noProof/>
          <w:sz w:val="20"/>
          <w:szCs w:val="20"/>
        </w:rPr>
        <w:lastRenderedPageBreak/>
        <w:drawing>
          <wp:inline distT="0" distB="0" distL="0" distR="0">
            <wp:extent cx="2200910" cy="1647825"/>
            <wp:effectExtent l="19050" t="0" r="8890" b="0"/>
            <wp:docPr id="1" name="Рисунок 7" descr="G:\Images\Фото0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Images\Фото0508.jpg"/>
                    <pic:cNvPicPr>
                      <a:picLocks noChangeAspect="1" noChangeArrowheads="1"/>
                    </pic:cNvPicPr>
                  </pic:nvPicPr>
                  <pic:blipFill>
                    <a:blip r:embed="rId5" cstate="print"/>
                    <a:srcRect/>
                    <a:stretch>
                      <a:fillRect/>
                    </a:stretch>
                  </pic:blipFill>
                  <pic:spPr bwMode="auto">
                    <a:xfrm>
                      <a:off x="0" y="0"/>
                      <a:ext cx="2200910" cy="1647825"/>
                    </a:xfrm>
                    <a:prstGeom prst="rect">
                      <a:avLst/>
                    </a:prstGeom>
                    <a:noFill/>
                    <a:ln w="9525">
                      <a:noFill/>
                      <a:miter lim="800000"/>
                      <a:headEnd/>
                      <a:tailEnd/>
                    </a:ln>
                  </pic:spPr>
                </pic:pic>
              </a:graphicData>
            </a:graphic>
          </wp:inline>
        </w:drawing>
      </w:r>
      <w:r w:rsidRPr="009658A1">
        <w:rPr>
          <w:rFonts w:ascii="Times New Roman" w:hAnsi="Times New Roman"/>
          <w:sz w:val="20"/>
          <w:szCs w:val="20"/>
        </w:rPr>
        <w:br/>
        <w:t>Помимо решения вопросов коммуникабельности, такая деятельность способствует развитию эстетического чувства, что, тем не менее, важно в работе с учащимися с ограниченными возможностями здоровья. Немаловажен тот факт, что занятия оригами позволяют организовать досуг учащихся в системе, интересно и с пользой для себя и для окружающих.</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В проведении занятий используются как индивидуальные, так и групповые и коллективные формы работы.</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 xml:space="preserve">Отчет о проделанной работе позволяет научить ребенка последовательности в работе, развить навыки самоконтроля. </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Обучающиеся приобретают необходимые в жизни элементарные знания, умения и навыки работы с бумагой в технике модульного оригами. В процессе занятий, накапливая практический опыт в изготовлении игрушек, обучающиеся от простых изделий постепенно переходят к освоению сложных, от изменения каких-то деталей игрушки до моделирования и конструирования новых игрушек, тематических композиций.</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Программа строится на таких дидактических принципах, как доступность, достоверность, повторяемость и практичность.</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Программа предполагает работу с детьми в форме занятий, совместной работе детей с педагогом, а так же их самостоятельной творческой деятельности. Место педагога в деятельности по обучению детей, работе с бумагой, меняется по мере развития овладения детьми навыками конструирования. 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r w:rsidRPr="009658A1">
        <w:rPr>
          <w:rFonts w:ascii="Times New Roman" w:hAnsi="Times New Roman"/>
          <w:sz w:val="20"/>
          <w:szCs w:val="20"/>
        </w:rPr>
        <w:br/>
        <w:t>Данная программа рассчитана на три года обучения.</w:t>
      </w:r>
    </w:p>
    <w:p w:rsidR="009658A1" w:rsidRPr="009658A1" w:rsidRDefault="009658A1" w:rsidP="009658A1">
      <w:pPr>
        <w:spacing w:before="240" w:after="240" w:line="240" w:lineRule="auto"/>
        <w:jc w:val="both"/>
        <w:rPr>
          <w:rFonts w:ascii="Times New Roman" w:hAnsi="Times New Roman"/>
          <w:sz w:val="20"/>
          <w:szCs w:val="20"/>
        </w:rPr>
      </w:pPr>
      <w:r w:rsidRPr="009658A1">
        <w:rPr>
          <w:rFonts w:ascii="Times New Roman" w:hAnsi="Times New Roman"/>
          <w:sz w:val="20"/>
          <w:szCs w:val="20"/>
        </w:rPr>
        <w:t>Какие навыки и способности развивает модульное оригами у детей с проблемами умственного и физического развития?</w:t>
      </w:r>
    </w:p>
    <w:p w:rsidR="009658A1" w:rsidRPr="009658A1" w:rsidRDefault="009658A1" w:rsidP="009658A1">
      <w:pPr>
        <w:spacing w:before="240" w:after="240" w:line="240" w:lineRule="auto"/>
        <w:jc w:val="both"/>
        <w:rPr>
          <w:rStyle w:val="a5"/>
          <w:rFonts w:ascii="Times New Roman" w:hAnsi="Times New Roman"/>
          <w:iCs/>
          <w:sz w:val="20"/>
          <w:szCs w:val="20"/>
        </w:rPr>
      </w:pPr>
      <w:r w:rsidRPr="009658A1">
        <w:rPr>
          <w:rStyle w:val="a5"/>
          <w:rFonts w:ascii="Times New Roman" w:hAnsi="Times New Roman"/>
          <w:iCs/>
          <w:sz w:val="20"/>
          <w:szCs w:val="20"/>
        </w:rPr>
        <w:t>Оригами:</w:t>
      </w:r>
    </w:p>
    <w:p w:rsidR="009658A1" w:rsidRPr="009658A1" w:rsidRDefault="009658A1" w:rsidP="009658A1">
      <w:pPr>
        <w:pStyle w:val="a3"/>
        <w:numPr>
          <w:ilvl w:val="0"/>
          <w:numId w:val="2"/>
        </w:numPr>
        <w:spacing w:before="240" w:after="240" w:line="240" w:lineRule="auto"/>
        <w:ind w:left="0" w:hanging="11"/>
        <w:jc w:val="both"/>
        <w:rPr>
          <w:rFonts w:ascii="Times New Roman" w:hAnsi="Times New Roman"/>
          <w:sz w:val="20"/>
          <w:szCs w:val="20"/>
        </w:rPr>
      </w:pPr>
      <w:r w:rsidRPr="009658A1">
        <w:rPr>
          <w:rFonts w:ascii="Times New Roman" w:hAnsi="Times New Roman"/>
          <w:sz w:val="20"/>
          <w:szCs w:val="20"/>
        </w:rPr>
        <w:t>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9658A1" w:rsidRPr="009658A1" w:rsidRDefault="009658A1" w:rsidP="009658A1">
      <w:pPr>
        <w:pStyle w:val="a3"/>
        <w:numPr>
          <w:ilvl w:val="0"/>
          <w:numId w:val="2"/>
        </w:numPr>
        <w:spacing w:before="240" w:after="240" w:line="240" w:lineRule="auto"/>
        <w:ind w:left="0" w:hanging="11"/>
        <w:jc w:val="both"/>
        <w:rPr>
          <w:rFonts w:ascii="Times New Roman" w:hAnsi="Times New Roman"/>
          <w:sz w:val="20"/>
          <w:szCs w:val="20"/>
        </w:rPr>
      </w:pPr>
      <w:r w:rsidRPr="009658A1">
        <w:rPr>
          <w:rFonts w:ascii="Times New Roman" w:hAnsi="Times New Roman"/>
          <w:sz w:val="20"/>
          <w:szCs w:val="20"/>
        </w:rPr>
        <w:t>способствует концентрации внимания, заставляет сосредоточиться на процессе изготовления, чтобы получить желаемый результат;</w:t>
      </w:r>
    </w:p>
    <w:p w:rsidR="009658A1" w:rsidRPr="009658A1" w:rsidRDefault="009658A1" w:rsidP="009658A1">
      <w:pPr>
        <w:pStyle w:val="a3"/>
        <w:numPr>
          <w:ilvl w:val="0"/>
          <w:numId w:val="2"/>
        </w:numPr>
        <w:spacing w:before="240" w:after="240" w:line="240" w:lineRule="auto"/>
        <w:ind w:left="0" w:hanging="11"/>
        <w:jc w:val="both"/>
        <w:rPr>
          <w:rFonts w:ascii="Times New Roman" w:hAnsi="Times New Roman"/>
          <w:sz w:val="20"/>
          <w:szCs w:val="20"/>
        </w:rPr>
      </w:pPr>
      <w:r w:rsidRPr="009658A1">
        <w:rPr>
          <w:rFonts w:ascii="Times New Roman" w:hAnsi="Times New Roman"/>
          <w:sz w:val="20"/>
          <w:szCs w:val="20"/>
        </w:rPr>
        <w:t>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9658A1" w:rsidRPr="009658A1" w:rsidRDefault="009658A1" w:rsidP="009658A1">
      <w:pPr>
        <w:pStyle w:val="a3"/>
        <w:numPr>
          <w:ilvl w:val="0"/>
          <w:numId w:val="2"/>
        </w:numPr>
        <w:spacing w:before="240" w:after="240" w:line="240" w:lineRule="auto"/>
        <w:ind w:left="0" w:hanging="11"/>
        <w:jc w:val="both"/>
        <w:rPr>
          <w:rFonts w:ascii="Times New Roman" w:hAnsi="Times New Roman"/>
          <w:sz w:val="20"/>
          <w:szCs w:val="20"/>
        </w:rPr>
      </w:pPr>
      <w:r w:rsidRPr="009658A1">
        <w:rPr>
          <w:rFonts w:ascii="Times New Roman" w:hAnsi="Times New Roman"/>
          <w:sz w:val="20"/>
          <w:szCs w:val="20"/>
        </w:rPr>
        <w:t xml:space="preserve">активизирует мыслительные процессы. В процессе конструирования у ребенка возникает необходимость соотнесения наглядных символов со </w:t>
      </w:r>
      <w:proofErr w:type="gramStart"/>
      <w:r w:rsidRPr="009658A1">
        <w:rPr>
          <w:rFonts w:ascii="Times New Roman" w:hAnsi="Times New Roman"/>
          <w:sz w:val="20"/>
          <w:szCs w:val="20"/>
        </w:rPr>
        <w:t>словесными</w:t>
      </w:r>
      <w:proofErr w:type="gramEnd"/>
      <w:r w:rsidRPr="009658A1">
        <w:rPr>
          <w:rFonts w:ascii="Times New Roman" w:hAnsi="Times New Roman"/>
          <w:sz w:val="20"/>
          <w:szCs w:val="20"/>
        </w:rPr>
        <w:t xml:space="preserve"> (объяснение приемов складывания, способов сборки) и перевод их значения в самостоятельные действия;</w:t>
      </w:r>
    </w:p>
    <w:p w:rsidR="009658A1" w:rsidRPr="009658A1" w:rsidRDefault="009658A1" w:rsidP="009658A1">
      <w:pPr>
        <w:pStyle w:val="a3"/>
        <w:numPr>
          <w:ilvl w:val="0"/>
          <w:numId w:val="2"/>
        </w:numPr>
        <w:spacing w:before="240" w:after="240" w:line="240" w:lineRule="auto"/>
        <w:ind w:left="0" w:hanging="11"/>
        <w:rPr>
          <w:rFonts w:ascii="Times New Roman" w:hAnsi="Times New Roman"/>
          <w:sz w:val="20"/>
          <w:szCs w:val="20"/>
        </w:rPr>
      </w:pPr>
      <w:r w:rsidRPr="009658A1">
        <w:rPr>
          <w:rFonts w:ascii="Times New Roman" w:hAnsi="Times New Roman"/>
          <w:sz w:val="20"/>
          <w:szCs w:val="20"/>
        </w:rPr>
        <w:t>совершенствует трудовые умения, формирует культуру труда;</w:t>
      </w:r>
    </w:p>
    <w:p w:rsidR="009658A1" w:rsidRPr="009658A1" w:rsidRDefault="009658A1" w:rsidP="009658A1">
      <w:pPr>
        <w:pStyle w:val="a3"/>
        <w:numPr>
          <w:ilvl w:val="0"/>
          <w:numId w:val="2"/>
        </w:numPr>
        <w:spacing w:before="240" w:after="240" w:line="240" w:lineRule="auto"/>
        <w:ind w:left="0" w:hanging="11"/>
        <w:rPr>
          <w:rFonts w:ascii="Times New Roman" w:hAnsi="Times New Roman"/>
          <w:sz w:val="20"/>
          <w:szCs w:val="20"/>
        </w:rPr>
      </w:pPr>
      <w:r w:rsidRPr="009658A1">
        <w:rPr>
          <w:rFonts w:ascii="Times New Roman" w:hAnsi="Times New Roman"/>
          <w:sz w:val="20"/>
          <w:szCs w:val="20"/>
        </w:rPr>
        <w:t>способствует развитию конструктивного мышления, творческого воображения, развитие речи, художественного вкуса;</w:t>
      </w:r>
    </w:p>
    <w:p w:rsidR="009658A1" w:rsidRPr="009658A1" w:rsidRDefault="009658A1" w:rsidP="009658A1">
      <w:pPr>
        <w:pStyle w:val="a3"/>
        <w:numPr>
          <w:ilvl w:val="0"/>
          <w:numId w:val="2"/>
        </w:numPr>
        <w:spacing w:before="240" w:after="240" w:line="240" w:lineRule="auto"/>
        <w:ind w:left="0" w:hanging="11"/>
        <w:rPr>
          <w:rFonts w:ascii="Times New Roman" w:hAnsi="Times New Roman"/>
          <w:sz w:val="20"/>
          <w:szCs w:val="20"/>
        </w:rPr>
      </w:pPr>
      <w:r w:rsidRPr="009658A1">
        <w:rPr>
          <w:rFonts w:ascii="Times New Roman" w:hAnsi="Times New Roman"/>
          <w:sz w:val="20"/>
          <w:szCs w:val="20"/>
        </w:rPr>
        <w:t>способствует развитию  навыков планирования своей работы, умения последовательно выполнять работу.</w:t>
      </w:r>
    </w:p>
    <w:p w:rsidR="009658A1" w:rsidRPr="009658A1" w:rsidRDefault="009658A1" w:rsidP="009658A1">
      <w:pPr>
        <w:tabs>
          <w:tab w:val="left" w:pos="1953"/>
        </w:tabs>
        <w:jc w:val="center"/>
        <w:rPr>
          <w:rFonts w:ascii="Times New Roman" w:hAnsi="Times New Roman"/>
          <w:sz w:val="20"/>
          <w:szCs w:val="20"/>
        </w:rPr>
      </w:pPr>
      <w:r w:rsidRPr="009658A1">
        <w:rPr>
          <w:rFonts w:ascii="Times New Roman" w:hAnsi="Times New Roman"/>
          <w:noProof/>
          <w:sz w:val="20"/>
          <w:szCs w:val="20"/>
        </w:rPr>
        <w:lastRenderedPageBreak/>
        <w:drawing>
          <wp:inline distT="0" distB="0" distL="0" distR="0">
            <wp:extent cx="2583815" cy="1924685"/>
            <wp:effectExtent l="19050" t="0" r="6985" b="0"/>
            <wp:docPr id="2" name="Рисунок 3" descr="G:\Images\Фото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Images\Фото0503.jpg"/>
                    <pic:cNvPicPr>
                      <a:picLocks noChangeAspect="1" noChangeArrowheads="1"/>
                    </pic:cNvPicPr>
                  </pic:nvPicPr>
                  <pic:blipFill>
                    <a:blip r:embed="rId6" cstate="print"/>
                    <a:srcRect/>
                    <a:stretch>
                      <a:fillRect/>
                    </a:stretch>
                  </pic:blipFill>
                  <pic:spPr bwMode="auto">
                    <a:xfrm>
                      <a:off x="0" y="0"/>
                      <a:ext cx="2583815" cy="1924685"/>
                    </a:xfrm>
                    <a:prstGeom prst="rect">
                      <a:avLst/>
                    </a:prstGeom>
                    <a:noFill/>
                    <a:ln w="9525">
                      <a:noFill/>
                      <a:miter lim="800000"/>
                      <a:headEnd/>
                      <a:tailEnd/>
                    </a:ln>
                  </pic:spPr>
                </pic:pic>
              </a:graphicData>
            </a:graphic>
          </wp:inline>
        </w:drawing>
      </w:r>
      <w:r w:rsidRPr="009658A1">
        <w:rPr>
          <w:rFonts w:ascii="Times New Roman" w:hAnsi="Times New Roman"/>
          <w:noProof/>
          <w:sz w:val="20"/>
          <w:szCs w:val="20"/>
        </w:rPr>
        <w:t xml:space="preserve">   </w:t>
      </w:r>
      <w:r w:rsidRPr="009658A1">
        <w:rPr>
          <w:rFonts w:ascii="Times New Roman" w:hAnsi="Times New Roman"/>
          <w:sz w:val="20"/>
          <w:szCs w:val="20"/>
        </w:rPr>
        <w:br/>
      </w:r>
    </w:p>
    <w:p w:rsidR="009658A1" w:rsidRPr="009658A1" w:rsidRDefault="00785C4D" w:rsidP="009658A1">
      <w:pPr>
        <w:jc w:val="both"/>
        <w:rPr>
          <w:rFonts w:ascii="Times New Roman" w:hAnsi="Times New Roman"/>
          <w:sz w:val="20"/>
          <w:szCs w:val="20"/>
        </w:rPr>
      </w:pPr>
      <w:r>
        <w:rPr>
          <w:rFonts w:ascii="Times New Roman" w:hAnsi="Times New Roman"/>
          <w:sz w:val="20"/>
          <w:szCs w:val="20"/>
        </w:rPr>
        <w:t>М</w:t>
      </w:r>
      <w:r w:rsidR="009658A1" w:rsidRPr="009658A1">
        <w:rPr>
          <w:rFonts w:ascii="Times New Roman" w:hAnsi="Times New Roman"/>
          <w:sz w:val="20"/>
          <w:szCs w:val="20"/>
        </w:rPr>
        <w:t xml:space="preserve">ною был разработан проект «Волшебный мир оригами», созданный на основе программ авторов – Пудовой В.П., </w:t>
      </w:r>
      <w:proofErr w:type="spellStart"/>
      <w:r w:rsidR="009658A1" w:rsidRPr="009658A1">
        <w:rPr>
          <w:rFonts w:ascii="Times New Roman" w:hAnsi="Times New Roman"/>
          <w:sz w:val="20"/>
          <w:szCs w:val="20"/>
        </w:rPr>
        <w:t>Богатеевой</w:t>
      </w:r>
      <w:proofErr w:type="spellEnd"/>
      <w:r w:rsidR="009658A1" w:rsidRPr="009658A1">
        <w:rPr>
          <w:rFonts w:ascii="Times New Roman" w:hAnsi="Times New Roman"/>
          <w:sz w:val="20"/>
          <w:szCs w:val="20"/>
        </w:rPr>
        <w:t xml:space="preserve"> З.А, </w:t>
      </w:r>
      <w:proofErr w:type="spellStart"/>
      <w:r w:rsidR="009658A1" w:rsidRPr="009658A1">
        <w:rPr>
          <w:rFonts w:ascii="Times New Roman" w:hAnsi="Times New Roman"/>
          <w:sz w:val="20"/>
          <w:szCs w:val="20"/>
        </w:rPr>
        <w:t>Афонькина</w:t>
      </w:r>
      <w:proofErr w:type="spellEnd"/>
      <w:r w:rsidR="009658A1" w:rsidRPr="009658A1">
        <w:rPr>
          <w:rFonts w:ascii="Times New Roman" w:hAnsi="Times New Roman"/>
          <w:sz w:val="20"/>
          <w:szCs w:val="20"/>
        </w:rPr>
        <w:t xml:space="preserve"> С.Ю., рассчитанный на полный курс обучения в начальной школе.</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Прое</w:t>
      </w:r>
      <w:proofErr w:type="gramStart"/>
      <w:r w:rsidRPr="009658A1">
        <w:rPr>
          <w:rFonts w:ascii="Times New Roman" w:hAnsi="Times New Roman"/>
          <w:sz w:val="20"/>
          <w:szCs w:val="20"/>
        </w:rPr>
        <w:t>кт вкл</w:t>
      </w:r>
      <w:proofErr w:type="gramEnd"/>
      <w:r w:rsidRPr="009658A1">
        <w:rPr>
          <w:rFonts w:ascii="Times New Roman" w:hAnsi="Times New Roman"/>
          <w:sz w:val="20"/>
          <w:szCs w:val="20"/>
        </w:rPr>
        <w:t xml:space="preserve">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Занятия проводятся один раз в неделю с 1 сентября по 25 мая.  </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На 1 этапе детям демонстрируется лишь сам проце</w:t>
      </w:r>
      <w:proofErr w:type="gramStart"/>
      <w:r w:rsidRPr="009658A1">
        <w:rPr>
          <w:rFonts w:ascii="Times New Roman" w:hAnsi="Times New Roman"/>
          <w:sz w:val="20"/>
          <w:szCs w:val="20"/>
        </w:rPr>
        <w:t>сс скл</w:t>
      </w:r>
      <w:proofErr w:type="gramEnd"/>
      <w:r w:rsidRPr="009658A1">
        <w:rPr>
          <w:rFonts w:ascii="Times New Roman" w:hAnsi="Times New Roman"/>
          <w:sz w:val="20"/>
          <w:szCs w:val="20"/>
        </w:rPr>
        <w:t>адывания. Условные знаки и схемы служат им дополнительной иллюстрацией при показе процесса складывания. На этом этапе демонстрировать детям проце</w:t>
      </w:r>
      <w:proofErr w:type="gramStart"/>
      <w:r w:rsidRPr="009658A1">
        <w:rPr>
          <w:rFonts w:ascii="Times New Roman" w:hAnsi="Times New Roman"/>
          <w:sz w:val="20"/>
          <w:szCs w:val="20"/>
        </w:rPr>
        <w:t>сс  скл</w:t>
      </w:r>
      <w:proofErr w:type="gramEnd"/>
      <w:r w:rsidRPr="009658A1">
        <w:rPr>
          <w:rFonts w:ascii="Times New Roman" w:hAnsi="Times New Roman"/>
          <w:sz w:val="20"/>
          <w:szCs w:val="20"/>
        </w:rPr>
        <w:t>адывания изделия необходимо на большом листе бумаги. Однако, исходя из своего опыта работы, я пришла к выводу, что намного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по изготовлению изделия. Педагог должен последовательно предъявлять детям по одному листу такой инструкционной карты, контролируя на начальной стадии обучения каждое действие учащихся, а в дальнейшем – лишь отдельные наиболее важные операции. При этом условные знаки и схемы служат лишь дополнительной иллюстрацией при показе процесса складывания.</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В процессе обучения постепенно возрастает уровень сложности выполняемых детьми работ. Многие фигурки, известные в оригами, начинают складывать одинаково до определенного момента. Одинаковые заготовки называются базовыми формами.</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На втором году обучения детям предлагаются для работы простые схемы, демонстрирующие последовательность сборки изделия. В начале обучения на этом этапе необходим подробный устный разбор последовательности выполнения изделия и контроль наиболее сложных операций. А затем можно предлагать некоторые простые схемы и для самостоятельной работы. Например, схемы изготовления листьев в композиции «На лесной полянке вырос мухомор».</w:t>
      </w:r>
    </w:p>
    <w:p w:rsidR="009658A1" w:rsidRPr="009658A1" w:rsidRDefault="009658A1" w:rsidP="009658A1">
      <w:pPr>
        <w:jc w:val="center"/>
        <w:rPr>
          <w:rFonts w:ascii="Times New Roman" w:hAnsi="Times New Roman"/>
          <w:sz w:val="20"/>
          <w:szCs w:val="20"/>
        </w:rPr>
      </w:pPr>
      <w:r w:rsidRPr="009658A1">
        <w:rPr>
          <w:rFonts w:ascii="Times New Roman" w:hAnsi="Times New Roman"/>
          <w:noProof/>
          <w:sz w:val="20"/>
          <w:szCs w:val="20"/>
        </w:rPr>
        <w:drawing>
          <wp:inline distT="0" distB="0" distL="0" distR="0">
            <wp:extent cx="2371090" cy="1775460"/>
            <wp:effectExtent l="19050" t="0" r="0" b="0"/>
            <wp:docPr id="3" name="Рисунок 10" descr="C:\Documents and Settings\Admin\Рабочий стол\Новая папка (3)\Фото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Documents and Settings\Admin\Рабочий стол\Новая папка (3)\Фото0410.jpg"/>
                    <pic:cNvPicPr>
                      <a:picLocks noChangeAspect="1" noChangeArrowheads="1"/>
                    </pic:cNvPicPr>
                  </pic:nvPicPr>
                  <pic:blipFill>
                    <a:blip r:embed="rId7" cstate="print"/>
                    <a:srcRect/>
                    <a:stretch>
                      <a:fillRect/>
                    </a:stretch>
                  </pic:blipFill>
                  <pic:spPr bwMode="auto">
                    <a:xfrm>
                      <a:off x="0" y="0"/>
                      <a:ext cx="2371090" cy="1775460"/>
                    </a:xfrm>
                    <a:prstGeom prst="rect">
                      <a:avLst/>
                    </a:prstGeom>
                    <a:noFill/>
                    <a:ln w="9525">
                      <a:noFill/>
                      <a:miter lim="800000"/>
                      <a:headEnd/>
                      <a:tailEnd/>
                    </a:ln>
                  </pic:spPr>
                </pic:pic>
              </a:graphicData>
            </a:graphic>
          </wp:inline>
        </w:drawing>
      </w:r>
    </w:p>
    <w:p w:rsidR="009658A1" w:rsidRPr="009658A1" w:rsidRDefault="009658A1" w:rsidP="009658A1">
      <w:pPr>
        <w:jc w:val="both"/>
        <w:rPr>
          <w:rFonts w:ascii="Times New Roman" w:hAnsi="Times New Roman"/>
          <w:snapToGrid w:val="0"/>
          <w:color w:val="000000"/>
          <w:w w:val="0"/>
          <w:sz w:val="20"/>
          <w:szCs w:val="20"/>
          <w:u w:color="000000"/>
          <w:bdr w:val="none" w:sz="0" w:space="0" w:color="000000"/>
          <w:shd w:val="clear" w:color="000000" w:fill="000000"/>
        </w:rPr>
      </w:pPr>
      <w:r w:rsidRPr="009658A1">
        <w:rPr>
          <w:rFonts w:ascii="Times New Roman" w:hAnsi="Times New Roman"/>
          <w:sz w:val="20"/>
          <w:szCs w:val="20"/>
        </w:rPr>
        <w:t>На 2 этапе усложняются поделки, выполненные на основе ранее изученных базовых форм. Кроме того, дети учатся выполнять изделия, опираясь не только на демонстрацию процесса складывания, но и на схемы.</w:t>
      </w:r>
      <w:r w:rsidRPr="009658A1">
        <w:rPr>
          <w:rFonts w:ascii="Times New Roman" w:hAnsi="Times New Roman"/>
          <w:snapToGrid w:val="0"/>
          <w:color w:val="000000"/>
          <w:w w:val="0"/>
          <w:sz w:val="20"/>
          <w:szCs w:val="20"/>
          <w:u w:color="000000"/>
          <w:bdr w:val="none" w:sz="0" w:space="0" w:color="000000"/>
          <w:shd w:val="clear" w:color="000000" w:fill="000000"/>
        </w:rPr>
        <w:t xml:space="preserve"> </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lastRenderedPageBreak/>
        <w:t xml:space="preserve">На третий год обучения увеличивается количество самостоятельных работ, выполняемых детьми. Обучение оригами приобретает прикладное значение, так как темы занятий направлены не только на обучение складывания, но и на применение изделий оригами в повседневной жизни. </w:t>
      </w:r>
    </w:p>
    <w:p w:rsidR="009658A1" w:rsidRPr="009658A1" w:rsidRDefault="009658A1" w:rsidP="009658A1">
      <w:pPr>
        <w:jc w:val="center"/>
        <w:rPr>
          <w:rFonts w:ascii="Times New Roman" w:hAnsi="Times New Roman"/>
          <w:sz w:val="20"/>
          <w:szCs w:val="20"/>
        </w:rPr>
      </w:pPr>
      <w:r w:rsidRPr="009658A1">
        <w:rPr>
          <w:rFonts w:ascii="Times New Roman" w:hAnsi="Times New Roman"/>
          <w:noProof/>
          <w:sz w:val="20"/>
          <w:szCs w:val="20"/>
        </w:rPr>
        <w:t xml:space="preserve">        </w:t>
      </w:r>
      <w:r w:rsidRPr="009658A1">
        <w:rPr>
          <w:rFonts w:ascii="Times New Roman" w:hAnsi="Times New Roman"/>
          <w:noProof/>
          <w:sz w:val="20"/>
          <w:szCs w:val="20"/>
        </w:rPr>
        <w:drawing>
          <wp:inline distT="0" distB="0" distL="0" distR="0">
            <wp:extent cx="2573020" cy="1924685"/>
            <wp:effectExtent l="19050" t="0" r="0" b="0"/>
            <wp:docPr id="4" name="Рисунок 12" descr="C:\Documents and Settings\Admin\Рабочий стол\Новая папка (3)\Фото0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Admin\Рабочий стол\Новая папка (3)\Фото0454.jpg"/>
                    <pic:cNvPicPr>
                      <a:picLocks noChangeAspect="1" noChangeArrowheads="1"/>
                    </pic:cNvPicPr>
                  </pic:nvPicPr>
                  <pic:blipFill>
                    <a:blip r:embed="rId8" cstate="print"/>
                    <a:srcRect/>
                    <a:stretch>
                      <a:fillRect/>
                    </a:stretch>
                  </pic:blipFill>
                  <pic:spPr bwMode="auto">
                    <a:xfrm>
                      <a:off x="0" y="0"/>
                      <a:ext cx="2573020" cy="1924685"/>
                    </a:xfrm>
                    <a:prstGeom prst="rect">
                      <a:avLst/>
                    </a:prstGeom>
                    <a:noFill/>
                    <a:ln w="9525">
                      <a:noFill/>
                      <a:miter lim="800000"/>
                      <a:headEnd/>
                      <a:tailEnd/>
                    </a:ln>
                  </pic:spPr>
                </pic:pic>
              </a:graphicData>
            </a:graphic>
          </wp:inline>
        </w:drawing>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Педагогическая целесообразность данного курса в том, что  он способствует реализации знаний, полученных детьми в школе, способствует раннему самоопределению, даёт возможность полноценно прожить детство, реализуя себя, решая социально значимые задачи.</w:t>
      </w:r>
    </w:p>
    <w:p w:rsidR="009658A1" w:rsidRPr="009658A1" w:rsidRDefault="009658A1" w:rsidP="009658A1">
      <w:pPr>
        <w:jc w:val="center"/>
        <w:rPr>
          <w:rFonts w:ascii="Times New Roman" w:hAnsi="Times New Roman"/>
          <w:b/>
          <w:sz w:val="20"/>
          <w:szCs w:val="20"/>
        </w:rPr>
      </w:pPr>
      <w:r w:rsidRPr="009658A1">
        <w:rPr>
          <w:rFonts w:ascii="Times New Roman" w:hAnsi="Times New Roman"/>
          <w:b/>
          <w:sz w:val="20"/>
          <w:szCs w:val="20"/>
        </w:rPr>
        <w:t>Диагностика, отражающая результативность проекта:</w:t>
      </w:r>
    </w:p>
    <w:p w:rsidR="009658A1" w:rsidRPr="009658A1" w:rsidRDefault="009658A1" w:rsidP="009658A1">
      <w:pPr>
        <w:jc w:val="both"/>
        <w:rPr>
          <w:rFonts w:ascii="Times New Roman" w:hAnsi="Times New Roman"/>
          <w:b/>
          <w:sz w:val="20"/>
          <w:szCs w:val="20"/>
        </w:rPr>
      </w:pPr>
      <w:r w:rsidRPr="009658A1">
        <w:rPr>
          <w:rFonts w:ascii="Times New Roman" w:hAnsi="Times New Roman"/>
          <w:b/>
          <w:sz w:val="20"/>
          <w:szCs w:val="20"/>
        </w:rPr>
        <w:t>I. Знание основных геометрических понятий и базовых форм оригами</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1 год обучения – умение сделать квадрат из прямоугольного листа бумаги           </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2год обучения – умение сделать простейшие базовые формы оригами: «треугольник»</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3год обучения – умение сделать базовые формы: «двойной треугольник», «двойной квадрат»</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Высокий уровень</w:t>
      </w:r>
      <w:r w:rsidRPr="009658A1">
        <w:rPr>
          <w:rFonts w:ascii="Times New Roman" w:hAnsi="Times New Roman"/>
          <w:sz w:val="20"/>
          <w:szCs w:val="20"/>
        </w:rPr>
        <w:t xml:space="preserve"> – делает самостоятельно</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Средний уровень</w:t>
      </w:r>
      <w:r w:rsidRPr="009658A1">
        <w:rPr>
          <w:rFonts w:ascii="Times New Roman" w:hAnsi="Times New Roman"/>
          <w:sz w:val="20"/>
          <w:szCs w:val="20"/>
        </w:rPr>
        <w:t xml:space="preserve"> – делает с помощью педагога или товарищей,</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Низкий уровень</w:t>
      </w:r>
      <w:r w:rsidRPr="009658A1">
        <w:rPr>
          <w:rFonts w:ascii="Times New Roman" w:hAnsi="Times New Roman"/>
          <w:sz w:val="20"/>
          <w:szCs w:val="20"/>
        </w:rPr>
        <w:t xml:space="preserve"> – не может сделать.</w:t>
      </w:r>
    </w:p>
    <w:p w:rsidR="009658A1" w:rsidRPr="009658A1" w:rsidRDefault="009658A1" w:rsidP="009658A1">
      <w:pPr>
        <w:jc w:val="both"/>
        <w:rPr>
          <w:rFonts w:ascii="Times New Roman" w:hAnsi="Times New Roman"/>
          <w:b/>
          <w:sz w:val="20"/>
          <w:szCs w:val="20"/>
        </w:rPr>
      </w:pPr>
      <w:r w:rsidRPr="009658A1">
        <w:rPr>
          <w:rFonts w:ascii="Times New Roman" w:hAnsi="Times New Roman"/>
          <w:b/>
          <w:sz w:val="20"/>
          <w:szCs w:val="20"/>
        </w:rPr>
        <w:t>II. Умение научиться следовать устным инструкциям, читать и зарисовывать схемы изделий; создавать изделия оригами, пользуясь инструкционными картами и схемами.</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1 год обучения – умение сделать изделие, следя за показом учителя и слушая устные пояснения.</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2 год обучения – умение сделать изделие по инструкционной карте.</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3 год обучения – умение сделать несложное изделие по схеме.</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Высокий уровень</w:t>
      </w:r>
      <w:r w:rsidRPr="009658A1">
        <w:rPr>
          <w:rFonts w:ascii="Times New Roman" w:hAnsi="Times New Roman"/>
          <w:sz w:val="20"/>
          <w:szCs w:val="20"/>
        </w:rPr>
        <w:t xml:space="preserve"> – делает самостоятельно,</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Средний уровень</w:t>
      </w:r>
      <w:r w:rsidRPr="009658A1">
        <w:rPr>
          <w:rFonts w:ascii="Times New Roman" w:hAnsi="Times New Roman"/>
          <w:sz w:val="20"/>
          <w:szCs w:val="20"/>
        </w:rPr>
        <w:t xml:space="preserve"> – делает с помощью педагога или товарищей,</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Низкий уровень</w:t>
      </w:r>
      <w:r w:rsidRPr="009658A1">
        <w:rPr>
          <w:rFonts w:ascii="Times New Roman" w:hAnsi="Times New Roman"/>
          <w:sz w:val="20"/>
          <w:szCs w:val="20"/>
        </w:rPr>
        <w:t xml:space="preserve"> – не может сделать.</w:t>
      </w:r>
    </w:p>
    <w:p w:rsidR="009658A1" w:rsidRPr="009658A1" w:rsidRDefault="009658A1" w:rsidP="009658A1">
      <w:pPr>
        <w:jc w:val="both"/>
        <w:rPr>
          <w:rFonts w:ascii="Times New Roman" w:hAnsi="Times New Roman"/>
          <w:b/>
          <w:sz w:val="20"/>
          <w:szCs w:val="20"/>
        </w:rPr>
      </w:pPr>
    </w:p>
    <w:p w:rsidR="009658A1" w:rsidRPr="009658A1" w:rsidRDefault="009658A1" w:rsidP="009658A1">
      <w:pPr>
        <w:jc w:val="both"/>
        <w:rPr>
          <w:rFonts w:ascii="Times New Roman" w:hAnsi="Times New Roman"/>
          <w:b/>
          <w:sz w:val="20"/>
          <w:szCs w:val="20"/>
        </w:rPr>
      </w:pPr>
      <w:r w:rsidRPr="009658A1">
        <w:rPr>
          <w:rFonts w:ascii="Times New Roman" w:hAnsi="Times New Roman"/>
          <w:b/>
          <w:sz w:val="20"/>
          <w:szCs w:val="20"/>
        </w:rPr>
        <w:t>III. Развитие мелкой моторики рук и глазомера</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1 год обучения – умение вырезать геометрические фигуры: квадрат, треугольник, круг.</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2 год обучения – умение вырезать фигуры: круг, треугольник, звезду.</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lastRenderedPageBreak/>
        <w:t>3 год обучения – умение вырезать сложные фигуры: звезду, цветок, кленовый лист.</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Высокий уровень</w:t>
      </w:r>
      <w:r w:rsidRPr="009658A1">
        <w:rPr>
          <w:rFonts w:ascii="Times New Roman" w:hAnsi="Times New Roman"/>
          <w:sz w:val="20"/>
          <w:szCs w:val="20"/>
        </w:rPr>
        <w:t xml:space="preserve"> – почти полное совпадение вырезанного контура с намеченными линиями;</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Средний уровень</w:t>
      </w:r>
      <w:r w:rsidRPr="009658A1">
        <w:rPr>
          <w:rFonts w:ascii="Times New Roman" w:hAnsi="Times New Roman"/>
          <w:sz w:val="20"/>
          <w:szCs w:val="20"/>
        </w:rPr>
        <w:t xml:space="preserve"> – имеются небольшие отклонения от контура (несколько миллиметров) по одну сторону образца;</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Низкий уровень</w:t>
      </w:r>
      <w:r w:rsidRPr="009658A1">
        <w:rPr>
          <w:rFonts w:ascii="Times New Roman" w:hAnsi="Times New Roman"/>
          <w:sz w:val="20"/>
          <w:szCs w:val="20"/>
        </w:rPr>
        <w:t xml:space="preserve"> – значительные отклонения от намеченного контура как в одну, так и в другую сторону.</w:t>
      </w:r>
    </w:p>
    <w:p w:rsidR="009658A1" w:rsidRPr="009658A1" w:rsidRDefault="009658A1" w:rsidP="009658A1">
      <w:pPr>
        <w:jc w:val="both"/>
        <w:rPr>
          <w:rFonts w:ascii="Times New Roman" w:hAnsi="Times New Roman"/>
          <w:b/>
          <w:sz w:val="20"/>
          <w:szCs w:val="20"/>
        </w:rPr>
      </w:pPr>
      <w:r w:rsidRPr="009658A1">
        <w:rPr>
          <w:rFonts w:ascii="Times New Roman" w:hAnsi="Times New Roman"/>
          <w:b/>
          <w:sz w:val="20"/>
          <w:szCs w:val="20"/>
        </w:rPr>
        <w:t>IV. 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Высокий уровень</w:t>
      </w:r>
      <w:r w:rsidRPr="009658A1">
        <w:rPr>
          <w:rFonts w:ascii="Times New Roman" w:hAnsi="Times New Roman"/>
          <w:sz w:val="20"/>
          <w:szCs w:val="20"/>
        </w:rPr>
        <w:t xml:space="preserve"> – работы отличаются ярко выраженной индивидуальностью;</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Средний уровень</w:t>
      </w:r>
      <w:r w:rsidRPr="009658A1">
        <w:rPr>
          <w:rFonts w:ascii="Times New Roman" w:hAnsi="Times New Roman"/>
          <w:sz w:val="20"/>
          <w:szCs w:val="20"/>
        </w:rPr>
        <w:t xml:space="preserve"> – работы выполнены по образцу, соответствуют общему уровню группы;</w:t>
      </w:r>
    </w:p>
    <w:p w:rsidR="009658A1" w:rsidRPr="009658A1" w:rsidRDefault="009658A1" w:rsidP="009658A1">
      <w:pPr>
        <w:jc w:val="both"/>
        <w:rPr>
          <w:rFonts w:ascii="Times New Roman" w:hAnsi="Times New Roman"/>
          <w:sz w:val="20"/>
          <w:szCs w:val="20"/>
        </w:rPr>
      </w:pPr>
      <w:r w:rsidRPr="009658A1">
        <w:rPr>
          <w:rFonts w:ascii="Times New Roman" w:hAnsi="Times New Roman"/>
          <w:i/>
          <w:sz w:val="20"/>
          <w:szCs w:val="20"/>
        </w:rPr>
        <w:t>Низкий уровень</w:t>
      </w:r>
      <w:r w:rsidRPr="009658A1">
        <w:rPr>
          <w:rFonts w:ascii="Times New Roman" w:hAnsi="Times New Roman"/>
          <w:sz w:val="20"/>
          <w:szCs w:val="20"/>
        </w:rPr>
        <w:t xml:space="preserve"> – работы выполнены на недостаточном уровне.</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u w:val="single"/>
        </w:rPr>
        <w:t>Примечание:</w:t>
      </w:r>
      <w:r w:rsidRPr="009658A1">
        <w:rPr>
          <w:rFonts w:ascii="Times New Roman" w:hAnsi="Times New Roman"/>
          <w:sz w:val="20"/>
          <w:szCs w:val="20"/>
        </w:rPr>
        <w:t xml:space="preserve"> во время вводной диагностики (в начале каждого учебного года) этот параметр не оценивается.</w:t>
      </w:r>
    </w:p>
    <w:p w:rsidR="009658A1" w:rsidRPr="009658A1" w:rsidRDefault="009658A1" w:rsidP="009658A1">
      <w:pPr>
        <w:jc w:val="both"/>
        <w:rPr>
          <w:rFonts w:ascii="Times New Roman" w:hAnsi="Times New Roman"/>
          <w:b/>
          <w:sz w:val="20"/>
          <w:szCs w:val="20"/>
        </w:rPr>
      </w:pPr>
      <w:r w:rsidRPr="009658A1">
        <w:rPr>
          <w:rFonts w:ascii="Times New Roman" w:hAnsi="Times New Roman"/>
          <w:b/>
          <w:sz w:val="20"/>
          <w:szCs w:val="20"/>
        </w:rPr>
        <w:t>V. Формирование культуры труда и совершенствование трудовых навыков</w:t>
      </w:r>
    </w:p>
    <w:p w:rsidR="009658A1" w:rsidRPr="009658A1" w:rsidRDefault="009658A1" w:rsidP="009658A1">
      <w:pPr>
        <w:jc w:val="both"/>
        <w:rPr>
          <w:rFonts w:ascii="Times New Roman" w:hAnsi="Times New Roman"/>
          <w:sz w:val="20"/>
          <w:szCs w:val="20"/>
          <w:u w:val="single"/>
        </w:rPr>
      </w:pPr>
      <w:r w:rsidRPr="009658A1">
        <w:rPr>
          <w:rFonts w:ascii="Times New Roman" w:hAnsi="Times New Roman"/>
          <w:sz w:val="20"/>
          <w:szCs w:val="20"/>
          <w:u w:val="single"/>
        </w:rPr>
        <w:t>Оцениваются умения:</w:t>
      </w:r>
    </w:p>
    <w:p w:rsidR="009658A1" w:rsidRPr="009658A1" w:rsidRDefault="009658A1" w:rsidP="009658A1">
      <w:pPr>
        <w:pStyle w:val="a3"/>
        <w:numPr>
          <w:ilvl w:val="0"/>
          <w:numId w:val="3"/>
        </w:numPr>
        <w:ind w:left="0" w:hanging="11"/>
        <w:jc w:val="both"/>
        <w:rPr>
          <w:rFonts w:ascii="Times New Roman" w:hAnsi="Times New Roman"/>
          <w:sz w:val="20"/>
          <w:szCs w:val="20"/>
        </w:rPr>
      </w:pPr>
      <w:r w:rsidRPr="009658A1">
        <w:rPr>
          <w:rFonts w:ascii="Times New Roman" w:hAnsi="Times New Roman"/>
          <w:sz w:val="20"/>
          <w:szCs w:val="20"/>
        </w:rPr>
        <w:t>организация своего рабочего места,</w:t>
      </w:r>
    </w:p>
    <w:p w:rsidR="009658A1" w:rsidRPr="009658A1" w:rsidRDefault="009658A1" w:rsidP="009658A1">
      <w:pPr>
        <w:pStyle w:val="a3"/>
        <w:numPr>
          <w:ilvl w:val="0"/>
          <w:numId w:val="3"/>
        </w:numPr>
        <w:ind w:left="0" w:hanging="11"/>
        <w:jc w:val="both"/>
        <w:rPr>
          <w:rFonts w:ascii="Times New Roman" w:hAnsi="Times New Roman"/>
          <w:sz w:val="20"/>
          <w:szCs w:val="20"/>
        </w:rPr>
      </w:pPr>
      <w:r w:rsidRPr="009658A1">
        <w:rPr>
          <w:rFonts w:ascii="Times New Roman" w:hAnsi="Times New Roman"/>
          <w:sz w:val="20"/>
          <w:szCs w:val="20"/>
        </w:rPr>
        <w:t>рациональное использование необходимых материалов, аккуратность выполнения работы.</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Актуальность данного курса продиктована опытом работы в начальных классах, где особенно важно у детей  развитие мелкой моторики,  глазомера, концентрации внимания, умение следовать устным инструкциям, что и предполагает </w:t>
      </w:r>
      <w:proofErr w:type="gramStart"/>
      <w:r w:rsidRPr="009658A1">
        <w:rPr>
          <w:rFonts w:ascii="Times New Roman" w:hAnsi="Times New Roman"/>
          <w:sz w:val="20"/>
          <w:szCs w:val="20"/>
        </w:rPr>
        <w:t>обучение по</w:t>
      </w:r>
      <w:proofErr w:type="gramEnd"/>
      <w:r w:rsidRPr="009658A1">
        <w:rPr>
          <w:rFonts w:ascii="Times New Roman" w:hAnsi="Times New Roman"/>
          <w:sz w:val="20"/>
          <w:szCs w:val="20"/>
        </w:rPr>
        <w:t xml:space="preserve"> данному проекту. Проект дает ребёнку возможность реально, самостоятельно открывать для себя волшебный мир листа бумаги, превращать его в предметы живой и неживой природы, предметы быта; постигать структуру, свойства, наслаждаться палитрой цветовых гамм, сочетанием различных комбинаций, таким образом, активизируя воображение, фантазию и развивая художественный вкус.</w:t>
      </w:r>
    </w:p>
    <w:p w:rsidR="009658A1" w:rsidRPr="009658A1" w:rsidRDefault="009658A1" w:rsidP="009658A1">
      <w:pPr>
        <w:jc w:val="both"/>
        <w:rPr>
          <w:rFonts w:ascii="Times New Roman" w:hAnsi="Times New Roman"/>
          <w:color w:val="000000"/>
          <w:sz w:val="20"/>
          <w:szCs w:val="20"/>
        </w:rPr>
      </w:pPr>
      <w:r w:rsidRPr="009658A1">
        <w:rPr>
          <w:rFonts w:ascii="Times New Roman" w:hAnsi="Times New Roman"/>
          <w:noProof/>
          <w:sz w:val="20"/>
          <w:szCs w:val="20"/>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679700" cy="2009140"/>
            <wp:effectExtent l="19050" t="0" r="6350" b="0"/>
            <wp:wrapSquare wrapText="bothSides"/>
            <wp:docPr id="7" name="Рисунок 9" descr="G:\Images\Фото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Images\Фото0510.jpg"/>
                    <pic:cNvPicPr>
                      <a:picLocks noChangeAspect="1" noChangeArrowheads="1"/>
                    </pic:cNvPicPr>
                  </pic:nvPicPr>
                  <pic:blipFill>
                    <a:blip r:embed="rId9" cstate="print"/>
                    <a:srcRect/>
                    <a:stretch>
                      <a:fillRect/>
                    </a:stretch>
                  </pic:blipFill>
                  <pic:spPr bwMode="auto">
                    <a:xfrm>
                      <a:off x="0" y="0"/>
                      <a:ext cx="2679700" cy="2009140"/>
                    </a:xfrm>
                    <a:prstGeom prst="rect">
                      <a:avLst/>
                    </a:prstGeom>
                    <a:noFill/>
                    <a:ln w="9525">
                      <a:noFill/>
                      <a:miter lim="800000"/>
                      <a:headEnd/>
                      <a:tailEnd/>
                    </a:ln>
                  </pic:spPr>
                </pic:pic>
              </a:graphicData>
            </a:graphic>
          </wp:anchor>
        </w:drawing>
      </w:r>
      <w:r w:rsidRPr="009658A1">
        <w:rPr>
          <w:rFonts w:ascii="Times New Roman" w:hAnsi="Times New Roman"/>
          <w:sz w:val="20"/>
          <w:szCs w:val="20"/>
        </w:rPr>
        <w:br w:type="textWrapping" w:clear="all"/>
        <w:t>Прое</w:t>
      </w:r>
      <w:proofErr w:type="gramStart"/>
      <w:r w:rsidRPr="009658A1">
        <w:rPr>
          <w:rFonts w:ascii="Times New Roman" w:hAnsi="Times New Roman"/>
          <w:sz w:val="20"/>
          <w:szCs w:val="20"/>
        </w:rPr>
        <w:t>кт вкл</w:t>
      </w:r>
      <w:proofErr w:type="gramEnd"/>
      <w:r w:rsidRPr="009658A1">
        <w:rPr>
          <w:rFonts w:ascii="Times New Roman" w:hAnsi="Times New Roman"/>
          <w:sz w:val="20"/>
          <w:szCs w:val="20"/>
        </w:rPr>
        <w:t xml:space="preserve">ючает в себя создание игровых ситуаций, которые расширяют коммуникативные способности детей.  Также во время занятий оригами для снятия излишней возбудимости детей, создания непринужденной и творческой атмосферы я использую записи звуков живой природы и музыки. В результате этого у детей происходит выравнивание </w:t>
      </w:r>
      <w:proofErr w:type="spellStart"/>
      <w:proofErr w:type="gramStart"/>
      <w:r w:rsidRPr="009658A1">
        <w:rPr>
          <w:rFonts w:ascii="Times New Roman" w:hAnsi="Times New Roman"/>
          <w:sz w:val="20"/>
          <w:szCs w:val="20"/>
        </w:rPr>
        <w:t>психо-моторных</w:t>
      </w:r>
      <w:proofErr w:type="spellEnd"/>
      <w:proofErr w:type="gramEnd"/>
      <w:r w:rsidRPr="009658A1">
        <w:rPr>
          <w:rFonts w:ascii="Times New Roman" w:hAnsi="Times New Roman"/>
          <w:sz w:val="20"/>
          <w:szCs w:val="20"/>
        </w:rPr>
        <w:t xml:space="preserve"> процессов, изменение их поведения, улучшение личных взаимоотношений. </w:t>
      </w:r>
      <w:r w:rsidRPr="009658A1">
        <w:rPr>
          <w:rFonts w:ascii="Times New Roman" w:hAnsi="Times New Roman"/>
          <w:color w:val="000000"/>
          <w:sz w:val="20"/>
          <w:szCs w:val="20"/>
        </w:rPr>
        <w:t>Ведь всем известно, что музыка влияет на эмоциональное состояние и настроение человека.</w:t>
      </w:r>
    </w:p>
    <w:p w:rsidR="009658A1" w:rsidRPr="009658A1" w:rsidRDefault="009658A1" w:rsidP="009658A1">
      <w:pPr>
        <w:jc w:val="both"/>
        <w:rPr>
          <w:rFonts w:ascii="Times New Roman" w:hAnsi="Times New Roman"/>
          <w:color w:val="000000"/>
          <w:sz w:val="20"/>
          <w:szCs w:val="20"/>
        </w:rPr>
      </w:pPr>
      <w:r w:rsidRPr="009658A1">
        <w:rPr>
          <w:rFonts w:ascii="Times New Roman" w:hAnsi="Times New Roman"/>
          <w:color w:val="000000"/>
          <w:sz w:val="20"/>
          <w:szCs w:val="20"/>
        </w:rPr>
        <w:t>Также в проект были включены родители, которые заинтересовались модульным оригами и помогали своим детям складывать модули и изготавливать замечательные фигуры.</w:t>
      </w:r>
    </w:p>
    <w:p w:rsidR="009658A1" w:rsidRPr="009658A1" w:rsidRDefault="009658A1" w:rsidP="009658A1">
      <w:pPr>
        <w:jc w:val="center"/>
        <w:rPr>
          <w:rFonts w:ascii="Times New Roman" w:hAnsi="Times New Roman"/>
          <w:color w:val="000000"/>
          <w:sz w:val="20"/>
          <w:szCs w:val="20"/>
        </w:rPr>
      </w:pPr>
      <w:r w:rsidRPr="009658A1">
        <w:rPr>
          <w:rFonts w:ascii="Times New Roman" w:hAnsi="Times New Roman"/>
          <w:noProof/>
          <w:color w:val="000000"/>
          <w:sz w:val="20"/>
          <w:szCs w:val="20"/>
        </w:rPr>
        <w:lastRenderedPageBreak/>
        <w:drawing>
          <wp:inline distT="0" distB="0" distL="0" distR="0">
            <wp:extent cx="2913380" cy="2179955"/>
            <wp:effectExtent l="19050" t="0" r="1270" b="0"/>
            <wp:docPr id="5" name="Рисунок 12" descr="G:\Images\Фото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Images\Фото0513.jpg"/>
                    <pic:cNvPicPr>
                      <a:picLocks noChangeAspect="1" noChangeArrowheads="1"/>
                    </pic:cNvPicPr>
                  </pic:nvPicPr>
                  <pic:blipFill>
                    <a:blip r:embed="rId10" cstate="print"/>
                    <a:srcRect/>
                    <a:stretch>
                      <a:fillRect/>
                    </a:stretch>
                  </pic:blipFill>
                  <pic:spPr bwMode="auto">
                    <a:xfrm>
                      <a:off x="0" y="0"/>
                      <a:ext cx="2913380" cy="2179955"/>
                    </a:xfrm>
                    <a:prstGeom prst="rect">
                      <a:avLst/>
                    </a:prstGeom>
                    <a:noFill/>
                    <a:ln w="9525">
                      <a:noFill/>
                      <a:miter lim="800000"/>
                      <a:headEnd/>
                      <a:tailEnd/>
                    </a:ln>
                  </pic:spPr>
                </pic:pic>
              </a:graphicData>
            </a:graphic>
          </wp:inline>
        </w:drawing>
      </w:r>
    </w:p>
    <w:p w:rsidR="009658A1" w:rsidRPr="009658A1" w:rsidRDefault="009658A1" w:rsidP="009658A1">
      <w:pPr>
        <w:rPr>
          <w:rFonts w:ascii="Times New Roman" w:hAnsi="Times New Roman"/>
          <w:b/>
          <w:sz w:val="20"/>
          <w:szCs w:val="20"/>
        </w:rPr>
      </w:pPr>
      <w:r w:rsidRPr="009658A1">
        <w:rPr>
          <w:rFonts w:ascii="Times New Roman" w:hAnsi="Times New Roman"/>
          <w:b/>
          <w:sz w:val="20"/>
          <w:szCs w:val="20"/>
        </w:rPr>
        <w:t>Формы и методы обучения</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В процессе занятий используются различные </w:t>
      </w:r>
      <w:r w:rsidRPr="009658A1">
        <w:rPr>
          <w:rFonts w:ascii="Times New Roman" w:hAnsi="Times New Roman"/>
          <w:b/>
          <w:sz w:val="20"/>
          <w:szCs w:val="20"/>
        </w:rPr>
        <w:t>формы</w:t>
      </w:r>
      <w:r w:rsidRPr="009658A1">
        <w:rPr>
          <w:rFonts w:ascii="Times New Roman" w:hAnsi="Times New Roman"/>
          <w:sz w:val="20"/>
          <w:szCs w:val="20"/>
        </w:rPr>
        <w:t xml:space="preserve"> занятий: традиционные, комбинированные и практические занятия; лекции, игры, праздники, конкурсы, соревнования и другие.</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А также различные </w:t>
      </w:r>
      <w:r w:rsidRPr="009658A1">
        <w:rPr>
          <w:rFonts w:ascii="Times New Roman" w:hAnsi="Times New Roman"/>
          <w:b/>
          <w:sz w:val="20"/>
          <w:szCs w:val="20"/>
        </w:rPr>
        <w:t>методы</w:t>
      </w:r>
      <w:r w:rsidRPr="009658A1">
        <w:rPr>
          <w:rFonts w:ascii="Times New Roman" w:hAnsi="Times New Roman"/>
          <w:sz w:val="20"/>
          <w:szCs w:val="20"/>
        </w:rPr>
        <w:t>.</w:t>
      </w:r>
    </w:p>
    <w:p w:rsidR="009658A1" w:rsidRPr="009658A1" w:rsidRDefault="009658A1" w:rsidP="009658A1">
      <w:pPr>
        <w:jc w:val="both"/>
        <w:rPr>
          <w:rFonts w:ascii="Times New Roman" w:hAnsi="Times New Roman"/>
          <w:i/>
          <w:sz w:val="20"/>
          <w:szCs w:val="20"/>
        </w:rPr>
      </w:pPr>
      <w:r w:rsidRPr="009658A1">
        <w:rPr>
          <w:rFonts w:ascii="Times New Roman" w:hAnsi="Times New Roman"/>
          <w:i/>
          <w:sz w:val="20"/>
          <w:szCs w:val="20"/>
        </w:rPr>
        <w:t>Методы, в основе которых лежит способ организации занятия:</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словесный (устное изложение, беседа, рассказ, лекция и т.д.)</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наглядный (показ видео и </w:t>
      </w:r>
      <w:proofErr w:type="spellStart"/>
      <w:r w:rsidRPr="009658A1">
        <w:rPr>
          <w:rFonts w:ascii="Times New Roman" w:hAnsi="Times New Roman"/>
          <w:sz w:val="20"/>
          <w:szCs w:val="20"/>
        </w:rPr>
        <w:t>мультимедийных</w:t>
      </w:r>
      <w:proofErr w:type="spellEnd"/>
      <w:r w:rsidRPr="009658A1">
        <w:rPr>
          <w:rFonts w:ascii="Times New Roman" w:hAnsi="Times New Roman"/>
          <w:sz w:val="20"/>
          <w:szCs w:val="20"/>
        </w:rPr>
        <w:t xml:space="preserve"> материалов, иллюстраций, наблюдение, показ (выполнение) педагогом, работа по образцу и др.)</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практический</w:t>
      </w:r>
      <w:proofErr w:type="gramEnd"/>
      <w:r w:rsidRPr="009658A1">
        <w:rPr>
          <w:rFonts w:ascii="Times New Roman" w:hAnsi="Times New Roman"/>
          <w:sz w:val="20"/>
          <w:szCs w:val="20"/>
        </w:rPr>
        <w:t xml:space="preserve"> (выполнение работ по инструкционным картам, схемам и др.)</w:t>
      </w:r>
    </w:p>
    <w:p w:rsidR="009658A1" w:rsidRPr="009658A1" w:rsidRDefault="009658A1" w:rsidP="009658A1">
      <w:pPr>
        <w:jc w:val="both"/>
        <w:rPr>
          <w:rFonts w:ascii="Times New Roman" w:hAnsi="Times New Roman"/>
          <w:i/>
          <w:sz w:val="20"/>
          <w:szCs w:val="20"/>
        </w:rPr>
      </w:pPr>
      <w:r w:rsidRPr="009658A1">
        <w:rPr>
          <w:rFonts w:ascii="Times New Roman" w:hAnsi="Times New Roman"/>
          <w:i/>
          <w:sz w:val="20"/>
          <w:szCs w:val="20"/>
        </w:rPr>
        <w:t>Методы, в основе которых лежит уровень деятельности детей:</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объяснительно-иллюстративный</w:t>
      </w:r>
      <w:proofErr w:type="gramEnd"/>
      <w:r w:rsidRPr="009658A1">
        <w:rPr>
          <w:rFonts w:ascii="Times New Roman" w:hAnsi="Times New Roman"/>
          <w:sz w:val="20"/>
          <w:szCs w:val="20"/>
        </w:rPr>
        <w:t xml:space="preserve"> – дети воспринимают и усваивают готовую информацию</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репродуктивный</w:t>
      </w:r>
      <w:proofErr w:type="gramEnd"/>
      <w:r w:rsidRPr="009658A1">
        <w:rPr>
          <w:rFonts w:ascii="Times New Roman" w:hAnsi="Times New Roman"/>
          <w:sz w:val="20"/>
          <w:szCs w:val="20"/>
        </w:rPr>
        <w:t xml:space="preserve"> – учащиеся воспроизводят полученные знания и освоенные способы деятельности</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частично-поисковый</w:t>
      </w:r>
      <w:proofErr w:type="gramEnd"/>
      <w:r w:rsidRPr="009658A1">
        <w:rPr>
          <w:rFonts w:ascii="Times New Roman" w:hAnsi="Times New Roman"/>
          <w:sz w:val="20"/>
          <w:szCs w:val="20"/>
        </w:rPr>
        <w:t xml:space="preserve"> – участие детей в коллективном поиске, решение поставленной задачи совместно с педагогом</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исследовательский</w:t>
      </w:r>
      <w:proofErr w:type="gramEnd"/>
      <w:r w:rsidRPr="009658A1">
        <w:rPr>
          <w:rFonts w:ascii="Times New Roman" w:hAnsi="Times New Roman"/>
          <w:sz w:val="20"/>
          <w:szCs w:val="20"/>
        </w:rPr>
        <w:t xml:space="preserve"> – самостоятельная творческая работа учащихся</w:t>
      </w:r>
    </w:p>
    <w:p w:rsidR="009658A1" w:rsidRPr="009658A1" w:rsidRDefault="009658A1" w:rsidP="009658A1">
      <w:pPr>
        <w:jc w:val="both"/>
        <w:rPr>
          <w:rFonts w:ascii="Times New Roman" w:hAnsi="Times New Roman"/>
          <w:i/>
          <w:sz w:val="20"/>
          <w:szCs w:val="20"/>
        </w:rPr>
      </w:pPr>
      <w:r w:rsidRPr="009658A1">
        <w:rPr>
          <w:rFonts w:ascii="Times New Roman" w:hAnsi="Times New Roman"/>
          <w:i/>
          <w:sz w:val="20"/>
          <w:szCs w:val="20"/>
        </w:rPr>
        <w:t>Методы, в основе которых лежит форма организации деятельности учащихся на занятиях:</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фронтальный</w:t>
      </w:r>
      <w:proofErr w:type="gramEnd"/>
      <w:r w:rsidRPr="009658A1">
        <w:rPr>
          <w:rFonts w:ascii="Times New Roman" w:hAnsi="Times New Roman"/>
          <w:sz w:val="20"/>
          <w:szCs w:val="20"/>
        </w:rPr>
        <w:t xml:space="preserve"> – одновременная работа со всеми учащимися</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индивидуально-фронтальный</w:t>
      </w:r>
      <w:proofErr w:type="gramEnd"/>
      <w:r w:rsidRPr="009658A1">
        <w:rPr>
          <w:rFonts w:ascii="Times New Roman" w:hAnsi="Times New Roman"/>
          <w:sz w:val="20"/>
          <w:szCs w:val="20"/>
        </w:rPr>
        <w:t xml:space="preserve"> – чередование индивидуальных и фронтальных форм работы</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групповой – организация работы в группах.</w:t>
      </w:r>
    </w:p>
    <w:p w:rsidR="009658A1" w:rsidRPr="009658A1" w:rsidRDefault="009658A1" w:rsidP="009658A1">
      <w:pPr>
        <w:jc w:val="both"/>
        <w:rPr>
          <w:rFonts w:ascii="Times New Roman" w:hAnsi="Times New Roman"/>
          <w:sz w:val="20"/>
          <w:szCs w:val="20"/>
        </w:rPr>
      </w:pPr>
      <w:r w:rsidRPr="009658A1">
        <w:rPr>
          <w:rFonts w:ascii="Times New Roman" w:hAnsi="Times New Roman"/>
          <w:sz w:val="20"/>
          <w:szCs w:val="20"/>
        </w:rPr>
        <w:t xml:space="preserve">• </w:t>
      </w:r>
      <w:proofErr w:type="gramStart"/>
      <w:r w:rsidRPr="009658A1">
        <w:rPr>
          <w:rFonts w:ascii="Times New Roman" w:hAnsi="Times New Roman"/>
          <w:sz w:val="20"/>
          <w:szCs w:val="20"/>
        </w:rPr>
        <w:t>индивидуальный</w:t>
      </w:r>
      <w:proofErr w:type="gramEnd"/>
      <w:r w:rsidRPr="009658A1">
        <w:rPr>
          <w:rFonts w:ascii="Times New Roman" w:hAnsi="Times New Roman"/>
          <w:sz w:val="20"/>
          <w:szCs w:val="20"/>
        </w:rPr>
        <w:t xml:space="preserve"> – индивидуальное выполнение заданий, решение проблем.</w:t>
      </w:r>
    </w:p>
    <w:p w:rsidR="009658A1" w:rsidRPr="009658A1" w:rsidRDefault="009658A1" w:rsidP="009658A1">
      <w:pPr>
        <w:jc w:val="center"/>
        <w:rPr>
          <w:rFonts w:ascii="Times New Roman" w:hAnsi="Times New Roman"/>
          <w:sz w:val="20"/>
          <w:szCs w:val="20"/>
        </w:rPr>
      </w:pPr>
      <w:r w:rsidRPr="009658A1">
        <w:rPr>
          <w:rFonts w:ascii="Times New Roman" w:hAnsi="Times New Roman"/>
          <w:noProof/>
          <w:sz w:val="20"/>
          <w:szCs w:val="20"/>
        </w:rPr>
        <w:lastRenderedPageBreak/>
        <w:drawing>
          <wp:inline distT="0" distB="0" distL="0" distR="0">
            <wp:extent cx="2413635" cy="1807845"/>
            <wp:effectExtent l="19050" t="0" r="5715" b="0"/>
            <wp:docPr id="6" name="Рисунок 6" descr="G:\Images\Фото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Images\Фото0507.jpg"/>
                    <pic:cNvPicPr>
                      <a:picLocks noChangeAspect="1" noChangeArrowheads="1"/>
                    </pic:cNvPicPr>
                  </pic:nvPicPr>
                  <pic:blipFill>
                    <a:blip r:embed="rId11" cstate="print"/>
                    <a:srcRect/>
                    <a:stretch>
                      <a:fillRect/>
                    </a:stretch>
                  </pic:blipFill>
                  <pic:spPr bwMode="auto">
                    <a:xfrm>
                      <a:off x="0" y="0"/>
                      <a:ext cx="2413635" cy="1807845"/>
                    </a:xfrm>
                    <a:prstGeom prst="rect">
                      <a:avLst/>
                    </a:prstGeom>
                    <a:noFill/>
                    <a:ln w="9525">
                      <a:noFill/>
                      <a:miter lim="800000"/>
                      <a:headEnd/>
                      <a:tailEnd/>
                    </a:ln>
                  </pic:spPr>
                </pic:pic>
              </a:graphicData>
            </a:graphic>
          </wp:inline>
        </w:drawing>
      </w:r>
      <w:r w:rsidRPr="009658A1">
        <w:rPr>
          <w:rFonts w:ascii="Times New Roman" w:hAnsi="Times New Roman"/>
          <w:sz w:val="20"/>
          <w:szCs w:val="20"/>
        </w:rPr>
        <w:t xml:space="preserve">  </w:t>
      </w:r>
    </w:p>
    <w:p w:rsidR="009658A1" w:rsidRPr="009658A1" w:rsidRDefault="009658A1" w:rsidP="009658A1">
      <w:pPr>
        <w:spacing w:line="240" w:lineRule="auto"/>
        <w:rPr>
          <w:rFonts w:ascii="Times New Roman" w:hAnsi="Times New Roman"/>
          <w:b/>
          <w:sz w:val="20"/>
          <w:szCs w:val="20"/>
        </w:rPr>
      </w:pPr>
      <w:r w:rsidRPr="009658A1">
        <w:rPr>
          <w:rFonts w:ascii="Times New Roman" w:hAnsi="Times New Roman"/>
          <w:b/>
          <w:sz w:val="20"/>
          <w:szCs w:val="20"/>
        </w:rPr>
        <w:t>Ожидаемые результаты:</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xml:space="preserve">В результате </w:t>
      </w:r>
      <w:proofErr w:type="gramStart"/>
      <w:r w:rsidRPr="009658A1">
        <w:rPr>
          <w:rFonts w:ascii="Times New Roman" w:hAnsi="Times New Roman"/>
          <w:sz w:val="20"/>
          <w:szCs w:val="20"/>
        </w:rPr>
        <w:t>обучения по</w:t>
      </w:r>
      <w:proofErr w:type="gramEnd"/>
      <w:r w:rsidRPr="009658A1">
        <w:rPr>
          <w:rFonts w:ascii="Times New Roman" w:hAnsi="Times New Roman"/>
          <w:sz w:val="20"/>
          <w:szCs w:val="20"/>
        </w:rPr>
        <w:t xml:space="preserve"> данному проекту  учащихся должны овладеть определёнными знаниями, а также у детей должны  быть сформированы следующие умения и навыки, а именно:</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умение  приемам работы с бумагой;</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владение геометрическими понятиями и базовыми формами оригами;</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умение следовать устным инструкциям, читать и зарисовывать схемы изделий; создавать изделия оригами, пользуясь инструкционными картами и схемами;</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умение создавать композиции с изделиями, выполненными в технике оригами;</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владение навыками культуры труда, работы в коллективе.</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умение правильно пользоваться ручными инструментами; соблюдать правила безопасности труда.</w:t>
      </w:r>
    </w:p>
    <w:p w:rsidR="009658A1" w:rsidRPr="009658A1" w:rsidRDefault="009658A1" w:rsidP="009658A1">
      <w:pPr>
        <w:spacing w:line="240" w:lineRule="auto"/>
        <w:jc w:val="both"/>
        <w:rPr>
          <w:rFonts w:ascii="Times New Roman" w:hAnsi="Times New Roman"/>
          <w:b/>
          <w:sz w:val="20"/>
          <w:szCs w:val="20"/>
        </w:rPr>
      </w:pPr>
      <w:r w:rsidRPr="009658A1">
        <w:rPr>
          <w:rFonts w:ascii="Times New Roman" w:hAnsi="Times New Roman"/>
          <w:b/>
          <w:sz w:val="20"/>
          <w:szCs w:val="20"/>
        </w:rPr>
        <w:t xml:space="preserve">Способы фиксации результатов: </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-проведение диагностики учащихся по полугодиям</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составление диагностической карты « Оценка результатов освоения программы»</w:t>
      </w:r>
    </w:p>
    <w:p w:rsidR="009658A1" w:rsidRPr="009658A1" w:rsidRDefault="009658A1" w:rsidP="009658A1">
      <w:pPr>
        <w:spacing w:line="240" w:lineRule="auto"/>
        <w:jc w:val="both"/>
        <w:rPr>
          <w:rFonts w:ascii="Times New Roman" w:hAnsi="Times New Roman"/>
          <w:b/>
          <w:sz w:val="20"/>
          <w:szCs w:val="20"/>
        </w:rPr>
      </w:pPr>
      <w:r w:rsidRPr="009658A1">
        <w:rPr>
          <w:rFonts w:ascii="Times New Roman" w:hAnsi="Times New Roman"/>
          <w:b/>
          <w:sz w:val="20"/>
          <w:szCs w:val="20"/>
        </w:rPr>
        <w:t>Формы подведения итогов реализации проекта:</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 составление альбома лучших работ</w:t>
      </w:r>
    </w:p>
    <w:p w:rsidR="009658A1" w:rsidRPr="009658A1" w:rsidRDefault="009658A1" w:rsidP="009658A1">
      <w:pPr>
        <w:spacing w:line="240" w:lineRule="auto"/>
        <w:jc w:val="both"/>
        <w:rPr>
          <w:rFonts w:ascii="Times New Roman" w:hAnsi="Times New Roman"/>
          <w:sz w:val="20"/>
          <w:szCs w:val="20"/>
        </w:rPr>
      </w:pPr>
      <w:r w:rsidRPr="009658A1">
        <w:rPr>
          <w:rFonts w:ascii="Times New Roman" w:hAnsi="Times New Roman"/>
          <w:sz w:val="20"/>
          <w:szCs w:val="20"/>
        </w:rPr>
        <w:t>-проведение выставок работ учащихся (в классе, в школе</w:t>
      </w:r>
      <w:proofErr w:type="gramStart"/>
      <w:r w:rsidRPr="009658A1">
        <w:rPr>
          <w:rFonts w:ascii="Times New Roman" w:hAnsi="Times New Roman"/>
          <w:sz w:val="20"/>
          <w:szCs w:val="20"/>
        </w:rPr>
        <w:t>..)</w:t>
      </w:r>
      <w:proofErr w:type="gramEnd"/>
    </w:p>
    <w:p w:rsidR="009658A1" w:rsidRPr="009658A1" w:rsidRDefault="009658A1" w:rsidP="009658A1">
      <w:pPr>
        <w:spacing w:line="240" w:lineRule="auto"/>
        <w:jc w:val="both"/>
        <w:rPr>
          <w:rStyle w:val="a5"/>
          <w:rFonts w:ascii="Times New Roman" w:hAnsi="Times New Roman"/>
          <w:sz w:val="20"/>
          <w:szCs w:val="20"/>
        </w:rPr>
      </w:pPr>
      <w:r w:rsidRPr="009658A1">
        <w:rPr>
          <w:rFonts w:ascii="Times New Roman" w:hAnsi="Times New Roman"/>
          <w:sz w:val="20"/>
          <w:szCs w:val="20"/>
        </w:rPr>
        <w:t>- участие в выставке детского прикладного и технического творчества</w:t>
      </w:r>
    </w:p>
    <w:p w:rsidR="007D09A2" w:rsidRPr="009658A1" w:rsidRDefault="007D09A2">
      <w:pPr>
        <w:rPr>
          <w:rFonts w:ascii="Times New Roman" w:hAnsi="Times New Roman"/>
          <w:sz w:val="20"/>
          <w:szCs w:val="20"/>
        </w:rPr>
      </w:pPr>
    </w:p>
    <w:sectPr w:rsidR="007D09A2" w:rsidRPr="009658A1" w:rsidSect="0009570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33ED"/>
    <w:multiLevelType w:val="hybridMultilevel"/>
    <w:tmpl w:val="9FCCD6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97A04"/>
    <w:multiLevelType w:val="hybridMultilevel"/>
    <w:tmpl w:val="E44CC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945B17"/>
    <w:multiLevelType w:val="hybridMultilevel"/>
    <w:tmpl w:val="1A50DF44"/>
    <w:lvl w:ilvl="0" w:tplc="0419000B">
      <w:start w:val="1"/>
      <w:numFmt w:val="bullet"/>
      <w:lvlText w:val=""/>
      <w:lvlJc w:val="left"/>
      <w:pPr>
        <w:ind w:left="720" w:hanging="360"/>
      </w:pPr>
      <w:rPr>
        <w:rFonts w:ascii="Wingdings" w:hAnsi="Wingdings" w:hint="default"/>
      </w:rPr>
    </w:lvl>
    <w:lvl w:ilvl="1" w:tplc="CC22BAE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58A1"/>
    <w:rsid w:val="00785C4D"/>
    <w:rsid w:val="007A247B"/>
    <w:rsid w:val="007D09A2"/>
    <w:rsid w:val="00965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8A1"/>
    <w:pPr>
      <w:ind w:left="720"/>
      <w:contextualSpacing/>
    </w:pPr>
  </w:style>
  <w:style w:type="character" w:customStyle="1" w:styleId="apple-converted-space">
    <w:name w:val="apple-converted-space"/>
    <w:basedOn w:val="a0"/>
    <w:rsid w:val="009658A1"/>
  </w:style>
  <w:style w:type="character" w:styleId="a4">
    <w:name w:val="Emphasis"/>
    <w:basedOn w:val="a0"/>
    <w:uiPriority w:val="20"/>
    <w:qFormat/>
    <w:rsid w:val="009658A1"/>
    <w:rPr>
      <w:i/>
      <w:iCs/>
    </w:rPr>
  </w:style>
  <w:style w:type="character" w:styleId="a5">
    <w:name w:val="Strong"/>
    <w:basedOn w:val="a0"/>
    <w:uiPriority w:val="22"/>
    <w:qFormat/>
    <w:rsid w:val="009658A1"/>
    <w:rPr>
      <w:b/>
      <w:bCs/>
    </w:rPr>
  </w:style>
  <w:style w:type="paragraph" w:styleId="a6">
    <w:name w:val="Balloon Text"/>
    <w:basedOn w:val="a"/>
    <w:link w:val="a7"/>
    <w:uiPriority w:val="99"/>
    <w:semiHidden/>
    <w:unhideWhenUsed/>
    <w:rsid w:val="009658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58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2439</Words>
  <Characters>13904</Characters>
  <Application>Microsoft Office Word</Application>
  <DocSecurity>0</DocSecurity>
  <Lines>115</Lines>
  <Paragraphs>32</Paragraphs>
  <ScaleCrop>false</ScaleCrop>
  <Company>Microsoft</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2015-07-24T07:46:00Z</dcterms:created>
  <dcterms:modified xsi:type="dcterms:W3CDTF">2015-07-24T08:28:00Z</dcterms:modified>
</cp:coreProperties>
</file>