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FA" w:rsidRPr="00170321" w:rsidRDefault="006E03FA" w:rsidP="006E03FA">
      <w:pPr>
        <w:pageBreakBefore/>
        <w:spacing w:line="360" w:lineRule="auto"/>
        <w:jc w:val="center"/>
        <w:rPr>
          <w:b/>
          <w:sz w:val="28"/>
          <w:szCs w:val="28"/>
        </w:rPr>
      </w:pPr>
      <w:r w:rsidRPr="00CE5DD7">
        <w:rPr>
          <w:b/>
          <w:sz w:val="28"/>
          <w:szCs w:val="28"/>
        </w:rPr>
        <w:t xml:space="preserve">ОПИСАНИЕ </w:t>
      </w:r>
      <w:proofErr w:type="gramStart"/>
      <w:r w:rsidRPr="00CE5DD7">
        <w:rPr>
          <w:b/>
          <w:sz w:val="28"/>
          <w:szCs w:val="28"/>
        </w:rPr>
        <w:t>ДИАГНОСТИЧЕСКОЙ</w:t>
      </w:r>
      <w:proofErr w:type="gramEnd"/>
      <w:r w:rsidRPr="00CE5DD7">
        <w:rPr>
          <w:b/>
          <w:sz w:val="28"/>
          <w:szCs w:val="28"/>
        </w:rPr>
        <w:t xml:space="preserve"> И КОРРЕКЦИОННО-РАЗВИВАЮЩЕЙ ПРОГРАММ</w:t>
      </w:r>
    </w:p>
    <w:p w:rsidR="006E03FA" w:rsidRPr="00F1231F" w:rsidRDefault="006E03FA" w:rsidP="006E03FA">
      <w:pPr>
        <w:jc w:val="center"/>
        <w:rPr>
          <w:rStyle w:val="FontStyle210"/>
          <w:b w:val="0"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1</w:t>
      </w:r>
      <w:r w:rsidRPr="00F1231F">
        <w:rPr>
          <w:b/>
          <w:spacing w:val="4"/>
          <w:sz w:val="28"/>
          <w:szCs w:val="28"/>
        </w:rPr>
        <w:t xml:space="preserve">.1. </w:t>
      </w:r>
      <w:r w:rsidRPr="00F1231F">
        <w:rPr>
          <w:rStyle w:val="FontStyle210"/>
          <w:spacing w:val="4"/>
          <w:sz w:val="28"/>
          <w:szCs w:val="28"/>
        </w:rPr>
        <w:t>Описание диагностической программы</w:t>
      </w:r>
    </w:p>
    <w:p w:rsidR="006E03FA" w:rsidRPr="00F1231F" w:rsidRDefault="006E03FA" w:rsidP="006E03FA">
      <w:pPr>
        <w:rPr>
          <w:rStyle w:val="FontStyle210"/>
          <w:b w:val="0"/>
          <w:spacing w:val="4"/>
          <w:sz w:val="28"/>
          <w:szCs w:val="28"/>
        </w:rPr>
      </w:pPr>
    </w:p>
    <w:p w:rsidR="006E03FA" w:rsidRPr="0080070F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80070F">
        <w:rPr>
          <w:rStyle w:val="FontStyle212"/>
          <w:sz w:val="28"/>
          <w:szCs w:val="28"/>
        </w:rPr>
        <w:t xml:space="preserve">Недостаточная разработанность вопроса об особенностях развития навыков самообслуживания детей младшего дошкольного с нарушением зрения позволила определить </w:t>
      </w:r>
      <w:r w:rsidRPr="0080070F">
        <w:rPr>
          <w:rStyle w:val="FontStyle212"/>
          <w:b/>
          <w:sz w:val="28"/>
          <w:szCs w:val="28"/>
        </w:rPr>
        <w:t>цель исследования</w:t>
      </w:r>
      <w:r w:rsidRPr="0080070F">
        <w:rPr>
          <w:rStyle w:val="FontStyle212"/>
          <w:sz w:val="28"/>
          <w:szCs w:val="28"/>
        </w:rPr>
        <w:t xml:space="preserve">: выявление особенностей и оценка </w:t>
      </w:r>
      <w:proofErr w:type="gramStart"/>
      <w:r w:rsidRPr="0080070F">
        <w:rPr>
          <w:rStyle w:val="FontStyle212"/>
          <w:sz w:val="28"/>
          <w:szCs w:val="28"/>
        </w:rPr>
        <w:t>состояния навыков самообслуживания детей третьего года жизни</w:t>
      </w:r>
      <w:proofErr w:type="gramEnd"/>
      <w:r w:rsidRPr="0080070F">
        <w:rPr>
          <w:rStyle w:val="FontStyle212"/>
          <w:sz w:val="28"/>
          <w:szCs w:val="28"/>
        </w:rPr>
        <w:t xml:space="preserve"> с нарушением зрения.</w:t>
      </w:r>
    </w:p>
    <w:p w:rsidR="006E03FA" w:rsidRPr="0080070F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80070F">
        <w:rPr>
          <w:rStyle w:val="FontStyle212"/>
          <w:sz w:val="28"/>
          <w:szCs w:val="28"/>
        </w:rPr>
        <w:t xml:space="preserve">В соответствии с данной целью решались следующие </w:t>
      </w:r>
      <w:r w:rsidRPr="0080070F">
        <w:rPr>
          <w:rStyle w:val="FontStyle212"/>
          <w:b/>
          <w:sz w:val="28"/>
          <w:szCs w:val="28"/>
        </w:rPr>
        <w:t>задачи:</w:t>
      </w:r>
    </w:p>
    <w:p w:rsidR="006E03FA" w:rsidRPr="0080070F" w:rsidRDefault="006E03FA" w:rsidP="006E03FA">
      <w:pPr>
        <w:pStyle w:val="Style3"/>
        <w:widowControl/>
        <w:numPr>
          <w:ilvl w:val="0"/>
          <w:numId w:val="1"/>
        </w:numPr>
        <w:tabs>
          <w:tab w:val="left" w:pos="710"/>
        </w:tabs>
        <w:spacing w:line="360" w:lineRule="auto"/>
        <w:ind w:firstLine="709"/>
        <w:rPr>
          <w:rStyle w:val="FontStyle212"/>
          <w:sz w:val="28"/>
          <w:szCs w:val="28"/>
        </w:rPr>
      </w:pPr>
      <w:r w:rsidRPr="0080070F">
        <w:rPr>
          <w:rStyle w:val="FontStyle212"/>
          <w:sz w:val="28"/>
          <w:szCs w:val="28"/>
        </w:rPr>
        <w:t xml:space="preserve">Определить уровень </w:t>
      </w:r>
      <w:proofErr w:type="gramStart"/>
      <w:r w:rsidRPr="0080070F">
        <w:rPr>
          <w:rStyle w:val="FontStyle212"/>
          <w:sz w:val="28"/>
          <w:szCs w:val="28"/>
        </w:rPr>
        <w:t>навыков самообслуживания детей третьего года жизни</w:t>
      </w:r>
      <w:proofErr w:type="gramEnd"/>
      <w:r w:rsidRPr="0080070F">
        <w:rPr>
          <w:rStyle w:val="FontStyle212"/>
          <w:sz w:val="28"/>
          <w:szCs w:val="28"/>
        </w:rPr>
        <w:t xml:space="preserve"> со зрительным дефектом.</w:t>
      </w:r>
    </w:p>
    <w:p w:rsidR="006E03FA" w:rsidRPr="0080070F" w:rsidRDefault="006E03FA" w:rsidP="006E03FA">
      <w:pPr>
        <w:pStyle w:val="Style3"/>
        <w:widowControl/>
        <w:numPr>
          <w:ilvl w:val="0"/>
          <w:numId w:val="1"/>
        </w:numPr>
        <w:tabs>
          <w:tab w:val="left" w:pos="710"/>
        </w:tabs>
        <w:spacing w:line="360" w:lineRule="auto"/>
        <w:ind w:firstLine="709"/>
        <w:rPr>
          <w:rStyle w:val="FontStyle212"/>
          <w:sz w:val="28"/>
          <w:szCs w:val="28"/>
        </w:rPr>
      </w:pPr>
      <w:r w:rsidRPr="0080070F">
        <w:rPr>
          <w:rStyle w:val="FontStyle212"/>
          <w:sz w:val="28"/>
          <w:szCs w:val="28"/>
        </w:rPr>
        <w:t>Уточнить представления о влиянии зрительной патологии на процесс становления навыков самообслуживания детей младшего дошкольного с нарушением зрения.</w:t>
      </w:r>
    </w:p>
    <w:p w:rsidR="006E03FA" w:rsidRPr="0080070F" w:rsidRDefault="006E03FA" w:rsidP="006E03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070F">
        <w:rPr>
          <w:rStyle w:val="FontStyle212"/>
          <w:sz w:val="28"/>
          <w:szCs w:val="28"/>
        </w:rPr>
        <w:t xml:space="preserve">Экспериментальное исследование проводилось на базе </w:t>
      </w:r>
      <w:r w:rsidRPr="0080070F">
        <w:rPr>
          <w:sz w:val="28"/>
          <w:szCs w:val="28"/>
        </w:rPr>
        <w:t xml:space="preserve">МБДОУ № 125 – детского сада комбинированного вида </w:t>
      </w:r>
      <w:proofErr w:type="gramStart"/>
      <w:r w:rsidRPr="0080070F">
        <w:rPr>
          <w:sz w:val="28"/>
          <w:szCs w:val="28"/>
        </w:rPr>
        <w:t>г</w:t>
      </w:r>
      <w:proofErr w:type="gramEnd"/>
      <w:r w:rsidRPr="0080070F">
        <w:rPr>
          <w:sz w:val="28"/>
          <w:szCs w:val="28"/>
        </w:rPr>
        <w:t xml:space="preserve">. Тулы. Исследованием было охвачено </w:t>
      </w:r>
      <w:r>
        <w:rPr>
          <w:sz w:val="28"/>
          <w:szCs w:val="28"/>
        </w:rPr>
        <w:t>11</w:t>
      </w:r>
      <w:r w:rsidRPr="0080070F">
        <w:rPr>
          <w:sz w:val="28"/>
          <w:szCs w:val="28"/>
        </w:rPr>
        <w:t xml:space="preserve"> детей в возрасте 3-4-х лет с нарушением зрения, их родители и специалисты, работающие с детьми младшего дошкольного с нарушением зрения.</w:t>
      </w:r>
    </w:p>
    <w:p w:rsidR="006E03FA" w:rsidRPr="0080070F" w:rsidRDefault="006E03FA" w:rsidP="006E03FA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12"/>
          <w:sz w:val="28"/>
          <w:szCs w:val="28"/>
        </w:rPr>
      </w:pPr>
      <w:r w:rsidRPr="0080070F">
        <w:rPr>
          <w:rStyle w:val="FontStyle212"/>
          <w:sz w:val="28"/>
          <w:szCs w:val="28"/>
        </w:rPr>
        <w:t xml:space="preserve">Дети, воспитывающиеся в группах для детей с нарушениями зрения, имели сочетание зрительных диагнозов в различных вариациях: косоглазие, </w:t>
      </w:r>
      <w:proofErr w:type="spellStart"/>
      <w:r w:rsidRPr="0080070F">
        <w:rPr>
          <w:rStyle w:val="FontStyle212"/>
          <w:sz w:val="28"/>
          <w:szCs w:val="28"/>
        </w:rPr>
        <w:t>амблиопия</w:t>
      </w:r>
      <w:proofErr w:type="spellEnd"/>
      <w:r w:rsidRPr="0080070F">
        <w:rPr>
          <w:rStyle w:val="FontStyle212"/>
          <w:sz w:val="28"/>
          <w:szCs w:val="28"/>
        </w:rPr>
        <w:t>, астигматизм, гиперметропия, миопия, нистагм, частичная атро</w:t>
      </w:r>
      <w:r w:rsidRPr="0080070F">
        <w:rPr>
          <w:rStyle w:val="FontStyle212"/>
          <w:sz w:val="28"/>
          <w:szCs w:val="28"/>
        </w:rPr>
        <w:softHyphen/>
        <w:t>фия зрительного нерва.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Диагностика социально-бытовых навыков проводилась</w:t>
      </w:r>
      <w:r w:rsidRPr="0080070F">
        <w:rPr>
          <w:rStyle w:val="15"/>
          <w:szCs w:val="28"/>
        </w:rPr>
        <w:t xml:space="preserve"> методом наблюдения.</w:t>
      </w:r>
      <w:r w:rsidRPr="0080070F">
        <w:rPr>
          <w:szCs w:val="28"/>
        </w:rPr>
        <w:t xml:space="preserve"> Наблюдение за детьми проводилось как в повседневной их жизни (во время режимных моментов), так и на специально организованных занятиях.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Наблюдение во время режимных моментов проводилось в группе, в туалете, в раздевалке, соответственно по блокам: блок «Навыков приема пищи», блок «Навыков удовлетворения естественных потребностей», блок </w:t>
      </w:r>
      <w:r w:rsidRPr="0080070F">
        <w:rPr>
          <w:szCs w:val="28"/>
        </w:rPr>
        <w:lastRenderedPageBreak/>
        <w:t>«Навыков пользования одеждой и обувью».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Наблюдение за детьми на специально организованных занятиях проводилось в кабинете у дефек</w:t>
      </w:r>
      <w:r>
        <w:rPr>
          <w:szCs w:val="28"/>
        </w:rPr>
        <w:t>т</w:t>
      </w:r>
      <w:r w:rsidRPr="0080070F">
        <w:rPr>
          <w:szCs w:val="28"/>
        </w:rPr>
        <w:t>олога.</w:t>
      </w:r>
    </w:p>
    <w:p w:rsidR="006E03FA" w:rsidRPr="004607F5" w:rsidRDefault="006E03FA" w:rsidP="006E03FA">
      <w:pPr>
        <w:pStyle w:val="a5"/>
        <w:ind w:firstLine="709"/>
        <w:rPr>
          <w:szCs w:val="28"/>
        </w:rPr>
      </w:pPr>
      <w:r w:rsidRPr="004607F5">
        <w:rPr>
          <w:szCs w:val="28"/>
        </w:rPr>
        <w:t>Констатирующий эксперимент проходил</w:t>
      </w:r>
      <w:r w:rsidRPr="004607F5">
        <w:rPr>
          <w:rStyle w:val="14"/>
          <w:szCs w:val="28"/>
        </w:rPr>
        <w:t xml:space="preserve"> в 3 этапа.</w:t>
      </w:r>
      <w:r w:rsidRPr="004607F5">
        <w:rPr>
          <w:szCs w:val="28"/>
        </w:rPr>
        <w:t xml:space="preserve"> На каждом этапе также оценивалось понимание детьми обращенной речи.</w:t>
      </w:r>
    </w:p>
    <w:p w:rsidR="006E03FA" w:rsidRPr="004607F5" w:rsidRDefault="006E03FA" w:rsidP="006E03FA">
      <w:pPr>
        <w:pStyle w:val="a5"/>
        <w:ind w:firstLine="709"/>
        <w:rPr>
          <w:b/>
          <w:szCs w:val="28"/>
        </w:rPr>
      </w:pPr>
      <w:proofErr w:type="gramStart"/>
      <w:r w:rsidRPr="004607F5">
        <w:rPr>
          <w:szCs w:val="28"/>
        </w:rPr>
        <w:t>Формирование каждого</w:t>
      </w:r>
      <w:r>
        <w:rPr>
          <w:szCs w:val="28"/>
        </w:rPr>
        <w:t xml:space="preserve"> самостоятельного </w:t>
      </w:r>
      <w:r w:rsidRPr="004607F5">
        <w:rPr>
          <w:szCs w:val="28"/>
        </w:rPr>
        <w:t>навыка сопряжено для ребенка с нарушением зрения с включением в определенную жизненную ситуацию и овладением предметными стимулами, в связи с чем, кроме сформированности простейших навыков самообслуживания, мы исследовали знания детей о себе и о предметах окружающего мира</w:t>
      </w:r>
      <w:r w:rsidRPr="004607F5">
        <w:rPr>
          <w:rStyle w:val="14"/>
          <w:szCs w:val="28"/>
        </w:rPr>
        <w:t xml:space="preserve"> (I этап констатирующего эксперимента),</w:t>
      </w:r>
      <w:r w:rsidRPr="004607F5">
        <w:rPr>
          <w:szCs w:val="28"/>
        </w:rPr>
        <w:t xml:space="preserve"> а также проводили пробы на </w:t>
      </w:r>
      <w:proofErr w:type="spellStart"/>
      <w:r w:rsidRPr="004607F5">
        <w:rPr>
          <w:szCs w:val="28"/>
        </w:rPr>
        <w:t>праксис</w:t>
      </w:r>
      <w:proofErr w:type="spellEnd"/>
      <w:r w:rsidRPr="004607F5">
        <w:rPr>
          <w:szCs w:val="28"/>
        </w:rPr>
        <w:t xml:space="preserve"> позы пальцев (оценивали, насколько свободно ребенок может двигать пальцами) и</w:t>
      </w:r>
      <w:proofErr w:type="gramEnd"/>
      <w:r w:rsidRPr="004607F5">
        <w:rPr>
          <w:szCs w:val="28"/>
        </w:rPr>
        <w:t xml:space="preserve"> пробы на динамический </w:t>
      </w:r>
      <w:proofErr w:type="spellStart"/>
      <w:r w:rsidRPr="004607F5">
        <w:rPr>
          <w:szCs w:val="28"/>
        </w:rPr>
        <w:t>праксис</w:t>
      </w:r>
      <w:proofErr w:type="spellEnd"/>
      <w:r w:rsidRPr="004607F5">
        <w:rPr>
          <w:rStyle w:val="14"/>
          <w:szCs w:val="28"/>
        </w:rPr>
        <w:t xml:space="preserve"> (II этап констатирующего эксперимента).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rStyle w:val="14"/>
          <w:szCs w:val="28"/>
        </w:rPr>
        <w:t xml:space="preserve">На </w:t>
      </w:r>
      <w:r>
        <w:rPr>
          <w:rStyle w:val="14"/>
          <w:szCs w:val="28"/>
        </w:rPr>
        <w:t>п</w:t>
      </w:r>
      <w:r w:rsidRPr="0080070F">
        <w:rPr>
          <w:rStyle w:val="14"/>
          <w:szCs w:val="28"/>
        </w:rPr>
        <w:t>ервом этапе констатирующего эксперимента</w:t>
      </w:r>
      <w:r w:rsidRPr="0080070F">
        <w:rPr>
          <w:szCs w:val="28"/>
        </w:rPr>
        <w:t xml:space="preserve"> у детей выявля</w:t>
      </w:r>
      <w:r>
        <w:rPr>
          <w:szCs w:val="28"/>
        </w:rPr>
        <w:t>ются</w:t>
      </w:r>
      <w:r w:rsidRPr="0080070F">
        <w:rPr>
          <w:szCs w:val="28"/>
        </w:rPr>
        <w:t xml:space="preserve"> знания по темам: «Части тела», «Одежда и обувь», «Посуда», «Мебель», «Предметы, необходимые для блока «навыков удовлетворения естественных потребностей». </w:t>
      </w:r>
      <w:r>
        <w:rPr>
          <w:szCs w:val="28"/>
        </w:rPr>
        <w:t>Необходимо</w:t>
      </w:r>
      <w:r w:rsidRPr="0080070F">
        <w:rPr>
          <w:szCs w:val="28"/>
        </w:rPr>
        <w:t xml:space="preserve"> выясн</w:t>
      </w:r>
      <w:r>
        <w:rPr>
          <w:szCs w:val="28"/>
        </w:rPr>
        <w:t>ить</w:t>
      </w:r>
      <w:r w:rsidRPr="0080070F">
        <w:rPr>
          <w:szCs w:val="28"/>
        </w:rPr>
        <w:t>, могут ли дети соотносить предметы ближайшего окружения с их названиями. Для этого детям предлага</w:t>
      </w:r>
      <w:r>
        <w:rPr>
          <w:szCs w:val="28"/>
        </w:rPr>
        <w:t>ются</w:t>
      </w:r>
      <w:r w:rsidRPr="0080070F">
        <w:rPr>
          <w:szCs w:val="28"/>
        </w:rPr>
        <w:t xml:space="preserve"> задания следующего типа:</w:t>
      </w:r>
    </w:p>
    <w:p w:rsidR="006E03FA" w:rsidRPr="0080070F" w:rsidRDefault="006E03FA" w:rsidP="006E03FA">
      <w:pPr>
        <w:pStyle w:val="a5"/>
        <w:ind w:firstLine="0"/>
        <w:rPr>
          <w:szCs w:val="28"/>
        </w:rPr>
      </w:pPr>
      <w:r w:rsidRPr="0080070F">
        <w:rPr>
          <w:szCs w:val="28"/>
        </w:rPr>
        <w:t>по теме «Части тела»:</w:t>
      </w:r>
    </w:p>
    <w:p w:rsidR="006E03FA" w:rsidRPr="0080070F" w:rsidRDefault="006E03FA" w:rsidP="006E03FA">
      <w:pPr>
        <w:pStyle w:val="a5"/>
        <w:widowControl/>
        <w:numPr>
          <w:ilvl w:val="0"/>
          <w:numId w:val="2"/>
        </w:numPr>
        <w:tabs>
          <w:tab w:val="left" w:pos="942"/>
        </w:tabs>
        <w:ind w:firstLine="709"/>
        <w:rPr>
          <w:szCs w:val="28"/>
        </w:rPr>
      </w:pPr>
      <w:r w:rsidRPr="0080070F">
        <w:rPr>
          <w:szCs w:val="28"/>
        </w:rPr>
        <w:t>«Покажи, где руки (ноги, пальчики, рот)». В случае</w:t>
      </w:r>
      <w:proofErr w:type="gramStart"/>
      <w:r w:rsidRPr="0080070F">
        <w:rPr>
          <w:szCs w:val="28"/>
        </w:rPr>
        <w:t>,</w:t>
      </w:r>
      <w:proofErr w:type="gramEnd"/>
      <w:r w:rsidRPr="0080070F">
        <w:rPr>
          <w:szCs w:val="28"/>
        </w:rPr>
        <w:t xml:space="preserve"> если ребенок соотносил, то дополнительно спрашивалось правая рука (нога), левая рука (нога).</w:t>
      </w:r>
    </w:p>
    <w:p w:rsidR="006E03FA" w:rsidRPr="0080070F" w:rsidRDefault="006E03FA" w:rsidP="006E03FA">
      <w:pPr>
        <w:pStyle w:val="a5"/>
        <w:ind w:firstLine="0"/>
        <w:rPr>
          <w:szCs w:val="28"/>
        </w:rPr>
      </w:pPr>
      <w:proofErr w:type="gramStart"/>
      <w:r w:rsidRPr="0080070F">
        <w:rPr>
          <w:szCs w:val="28"/>
        </w:rPr>
        <w:t>п</w:t>
      </w:r>
      <w:proofErr w:type="gramEnd"/>
      <w:r w:rsidRPr="0080070F">
        <w:rPr>
          <w:szCs w:val="28"/>
        </w:rPr>
        <w:t>о теме «Одежда и обувь»:</w:t>
      </w:r>
    </w:p>
    <w:p w:rsidR="006E03FA" w:rsidRPr="0080070F" w:rsidRDefault="006E03FA" w:rsidP="006E03FA">
      <w:pPr>
        <w:pStyle w:val="a5"/>
        <w:widowControl/>
        <w:numPr>
          <w:ilvl w:val="0"/>
          <w:numId w:val="2"/>
        </w:numPr>
        <w:tabs>
          <w:tab w:val="left" w:pos="883"/>
        </w:tabs>
        <w:ind w:firstLine="709"/>
        <w:rPr>
          <w:szCs w:val="28"/>
        </w:rPr>
      </w:pPr>
      <w:r w:rsidRPr="0080070F">
        <w:rPr>
          <w:szCs w:val="28"/>
        </w:rPr>
        <w:t>«Покажи, где футболка (брюки, ботинки, сандали</w:t>
      </w:r>
      <w:r>
        <w:rPr>
          <w:szCs w:val="28"/>
        </w:rPr>
        <w:t>и</w:t>
      </w:r>
      <w:r w:rsidRPr="0080070F">
        <w:rPr>
          <w:szCs w:val="28"/>
        </w:rPr>
        <w:t>)».</w:t>
      </w:r>
    </w:p>
    <w:p w:rsidR="006E03FA" w:rsidRPr="0080070F" w:rsidRDefault="006E03FA" w:rsidP="006E03FA">
      <w:pPr>
        <w:pStyle w:val="a5"/>
        <w:ind w:firstLine="0"/>
        <w:rPr>
          <w:szCs w:val="28"/>
        </w:rPr>
      </w:pPr>
      <w:r w:rsidRPr="0080070F">
        <w:rPr>
          <w:szCs w:val="28"/>
        </w:rPr>
        <w:t>по теме «Посуда»:</w:t>
      </w:r>
    </w:p>
    <w:p w:rsidR="006E03FA" w:rsidRPr="0080070F" w:rsidRDefault="006E03FA" w:rsidP="006E03FA">
      <w:pPr>
        <w:pStyle w:val="a5"/>
        <w:widowControl/>
        <w:numPr>
          <w:ilvl w:val="0"/>
          <w:numId w:val="2"/>
        </w:numPr>
        <w:tabs>
          <w:tab w:val="left" w:pos="888"/>
        </w:tabs>
        <w:ind w:firstLine="709"/>
        <w:rPr>
          <w:szCs w:val="28"/>
        </w:rPr>
      </w:pPr>
      <w:r w:rsidRPr="0080070F">
        <w:rPr>
          <w:szCs w:val="28"/>
        </w:rPr>
        <w:t>«Покажи, где чашка (ложка, тарелка, салфетка)»</w:t>
      </w:r>
    </w:p>
    <w:p w:rsidR="006E03FA" w:rsidRPr="0080070F" w:rsidRDefault="006E03FA" w:rsidP="006E03FA">
      <w:pPr>
        <w:pStyle w:val="a5"/>
        <w:ind w:firstLine="0"/>
        <w:rPr>
          <w:szCs w:val="28"/>
        </w:rPr>
      </w:pPr>
      <w:r w:rsidRPr="0080070F">
        <w:rPr>
          <w:szCs w:val="28"/>
        </w:rPr>
        <w:t>по теме «Мебель»:</w:t>
      </w:r>
    </w:p>
    <w:p w:rsidR="006E03FA" w:rsidRPr="0080070F" w:rsidRDefault="006E03FA" w:rsidP="006E03FA">
      <w:pPr>
        <w:pStyle w:val="a5"/>
        <w:widowControl/>
        <w:numPr>
          <w:ilvl w:val="0"/>
          <w:numId w:val="2"/>
        </w:numPr>
        <w:tabs>
          <w:tab w:val="left" w:pos="863"/>
        </w:tabs>
        <w:ind w:firstLine="709"/>
        <w:rPr>
          <w:szCs w:val="28"/>
        </w:rPr>
      </w:pPr>
      <w:r w:rsidRPr="0080070F">
        <w:rPr>
          <w:szCs w:val="28"/>
        </w:rPr>
        <w:t>«Покажи, где стол (стул, шкаф)».</w:t>
      </w:r>
    </w:p>
    <w:p w:rsidR="006E03FA" w:rsidRPr="0080070F" w:rsidRDefault="006E03FA" w:rsidP="006E03FA">
      <w:pPr>
        <w:pStyle w:val="a5"/>
        <w:ind w:firstLine="0"/>
        <w:rPr>
          <w:szCs w:val="28"/>
        </w:rPr>
      </w:pPr>
      <w:r w:rsidRPr="0080070F">
        <w:rPr>
          <w:szCs w:val="28"/>
        </w:rPr>
        <w:t xml:space="preserve">по теме «Предметы, необходимые для блока «навыков удовлетворения </w:t>
      </w:r>
      <w:r w:rsidRPr="0080070F">
        <w:rPr>
          <w:szCs w:val="28"/>
        </w:rPr>
        <w:lastRenderedPageBreak/>
        <w:t>естественных потребностей»:</w:t>
      </w:r>
    </w:p>
    <w:p w:rsidR="006E03FA" w:rsidRPr="0080070F" w:rsidRDefault="006E03FA" w:rsidP="006E03FA">
      <w:pPr>
        <w:pStyle w:val="a5"/>
        <w:widowControl/>
        <w:numPr>
          <w:ilvl w:val="0"/>
          <w:numId w:val="2"/>
        </w:numPr>
        <w:tabs>
          <w:tab w:val="left" w:pos="863"/>
        </w:tabs>
        <w:ind w:firstLine="709"/>
        <w:rPr>
          <w:szCs w:val="28"/>
        </w:rPr>
      </w:pPr>
      <w:r w:rsidRPr="0080070F">
        <w:rPr>
          <w:szCs w:val="28"/>
        </w:rPr>
        <w:t>«Покажи, где мыло (полотенце, горшок)».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В протоколах обследования указыва</w:t>
      </w:r>
      <w:r>
        <w:rPr>
          <w:szCs w:val="28"/>
        </w:rPr>
        <w:t>ется</w:t>
      </w:r>
      <w:r w:rsidRPr="0080070F">
        <w:rPr>
          <w:szCs w:val="28"/>
        </w:rPr>
        <w:t xml:space="preserve"> «соотносит» или «не соотносит».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rStyle w:val="13"/>
          <w:szCs w:val="28"/>
        </w:rPr>
        <w:t>На втором этапе констатирующего эксперимента</w:t>
      </w:r>
      <w:r w:rsidRPr="0080070F">
        <w:rPr>
          <w:szCs w:val="28"/>
        </w:rPr>
        <w:t xml:space="preserve"> у детей обслед</w:t>
      </w:r>
      <w:r>
        <w:rPr>
          <w:szCs w:val="28"/>
        </w:rPr>
        <w:t>уют</w:t>
      </w:r>
      <w:r w:rsidRPr="0080070F">
        <w:rPr>
          <w:szCs w:val="28"/>
        </w:rPr>
        <w:t xml:space="preserve"> умение застегивать и расстегивать «липучки», молнии, пуговицы.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Ребенку предлага</w:t>
      </w:r>
      <w:r>
        <w:rPr>
          <w:szCs w:val="28"/>
        </w:rPr>
        <w:t>ется</w:t>
      </w:r>
      <w:r w:rsidRPr="0080070F">
        <w:rPr>
          <w:szCs w:val="28"/>
        </w:rPr>
        <w:t xml:space="preserve"> на специальном полотне застегнуть и расстегнуть сначала «липучки», потом молнии, потом пуговицы. Полотно леж</w:t>
      </w:r>
      <w:r>
        <w:rPr>
          <w:szCs w:val="28"/>
        </w:rPr>
        <w:t>ит</w:t>
      </w:r>
      <w:r w:rsidRPr="0080070F">
        <w:rPr>
          <w:szCs w:val="28"/>
        </w:rPr>
        <w:t xml:space="preserve"> перед ребенком на столе. Оценива</w:t>
      </w:r>
      <w:r>
        <w:rPr>
          <w:szCs w:val="28"/>
        </w:rPr>
        <w:t>ется</w:t>
      </w:r>
      <w:r w:rsidRPr="0080070F">
        <w:rPr>
          <w:szCs w:val="28"/>
        </w:rPr>
        <w:t xml:space="preserve"> самостоятельно или с помощью педагога (по показу или по подражанию, «рука в руке») ребенок выполняет данные операции и то, понимает или нет инструкцию.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>Критерии оценивания:</w:t>
      </w:r>
    </w:p>
    <w:p w:rsidR="006E03FA" w:rsidRDefault="006E03FA" w:rsidP="006E03FA">
      <w:pPr>
        <w:pStyle w:val="a5"/>
        <w:numPr>
          <w:ilvl w:val="0"/>
          <w:numId w:val="4"/>
        </w:numPr>
        <w:rPr>
          <w:szCs w:val="28"/>
        </w:rPr>
      </w:pPr>
      <w:r w:rsidRPr="0080070F">
        <w:rPr>
          <w:szCs w:val="28"/>
        </w:rPr>
        <w:t>баллов - ребенок не ориен</w:t>
      </w:r>
      <w:r>
        <w:rPr>
          <w:szCs w:val="28"/>
        </w:rPr>
        <w:t>тируется в задании;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1 </w:t>
      </w:r>
      <w:r w:rsidRPr="0080070F">
        <w:rPr>
          <w:szCs w:val="28"/>
        </w:rPr>
        <w:t>балл - ориентируется в задании, но не достигает цели (двигательный навык не сформирован, однако ребенок знает о предназначении предметов), или двигательные умения слабо сформированы, ребенок выполняет действия с помощью взрослого «рука в руке»;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2 </w:t>
      </w:r>
      <w:r w:rsidRPr="0080070F">
        <w:rPr>
          <w:szCs w:val="28"/>
        </w:rPr>
        <w:t>балла - ребенок владеет двигательным навыком, задание выполняет самостоятельно.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Кроме этого, на втором этапе </w:t>
      </w:r>
      <w:r>
        <w:rPr>
          <w:szCs w:val="28"/>
        </w:rPr>
        <w:t>необходимо оценить</w:t>
      </w:r>
      <w:r w:rsidRPr="0080070F">
        <w:rPr>
          <w:szCs w:val="28"/>
        </w:rPr>
        <w:t xml:space="preserve">, насколько свободно ребенок может двигать пальцами (пробы на </w:t>
      </w:r>
      <w:proofErr w:type="spellStart"/>
      <w:r w:rsidRPr="0080070F">
        <w:rPr>
          <w:szCs w:val="28"/>
        </w:rPr>
        <w:t>праксис</w:t>
      </w:r>
      <w:proofErr w:type="spellEnd"/>
      <w:r w:rsidRPr="0080070F">
        <w:rPr>
          <w:szCs w:val="28"/>
        </w:rPr>
        <w:t xml:space="preserve"> позы пальцев) и пробы </w:t>
      </w:r>
      <w:proofErr w:type="gramStart"/>
      <w:r w:rsidRPr="0080070F">
        <w:rPr>
          <w:szCs w:val="28"/>
        </w:rPr>
        <w:t>на</w:t>
      </w:r>
      <w:proofErr w:type="gramEnd"/>
      <w:r w:rsidRPr="0080070F">
        <w:rPr>
          <w:szCs w:val="28"/>
        </w:rPr>
        <w:t xml:space="preserve"> динамический </w:t>
      </w:r>
      <w:proofErr w:type="spellStart"/>
      <w:r w:rsidRPr="0080070F">
        <w:rPr>
          <w:szCs w:val="28"/>
        </w:rPr>
        <w:t>праксис</w:t>
      </w:r>
      <w:proofErr w:type="spellEnd"/>
      <w:r w:rsidRPr="0080070F">
        <w:rPr>
          <w:szCs w:val="28"/>
        </w:rPr>
        <w:t>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Проба на </w:t>
      </w:r>
      <w:proofErr w:type="spellStart"/>
      <w:r w:rsidRPr="0080070F">
        <w:rPr>
          <w:szCs w:val="28"/>
        </w:rPr>
        <w:t>праксис</w:t>
      </w:r>
      <w:proofErr w:type="spellEnd"/>
      <w:r w:rsidRPr="0080070F">
        <w:rPr>
          <w:szCs w:val="28"/>
        </w:rPr>
        <w:t xml:space="preserve"> позы пальцев. Ребенку предлагается поиграть в «ловкие пальчики»: последовательно повторять каждую из указанных поз пальцев руки: вытянуть по одному второй, пятый, второй и третий, второй и пятый пальцы; сложить пальцы в кольцо, положить пальцы друг на друга. Поочередно обследуют обе руки.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Пробы на </w:t>
      </w:r>
      <w:proofErr w:type="gramStart"/>
      <w:r w:rsidRPr="0080070F">
        <w:rPr>
          <w:szCs w:val="28"/>
        </w:rPr>
        <w:t>динамический</w:t>
      </w:r>
      <w:proofErr w:type="gramEnd"/>
      <w:r w:rsidRPr="0080070F">
        <w:rPr>
          <w:szCs w:val="28"/>
        </w:rPr>
        <w:t xml:space="preserve"> </w:t>
      </w:r>
      <w:proofErr w:type="spellStart"/>
      <w:r w:rsidRPr="0080070F">
        <w:rPr>
          <w:szCs w:val="28"/>
        </w:rPr>
        <w:t>праксис</w:t>
      </w:r>
      <w:proofErr w:type="spellEnd"/>
      <w:r w:rsidRPr="0080070F">
        <w:rPr>
          <w:szCs w:val="28"/>
        </w:rPr>
        <w:t>. Ребенку предлагается поиграть в «ловкие ручки» - взрослый показывает различные последовательности движений кисти («кулак-ребро», «ладонь-кулак»), ребенок повторяет.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Критерии оценивания:</w:t>
      </w:r>
    </w:p>
    <w:p w:rsidR="006E03FA" w:rsidRDefault="006E03FA" w:rsidP="006E03FA">
      <w:pPr>
        <w:pStyle w:val="a5"/>
        <w:numPr>
          <w:ilvl w:val="0"/>
          <w:numId w:val="5"/>
        </w:numPr>
        <w:rPr>
          <w:szCs w:val="28"/>
        </w:rPr>
      </w:pPr>
      <w:r w:rsidRPr="0080070F">
        <w:rPr>
          <w:szCs w:val="28"/>
        </w:rPr>
        <w:t>баллов -</w:t>
      </w:r>
      <w:r>
        <w:rPr>
          <w:szCs w:val="28"/>
        </w:rPr>
        <w:t xml:space="preserve"> невозможность выполнения проб;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1 </w:t>
      </w:r>
      <w:r w:rsidRPr="0080070F">
        <w:rPr>
          <w:szCs w:val="28"/>
        </w:rPr>
        <w:t>балл - для выполнения пробы необходимы следующие виды помощи: вербальная регу</w:t>
      </w:r>
      <w:r>
        <w:rPr>
          <w:szCs w:val="28"/>
        </w:rPr>
        <w:t>ляция и сопряженное выполнение;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2 </w:t>
      </w:r>
      <w:r w:rsidRPr="0080070F">
        <w:rPr>
          <w:szCs w:val="28"/>
        </w:rPr>
        <w:t xml:space="preserve">балла - проба выполняется с небольшими ошибками, ребенок либо самостоятельно исправляет ошибку, </w:t>
      </w:r>
      <w:r>
        <w:rPr>
          <w:szCs w:val="28"/>
        </w:rPr>
        <w:t>либо после замечания взрослого;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3 </w:t>
      </w:r>
      <w:r w:rsidRPr="0080070F">
        <w:rPr>
          <w:szCs w:val="28"/>
        </w:rPr>
        <w:t>балла - безошибочное и плавное выполнение пробы.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rStyle w:val="12"/>
          <w:szCs w:val="28"/>
        </w:rPr>
        <w:t>Третий э</w:t>
      </w:r>
      <w:r>
        <w:rPr>
          <w:rStyle w:val="12"/>
          <w:szCs w:val="28"/>
        </w:rPr>
        <w:t>т</w:t>
      </w:r>
      <w:r w:rsidRPr="0080070F">
        <w:rPr>
          <w:rStyle w:val="12"/>
          <w:szCs w:val="28"/>
        </w:rPr>
        <w:t>а</w:t>
      </w:r>
      <w:r>
        <w:rPr>
          <w:rStyle w:val="12"/>
          <w:szCs w:val="28"/>
        </w:rPr>
        <w:t>п</w:t>
      </w:r>
      <w:r w:rsidRPr="0080070F">
        <w:rPr>
          <w:szCs w:val="28"/>
        </w:rPr>
        <w:t xml:space="preserve"> посвящен непосредственно изучению сформированно</w:t>
      </w:r>
      <w:r>
        <w:rPr>
          <w:szCs w:val="28"/>
        </w:rPr>
        <w:t xml:space="preserve">сти </w:t>
      </w:r>
      <w:r w:rsidRPr="0080070F">
        <w:rPr>
          <w:szCs w:val="28"/>
        </w:rPr>
        <w:t xml:space="preserve">навыков </w:t>
      </w:r>
      <w:r>
        <w:rPr>
          <w:szCs w:val="28"/>
        </w:rPr>
        <w:t>самообслуживания</w:t>
      </w:r>
      <w:r w:rsidRPr="0080070F">
        <w:rPr>
          <w:szCs w:val="28"/>
        </w:rPr>
        <w:t xml:space="preserve"> у детей</w:t>
      </w:r>
      <w:r>
        <w:rPr>
          <w:szCs w:val="28"/>
        </w:rPr>
        <w:t xml:space="preserve"> с нарушением зрения</w:t>
      </w:r>
      <w:r w:rsidRPr="0080070F">
        <w:rPr>
          <w:szCs w:val="28"/>
        </w:rPr>
        <w:t>. Наблюдение за детьми проводи</w:t>
      </w:r>
      <w:r>
        <w:rPr>
          <w:szCs w:val="28"/>
        </w:rPr>
        <w:t>тся</w:t>
      </w:r>
      <w:r w:rsidRPr="0080070F">
        <w:rPr>
          <w:szCs w:val="28"/>
        </w:rPr>
        <w:t xml:space="preserve"> как в повседневной их жизни, так и на спец</w:t>
      </w:r>
      <w:r>
        <w:rPr>
          <w:szCs w:val="28"/>
        </w:rPr>
        <w:t xml:space="preserve">иально организованных занятиях </w:t>
      </w:r>
      <w:r w:rsidRPr="0080070F">
        <w:rPr>
          <w:szCs w:val="28"/>
        </w:rPr>
        <w:t>по трем блокам: блок «Навыков приема пищи», блок «Навыков удовлетворения естественных потребностей», блок «Навыков пользования одеждой и обувью».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Мы оценива</w:t>
      </w:r>
      <w:r>
        <w:rPr>
          <w:szCs w:val="28"/>
        </w:rPr>
        <w:t>ем</w:t>
      </w:r>
      <w:r w:rsidRPr="0080070F">
        <w:rPr>
          <w:szCs w:val="28"/>
        </w:rPr>
        <w:t xml:space="preserve"> следующие навыки:</w:t>
      </w:r>
    </w:p>
    <w:p w:rsidR="006E03FA" w:rsidRPr="0080070F" w:rsidRDefault="006E03FA" w:rsidP="006E03FA">
      <w:pPr>
        <w:pStyle w:val="210"/>
        <w:widowControl w:val="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bookmarkStart w:id="0" w:name="bookmark19"/>
      <w:r w:rsidRPr="0080070F">
        <w:rPr>
          <w:b w:val="0"/>
          <w:sz w:val="28"/>
          <w:szCs w:val="28"/>
        </w:rPr>
        <w:t>в блоке «Навыков приема пищи»:</w:t>
      </w:r>
      <w:bookmarkEnd w:id="0"/>
      <w:r>
        <w:rPr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сесть за стол; пользоваться ложкой; пользоваться чашкой; вытирать рот салфеткой; убирать за собой посуду и задвигать стул;</w:t>
      </w:r>
    </w:p>
    <w:p w:rsidR="006E03FA" w:rsidRPr="0080070F" w:rsidRDefault="006E03FA" w:rsidP="006E03FA">
      <w:pPr>
        <w:pStyle w:val="210"/>
        <w:widowControl w:val="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bookmarkStart w:id="1" w:name="bookmark20"/>
      <w:r w:rsidRPr="0080070F">
        <w:rPr>
          <w:b w:val="0"/>
          <w:sz w:val="28"/>
          <w:szCs w:val="28"/>
        </w:rPr>
        <w:t>в блоке «Навыков удовлетворения естественных потребностей»:</w:t>
      </w:r>
      <w:bookmarkEnd w:id="1"/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проситься в туалет;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сидеть на горшке;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ходить в горшок;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открывать кран с водой;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брать мыло и намыливать руки и тереть их друг о друга;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смывать мыло;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закрывать край;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вытирать руки полотенцем;</w:t>
      </w:r>
    </w:p>
    <w:p w:rsidR="006E03FA" w:rsidRPr="0080070F" w:rsidRDefault="006E03FA" w:rsidP="006E03FA">
      <w:pPr>
        <w:pStyle w:val="210"/>
        <w:widowControl w:val="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bookmarkStart w:id="2" w:name="bookmark21"/>
      <w:proofErr w:type="gramStart"/>
      <w:r w:rsidRPr="0080070F">
        <w:rPr>
          <w:b w:val="0"/>
          <w:sz w:val="28"/>
          <w:szCs w:val="28"/>
        </w:rPr>
        <w:t>в блоке «Навыков пользования одеждой и обувью»:</w:t>
      </w:r>
      <w:bookmarkEnd w:id="2"/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надевать брюки;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надевать футболку;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надевать куртку;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застегивать молнию на куртке;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надевать ботинки;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снимать брюки;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снимать футболку;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снимать куртку;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расстегивать молнию на куртке;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снимать ботинки;</w:t>
      </w:r>
      <w:r>
        <w:rPr>
          <w:b w:val="0"/>
          <w:sz w:val="28"/>
          <w:szCs w:val="28"/>
        </w:rPr>
        <w:t xml:space="preserve"> </w:t>
      </w:r>
      <w:r w:rsidRPr="0080070F">
        <w:rPr>
          <w:b w:val="0"/>
          <w:sz w:val="28"/>
          <w:szCs w:val="28"/>
        </w:rPr>
        <w:t>убирать одежду в шкаф (вешать на стульчик);</w:t>
      </w:r>
      <w:proofErr w:type="gramEnd"/>
    </w:p>
    <w:p w:rsidR="006E03FA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Состояние каждого навыка оценивалось в баллах, количество </w:t>
      </w:r>
      <w:r>
        <w:rPr>
          <w:szCs w:val="28"/>
        </w:rPr>
        <w:t>баллов варьировалось от 0 до 5:</w:t>
      </w:r>
    </w:p>
    <w:p w:rsidR="006E03FA" w:rsidRDefault="006E03FA" w:rsidP="006E03FA">
      <w:pPr>
        <w:pStyle w:val="a5"/>
        <w:numPr>
          <w:ilvl w:val="0"/>
          <w:numId w:val="6"/>
        </w:numPr>
        <w:rPr>
          <w:szCs w:val="28"/>
        </w:rPr>
      </w:pPr>
      <w:r w:rsidRPr="0080070F">
        <w:rPr>
          <w:szCs w:val="28"/>
        </w:rPr>
        <w:t>баллов - навык отсутствует, все</w:t>
      </w:r>
      <w:r>
        <w:rPr>
          <w:szCs w:val="28"/>
        </w:rPr>
        <w:t xml:space="preserve"> действия выполняются взрослым.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1 </w:t>
      </w:r>
      <w:r w:rsidRPr="0080070F">
        <w:rPr>
          <w:szCs w:val="28"/>
        </w:rPr>
        <w:t xml:space="preserve">балл </w:t>
      </w:r>
      <w:r>
        <w:rPr>
          <w:szCs w:val="28"/>
        </w:rPr>
        <w:t>-</w:t>
      </w:r>
      <w:r w:rsidRPr="0080070F">
        <w:rPr>
          <w:szCs w:val="28"/>
        </w:rPr>
        <w:t xml:space="preserve"> навык отсутствует, но при этом ребенок знает о его </w:t>
      </w:r>
      <w:r w:rsidRPr="0080070F">
        <w:rPr>
          <w:szCs w:val="28"/>
        </w:rPr>
        <w:lastRenderedPageBreak/>
        <w:t>предназначении. Ребенок сотрудничает с взрослым или пытается с ним сотрудничать при выполнении того или иного навыка, т.е. выполняет действия, незначительно облегчающие уход за ним. Например, при кормлении сам открывает рот или пытается его открыть, пытается взять в руки ложку; при одевании просовывает или пы</w:t>
      </w:r>
      <w:r>
        <w:rPr>
          <w:szCs w:val="28"/>
        </w:rPr>
        <w:t>тается просунуть руки в рукава.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2 </w:t>
      </w:r>
      <w:r w:rsidRPr="0080070F">
        <w:rPr>
          <w:szCs w:val="28"/>
        </w:rPr>
        <w:t xml:space="preserve">балла - ребенок сотрудничает </w:t>
      </w:r>
      <w:proofErr w:type="gramStart"/>
      <w:r w:rsidRPr="0080070F">
        <w:rPr>
          <w:szCs w:val="28"/>
        </w:rPr>
        <w:t>со</w:t>
      </w:r>
      <w:proofErr w:type="gramEnd"/>
      <w:r w:rsidRPr="0080070F">
        <w:rPr>
          <w:szCs w:val="28"/>
        </w:rPr>
        <w:t xml:space="preserve"> взрослым, выполнение навыка проходит в партнерстве со взрослым, осуществляемое «рука в руку» с ребенком, сопровождаемое пошаговой инструкци</w:t>
      </w:r>
      <w:r>
        <w:rPr>
          <w:szCs w:val="28"/>
        </w:rPr>
        <w:t>ей или комментарием к действию.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3 </w:t>
      </w:r>
      <w:r w:rsidRPr="0080070F">
        <w:rPr>
          <w:szCs w:val="28"/>
        </w:rPr>
        <w:t xml:space="preserve">балла - выполнение навыка при незначительной помощи взрослого (частичная помощь, например, </w:t>
      </w:r>
      <w:proofErr w:type="gramStart"/>
      <w:r w:rsidRPr="0080070F">
        <w:rPr>
          <w:szCs w:val="28"/>
        </w:rPr>
        <w:t>педагог</w:t>
      </w:r>
      <w:proofErr w:type="gramEnd"/>
      <w:r w:rsidRPr="0080070F">
        <w:rPr>
          <w:szCs w:val="28"/>
        </w:rPr>
        <w:t xml:space="preserve"> начинает действие вместе с ребенком, а продолжает и заканчивает ребенок самостоятельно при контроле взрослого, или ребенок надел одежду, а взрослый ее поправил).</w:t>
      </w:r>
    </w:p>
    <w:p w:rsidR="006E03FA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4 </w:t>
      </w:r>
      <w:r w:rsidRPr="0080070F">
        <w:rPr>
          <w:szCs w:val="28"/>
        </w:rPr>
        <w:t>балла - навык у ребенка сформирован, но пользуется им ребенок в зависимости от ситуации, то есть ему нужны постоянные указания, где и как использовать тот или иной навык.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5 </w:t>
      </w:r>
      <w:r w:rsidRPr="0080070F">
        <w:rPr>
          <w:szCs w:val="28"/>
        </w:rPr>
        <w:t>баллов - навык сформирован. Самостоятельное выполнение навыка без напоминания в любой ситуации.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Максимальное количество баллов, которое может набрать ребенок по всем блокам - 120 баллов, это количество соответствует 100%.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При обработке результатов по трем блокам предложенной методики обследования производилось суммирование за серии проб и по каждому блоку. Общим для всех проб является шестиуровневый характер оценки </w:t>
      </w:r>
      <w:r>
        <w:rPr>
          <w:szCs w:val="28"/>
        </w:rPr>
        <w:t>–</w:t>
      </w:r>
      <w:r w:rsidRPr="0080070F">
        <w:rPr>
          <w:szCs w:val="28"/>
        </w:rPr>
        <w:t xml:space="preserve"> 0; 1; 2; 3; 4; 5 баллов.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Максимальный результат успешности по блокам (блок «навыков приема пищи» -25 баллов; блок «навыков удовлетворения естественных потребностей» - 40 баллов; блок «навыков пользования одеждой и обувью»</w:t>
      </w:r>
      <w:r>
        <w:rPr>
          <w:szCs w:val="28"/>
        </w:rPr>
        <w:t xml:space="preserve"> - 55 баллов») берется за 100%.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Мы выделили следующие уровни сформированности навыков</w:t>
      </w:r>
      <w:r>
        <w:rPr>
          <w:szCs w:val="28"/>
        </w:rPr>
        <w:t xml:space="preserve"> </w:t>
      </w:r>
      <w:r>
        <w:rPr>
          <w:szCs w:val="28"/>
        </w:rPr>
        <w:lastRenderedPageBreak/>
        <w:t>самообслуживания</w:t>
      </w:r>
      <w:r w:rsidRPr="0080070F">
        <w:rPr>
          <w:szCs w:val="28"/>
        </w:rPr>
        <w:t>:</w:t>
      </w:r>
    </w:p>
    <w:p w:rsidR="006E03FA" w:rsidRPr="0080070F" w:rsidRDefault="006E03FA" w:rsidP="006E03FA">
      <w:pPr>
        <w:pStyle w:val="a5"/>
        <w:widowControl/>
        <w:numPr>
          <w:ilvl w:val="1"/>
          <w:numId w:val="3"/>
        </w:numPr>
        <w:tabs>
          <w:tab w:val="left" w:pos="903"/>
        </w:tabs>
        <w:ind w:firstLine="709"/>
        <w:rPr>
          <w:szCs w:val="28"/>
        </w:rPr>
      </w:pPr>
      <w:r w:rsidRPr="0080070F">
        <w:rPr>
          <w:szCs w:val="28"/>
        </w:rPr>
        <w:t>уровень 97-120 баллов (81-100%)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>Н</w:t>
      </w:r>
      <w:r w:rsidRPr="0080070F">
        <w:rPr>
          <w:szCs w:val="28"/>
        </w:rPr>
        <w:t xml:space="preserve">авыки </w:t>
      </w:r>
      <w:r>
        <w:rPr>
          <w:szCs w:val="28"/>
        </w:rPr>
        <w:t>самообслуживания</w:t>
      </w:r>
      <w:r w:rsidRPr="0080070F">
        <w:rPr>
          <w:szCs w:val="28"/>
        </w:rPr>
        <w:t xml:space="preserve"> полностью сформированы. Дети самостоятельно могут выполнять все операции по блокам «навыков приема пищи», «навыков удовлетворения естественных потребностей», «навыков пользования одеждой и обувью».</w:t>
      </w:r>
    </w:p>
    <w:p w:rsidR="006E03FA" w:rsidRPr="0080070F" w:rsidRDefault="006E03FA" w:rsidP="006E03FA">
      <w:pPr>
        <w:pStyle w:val="a5"/>
        <w:widowControl/>
        <w:numPr>
          <w:ilvl w:val="1"/>
          <w:numId w:val="3"/>
        </w:numPr>
        <w:tabs>
          <w:tab w:val="left" w:pos="994"/>
        </w:tabs>
        <w:ind w:firstLine="709"/>
        <w:rPr>
          <w:szCs w:val="28"/>
        </w:rPr>
      </w:pPr>
      <w:proofErr w:type="gramStart"/>
      <w:r w:rsidRPr="0080070F">
        <w:rPr>
          <w:szCs w:val="28"/>
        </w:rPr>
        <w:t>у</w:t>
      </w:r>
      <w:proofErr w:type="gramEnd"/>
      <w:r w:rsidRPr="0080070F">
        <w:rPr>
          <w:szCs w:val="28"/>
        </w:rPr>
        <w:t>ровень 73-96 баллов (61-80%)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Сами навыки сформированы</w:t>
      </w:r>
      <w:r>
        <w:rPr>
          <w:szCs w:val="28"/>
        </w:rPr>
        <w:t xml:space="preserve"> самообслуживания</w:t>
      </w:r>
      <w:r w:rsidRPr="0080070F">
        <w:rPr>
          <w:szCs w:val="28"/>
        </w:rPr>
        <w:t>, то есть дети выполняли все действия самостоятельно, но при этом при выполнении отдельных операций нуждаются в напоминании и подсказке со стороны взрослых. Например: намылить руки, вытереть насухо руки полотенцем, убрать в шкафчик одежду, промокнуть рот салфеткой и т.д.</w:t>
      </w:r>
    </w:p>
    <w:p w:rsidR="006E03FA" w:rsidRPr="0080070F" w:rsidRDefault="006E03FA" w:rsidP="006E03FA">
      <w:pPr>
        <w:pStyle w:val="a5"/>
        <w:widowControl/>
        <w:numPr>
          <w:ilvl w:val="1"/>
          <w:numId w:val="3"/>
        </w:numPr>
        <w:tabs>
          <w:tab w:val="left" w:pos="1081"/>
        </w:tabs>
        <w:ind w:firstLine="709"/>
        <w:rPr>
          <w:szCs w:val="28"/>
        </w:rPr>
      </w:pPr>
      <w:r w:rsidRPr="0080070F">
        <w:rPr>
          <w:szCs w:val="28"/>
        </w:rPr>
        <w:t>уровень 49-72 баллов (41 - 60%)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>Н</w:t>
      </w:r>
      <w:r w:rsidRPr="0080070F">
        <w:rPr>
          <w:szCs w:val="28"/>
        </w:rPr>
        <w:t xml:space="preserve">авыки </w:t>
      </w:r>
      <w:r>
        <w:rPr>
          <w:szCs w:val="28"/>
        </w:rPr>
        <w:t>самообслуживания</w:t>
      </w:r>
      <w:r w:rsidRPr="0080070F">
        <w:rPr>
          <w:szCs w:val="28"/>
        </w:rPr>
        <w:t xml:space="preserve"> находятся на стадии формирования, то есть выполнение навыка происходит при незначительной помощи взрослого (например, педагог начинает действие вместе с ребенком, а продолжает и заканчивает ребенок самостоятельно при контроле взрослого). Некоторые дети, у которых формирование навыков находится на этом уровне, могут самостоятельно выполнять некоторые операции навыка (самостоятельно снять или надеть некоторые час</w:t>
      </w:r>
      <w:r>
        <w:rPr>
          <w:szCs w:val="28"/>
        </w:rPr>
        <w:t>т</w:t>
      </w:r>
      <w:r w:rsidRPr="0080070F">
        <w:rPr>
          <w:szCs w:val="28"/>
        </w:rPr>
        <w:t>и одежды, использовать столовые приборы), но при этом отмечается неаккуратность в выполнении действия (во время еды замарать рот и одежду, замочить белье во время испражнений).</w:t>
      </w:r>
    </w:p>
    <w:p w:rsidR="006E03FA" w:rsidRPr="0080070F" w:rsidRDefault="006E03FA" w:rsidP="006E03FA">
      <w:pPr>
        <w:pStyle w:val="a5"/>
        <w:widowControl/>
        <w:numPr>
          <w:ilvl w:val="1"/>
          <w:numId w:val="3"/>
        </w:numPr>
        <w:tabs>
          <w:tab w:val="left" w:pos="1080"/>
        </w:tabs>
        <w:ind w:firstLine="709"/>
        <w:rPr>
          <w:szCs w:val="28"/>
        </w:rPr>
      </w:pPr>
      <w:r w:rsidRPr="0080070F">
        <w:rPr>
          <w:szCs w:val="28"/>
        </w:rPr>
        <w:t>уровень 25-48 баллов (21-40%)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>Н</w:t>
      </w:r>
      <w:r w:rsidRPr="0080070F">
        <w:rPr>
          <w:szCs w:val="28"/>
        </w:rPr>
        <w:t xml:space="preserve">авыки </w:t>
      </w:r>
      <w:r>
        <w:rPr>
          <w:szCs w:val="28"/>
        </w:rPr>
        <w:t>самообслуживания</w:t>
      </w:r>
      <w:r w:rsidRPr="0080070F">
        <w:rPr>
          <w:szCs w:val="28"/>
        </w:rPr>
        <w:t xml:space="preserve"> находятся на стадии формирования, при этом дети нуждаются в значительной помощи взрослого. Дети сотрудничают </w:t>
      </w:r>
      <w:proofErr w:type="gramStart"/>
      <w:r w:rsidRPr="0080070F">
        <w:rPr>
          <w:szCs w:val="28"/>
        </w:rPr>
        <w:t>со</w:t>
      </w:r>
      <w:proofErr w:type="gramEnd"/>
      <w:r w:rsidRPr="0080070F">
        <w:rPr>
          <w:szCs w:val="28"/>
        </w:rPr>
        <w:t xml:space="preserve"> взрослым, выполнение навыка проходит в партнерстве со взрослым, осуществляемое «рука в руку» с ребенком, сопровождаемое пошаговой инструкцией или комментарием к действию. А также в эту группу входят дети, которые при осуществлении того или иного навыка делают попытки помочь взрослому (например, снять или надеть отдельные части одежды, </w:t>
      </w:r>
      <w:r w:rsidRPr="0080070F">
        <w:rPr>
          <w:szCs w:val="28"/>
        </w:rPr>
        <w:lastRenderedPageBreak/>
        <w:t>прилагают усилия, чтобы держать столовые приборы, сидят на горшках, если их высаживают, и т.д.)</w:t>
      </w:r>
    </w:p>
    <w:p w:rsidR="006E03FA" w:rsidRPr="0080070F" w:rsidRDefault="006E03FA" w:rsidP="006E03FA">
      <w:pPr>
        <w:pStyle w:val="a5"/>
        <w:widowControl/>
        <w:numPr>
          <w:ilvl w:val="1"/>
          <w:numId w:val="3"/>
        </w:numPr>
        <w:tabs>
          <w:tab w:val="left" w:pos="989"/>
        </w:tabs>
        <w:ind w:firstLine="709"/>
        <w:rPr>
          <w:szCs w:val="28"/>
        </w:rPr>
      </w:pPr>
      <w:r w:rsidRPr="0080070F">
        <w:rPr>
          <w:szCs w:val="28"/>
        </w:rPr>
        <w:t>уровень 0-24 баллов (0-20%)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>Н</w:t>
      </w:r>
      <w:r w:rsidRPr="0080070F">
        <w:rPr>
          <w:szCs w:val="28"/>
        </w:rPr>
        <w:t xml:space="preserve">авыки </w:t>
      </w:r>
      <w:r>
        <w:rPr>
          <w:szCs w:val="28"/>
        </w:rPr>
        <w:t>самообслуживания</w:t>
      </w:r>
      <w:r w:rsidRPr="0080070F">
        <w:rPr>
          <w:szCs w:val="28"/>
        </w:rPr>
        <w:t xml:space="preserve"> отсутствуют. В эту группу входят как дети, которые при выполнении навыка с взрослым не сотрудничают, не понимают цели задания, могут вести себя неадекватно по отношению к нему, так и дети, которые пытаются сотрудничать с взрослым при выполнении того или иного навыка, т.е. выполняют действия, незначительно облегчающие уход за ними. Например, при кормлении сам открывает рот или пытается его открыть, пытается взять в руки ложку; при одевании просовывает или пытается просунуть руки в рукава. Все дети данной </w:t>
      </w:r>
      <w:r>
        <w:rPr>
          <w:szCs w:val="28"/>
        </w:rPr>
        <w:t>г</w:t>
      </w:r>
      <w:r w:rsidRPr="0080070F">
        <w:rPr>
          <w:szCs w:val="28"/>
        </w:rPr>
        <w:t>руппы полностью зависят от посторонней помощи, самостоятельно никаких действий выполнить не могут.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С цел</w:t>
      </w:r>
      <w:r>
        <w:rPr>
          <w:szCs w:val="28"/>
        </w:rPr>
        <w:t>ью</w:t>
      </w:r>
      <w:r w:rsidRPr="0080070F">
        <w:rPr>
          <w:szCs w:val="28"/>
        </w:rPr>
        <w:t xml:space="preserve"> исключения механического выполнения детьми данных навыков, мы решили посмотреть за выполнением навыков в специально организованных условиях. Это</w:t>
      </w:r>
      <w:r w:rsidRPr="0080070F">
        <w:rPr>
          <w:rStyle w:val="11"/>
          <w:szCs w:val="28"/>
        </w:rPr>
        <w:t xml:space="preserve"> вторая часть 3 этапа</w:t>
      </w:r>
      <w:r w:rsidRPr="0080070F">
        <w:rPr>
          <w:szCs w:val="28"/>
        </w:rPr>
        <w:t xml:space="preserve"> констатирующего эксперимента.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Для выявления понимания последовательности выполняемых действий </w:t>
      </w:r>
      <w:r w:rsidRPr="0080070F">
        <w:rPr>
          <w:rStyle w:val="11"/>
          <w:szCs w:val="28"/>
        </w:rPr>
        <w:t>в блоке «Навыков приема пищи»</w:t>
      </w:r>
      <w:r w:rsidRPr="0080070F">
        <w:rPr>
          <w:szCs w:val="28"/>
        </w:rPr>
        <w:t xml:space="preserve"> детям предл</w:t>
      </w:r>
      <w:r>
        <w:rPr>
          <w:szCs w:val="28"/>
        </w:rPr>
        <w:t>агается</w:t>
      </w:r>
      <w:r w:rsidRPr="0080070F">
        <w:rPr>
          <w:szCs w:val="28"/>
        </w:rPr>
        <w:t xml:space="preserve"> задание, которое включа</w:t>
      </w:r>
      <w:r>
        <w:rPr>
          <w:szCs w:val="28"/>
        </w:rPr>
        <w:t xml:space="preserve">ет </w:t>
      </w:r>
      <w:r w:rsidRPr="0080070F">
        <w:rPr>
          <w:szCs w:val="28"/>
        </w:rPr>
        <w:t>в себя подбор сюжетных картин, направленных на умение ребенка устанавливать последовательность действий в процессе обеда. Задание детям предлага</w:t>
      </w:r>
      <w:r>
        <w:rPr>
          <w:szCs w:val="28"/>
        </w:rPr>
        <w:t>ют</w:t>
      </w:r>
      <w:r w:rsidRPr="0080070F">
        <w:rPr>
          <w:szCs w:val="28"/>
        </w:rPr>
        <w:t xml:space="preserve"> выполнить в двух вариантах. Первый вариант - наиболее упрощенный, состоящий из четырех сюжетных картинок. Этот вариант предъявлялся всем детям: сесть за стол; есть ложкой; пить из чашки; вытирать рот салфеткой.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Второй вариант задания - дополнительный, состоящий из семи сюжетных картинок. Это</w:t>
      </w:r>
      <w:r>
        <w:rPr>
          <w:szCs w:val="28"/>
        </w:rPr>
        <w:t>т</w:t>
      </w:r>
      <w:r w:rsidRPr="0080070F">
        <w:rPr>
          <w:szCs w:val="28"/>
        </w:rPr>
        <w:t xml:space="preserve"> вариант предл</w:t>
      </w:r>
      <w:r>
        <w:rPr>
          <w:szCs w:val="28"/>
        </w:rPr>
        <w:t>агается</w:t>
      </w:r>
      <w:r w:rsidRPr="0080070F">
        <w:rPr>
          <w:szCs w:val="28"/>
        </w:rPr>
        <w:t xml:space="preserve"> детям, которые успешно справились с первым вариантом: сесть за стол; взять ложку; есть ложкой; взять чашку; пить из чашки; вытирать рот салфеткой; унести посуду.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Инструкция: детям предлага</w:t>
      </w:r>
      <w:r>
        <w:rPr>
          <w:szCs w:val="28"/>
        </w:rPr>
        <w:t>ется</w:t>
      </w:r>
      <w:r w:rsidRPr="0080070F">
        <w:rPr>
          <w:szCs w:val="28"/>
        </w:rPr>
        <w:t xml:space="preserve"> серия картин, которые они должны </w:t>
      </w:r>
      <w:r w:rsidRPr="0080070F">
        <w:rPr>
          <w:szCs w:val="28"/>
        </w:rPr>
        <w:lastRenderedPageBreak/>
        <w:t>были расположить в правильной последовательности.</w:t>
      </w:r>
    </w:p>
    <w:p w:rsidR="006E03FA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Полученные данные оценивались по следующим критериям: 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>Вариант 1: 0</w:t>
      </w:r>
      <w:r w:rsidRPr="0080070F">
        <w:rPr>
          <w:szCs w:val="28"/>
        </w:rPr>
        <w:t xml:space="preserve"> - ребенок не понимает цели задания, ведет себя н</w:t>
      </w:r>
      <w:r>
        <w:rPr>
          <w:szCs w:val="28"/>
        </w:rPr>
        <w:t xml:space="preserve">еадекватно по отношению к нему; 1 </w:t>
      </w:r>
      <w:r w:rsidRPr="0080070F">
        <w:rPr>
          <w:szCs w:val="28"/>
        </w:rPr>
        <w:t>- ребенок не может сориентироваться в задании, но проявляет интерес к за</w:t>
      </w:r>
      <w:r>
        <w:rPr>
          <w:szCs w:val="28"/>
        </w:rPr>
        <w:t xml:space="preserve">данию (рассматривает карточки); 2 </w:t>
      </w:r>
      <w:r w:rsidRPr="0080070F">
        <w:rPr>
          <w:szCs w:val="28"/>
        </w:rPr>
        <w:t xml:space="preserve">- ребенок ориентируется в задании, но последовательность </w:t>
      </w:r>
      <w:r>
        <w:rPr>
          <w:szCs w:val="28"/>
        </w:rPr>
        <w:t xml:space="preserve">выполнения этапов не соблюдает; 3 </w:t>
      </w:r>
      <w:r w:rsidRPr="0080070F">
        <w:rPr>
          <w:szCs w:val="28"/>
        </w:rPr>
        <w:t>- ребенок свободно ориентируется в задании.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Вариант 2: 0 </w:t>
      </w:r>
      <w:r w:rsidRPr="0080070F">
        <w:rPr>
          <w:szCs w:val="28"/>
        </w:rPr>
        <w:t>- ребенок не мо</w:t>
      </w:r>
      <w:r>
        <w:rPr>
          <w:szCs w:val="28"/>
        </w:rPr>
        <w:t xml:space="preserve">жет сориентироваться в задании; 1 </w:t>
      </w:r>
      <w:r w:rsidRPr="0080070F">
        <w:rPr>
          <w:szCs w:val="28"/>
        </w:rPr>
        <w:t xml:space="preserve">- ребенок ориентируется в задании, но последовательность </w:t>
      </w:r>
      <w:r>
        <w:rPr>
          <w:szCs w:val="28"/>
        </w:rPr>
        <w:t xml:space="preserve">выполнения этапов не соблюдает; 2 </w:t>
      </w:r>
      <w:r w:rsidRPr="0080070F">
        <w:rPr>
          <w:szCs w:val="28"/>
        </w:rPr>
        <w:t xml:space="preserve">- неправильный подбор двух картинок (путает №2 и №3 или </w:t>
      </w:r>
      <w:r>
        <w:rPr>
          <w:szCs w:val="28"/>
        </w:rPr>
        <w:t xml:space="preserve">№ 4 и №5); 3 </w:t>
      </w:r>
      <w:r w:rsidRPr="0080070F">
        <w:rPr>
          <w:szCs w:val="28"/>
        </w:rPr>
        <w:t>- ребенок свободно ориентируется в задании.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С помощью этих заданий выяснили, насколько дети владеют способностью к выполнению навыка обедать.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 xml:space="preserve">Для выявления понимания последовательности выполняемых действий </w:t>
      </w:r>
      <w:r w:rsidRPr="0080070F">
        <w:rPr>
          <w:rStyle w:val="10"/>
          <w:szCs w:val="28"/>
        </w:rPr>
        <w:t>в блоке «Навыков удовлетворения естественных потребностей»</w:t>
      </w:r>
      <w:r w:rsidRPr="0080070F">
        <w:rPr>
          <w:szCs w:val="28"/>
        </w:rPr>
        <w:t xml:space="preserve"> детям предл</w:t>
      </w:r>
      <w:r>
        <w:rPr>
          <w:szCs w:val="28"/>
        </w:rPr>
        <w:t>агается</w:t>
      </w:r>
      <w:r w:rsidRPr="0080070F">
        <w:rPr>
          <w:szCs w:val="28"/>
        </w:rPr>
        <w:t xml:space="preserve"> задание, которое включа</w:t>
      </w:r>
      <w:r>
        <w:rPr>
          <w:szCs w:val="28"/>
        </w:rPr>
        <w:t>ет</w:t>
      </w:r>
      <w:r w:rsidRPr="0080070F">
        <w:rPr>
          <w:szCs w:val="28"/>
        </w:rPr>
        <w:t xml:space="preserve"> в себя подбор сюжетных картин, направленных на умение ребенка устанавливать последовательность действий в процессе умывания. Задание детям предлага</w:t>
      </w:r>
      <w:r>
        <w:rPr>
          <w:szCs w:val="28"/>
        </w:rPr>
        <w:t>ют</w:t>
      </w:r>
      <w:r w:rsidRPr="0080070F">
        <w:rPr>
          <w:szCs w:val="28"/>
        </w:rPr>
        <w:t xml:space="preserve"> выполнить в двух вариантах. Первый вариант - наиболее упрощенный, состоящий из четырех сюжетных картинок. Этот вариант предъявлялся д</w:t>
      </w:r>
      <w:r>
        <w:rPr>
          <w:szCs w:val="28"/>
        </w:rPr>
        <w:t xml:space="preserve">ля всех детей: </w:t>
      </w:r>
      <w:r w:rsidRPr="0080070F">
        <w:rPr>
          <w:szCs w:val="28"/>
        </w:rPr>
        <w:t>включение крана;</w:t>
      </w:r>
      <w:r>
        <w:rPr>
          <w:szCs w:val="28"/>
        </w:rPr>
        <w:t xml:space="preserve"> использование мыла; </w:t>
      </w:r>
      <w:r w:rsidRPr="0080070F">
        <w:rPr>
          <w:szCs w:val="28"/>
        </w:rPr>
        <w:t>мытье рук;</w:t>
      </w:r>
      <w:r>
        <w:rPr>
          <w:szCs w:val="28"/>
        </w:rPr>
        <w:t xml:space="preserve"> </w:t>
      </w:r>
      <w:r w:rsidRPr="0080070F">
        <w:rPr>
          <w:szCs w:val="28"/>
        </w:rPr>
        <w:t>использование полотенца.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Второй вариант задания - дополнительный, состоящий из семи сюжетных картинок. Этот вариант был предложен детям, которые успешно</w:t>
      </w:r>
      <w:r>
        <w:rPr>
          <w:szCs w:val="28"/>
        </w:rPr>
        <w:t xml:space="preserve"> справились с первым вариантом: </w:t>
      </w:r>
      <w:r w:rsidRPr="0080070F">
        <w:rPr>
          <w:szCs w:val="28"/>
        </w:rPr>
        <w:t>засучить рукава;</w:t>
      </w:r>
      <w:r>
        <w:rPr>
          <w:szCs w:val="28"/>
        </w:rPr>
        <w:t xml:space="preserve"> </w:t>
      </w:r>
      <w:r w:rsidRPr="0080070F">
        <w:rPr>
          <w:szCs w:val="28"/>
        </w:rPr>
        <w:t>включить кран с холодной водой;</w:t>
      </w:r>
      <w:r>
        <w:rPr>
          <w:szCs w:val="28"/>
        </w:rPr>
        <w:t xml:space="preserve"> </w:t>
      </w:r>
      <w:r w:rsidRPr="0080070F">
        <w:rPr>
          <w:szCs w:val="28"/>
        </w:rPr>
        <w:t>включить кран с горячей водой;</w:t>
      </w:r>
      <w:r>
        <w:rPr>
          <w:szCs w:val="28"/>
        </w:rPr>
        <w:t xml:space="preserve"> </w:t>
      </w:r>
      <w:r w:rsidRPr="0080070F">
        <w:rPr>
          <w:szCs w:val="28"/>
        </w:rPr>
        <w:t>использование мыла;</w:t>
      </w:r>
      <w:r>
        <w:rPr>
          <w:szCs w:val="28"/>
        </w:rPr>
        <w:t xml:space="preserve"> </w:t>
      </w:r>
      <w:r w:rsidRPr="0080070F">
        <w:rPr>
          <w:szCs w:val="28"/>
        </w:rPr>
        <w:t>мытье рук;</w:t>
      </w:r>
      <w:r>
        <w:rPr>
          <w:szCs w:val="28"/>
        </w:rPr>
        <w:t xml:space="preserve"> </w:t>
      </w:r>
      <w:r w:rsidRPr="0080070F">
        <w:rPr>
          <w:szCs w:val="28"/>
        </w:rPr>
        <w:t>выключить краны;</w:t>
      </w:r>
      <w:r>
        <w:rPr>
          <w:szCs w:val="28"/>
        </w:rPr>
        <w:t xml:space="preserve"> </w:t>
      </w:r>
      <w:r w:rsidRPr="0080070F">
        <w:rPr>
          <w:szCs w:val="28"/>
        </w:rPr>
        <w:t>использование полотенца.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Инструкция: детям предлага</w:t>
      </w:r>
      <w:r>
        <w:rPr>
          <w:szCs w:val="28"/>
        </w:rPr>
        <w:t>ется</w:t>
      </w:r>
      <w:r w:rsidRPr="0080070F">
        <w:rPr>
          <w:szCs w:val="28"/>
        </w:rPr>
        <w:t xml:space="preserve"> серия картин, которые они должны были расположить в правильной последовательности.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Полученные данные оценива</w:t>
      </w:r>
      <w:r>
        <w:rPr>
          <w:szCs w:val="28"/>
        </w:rPr>
        <w:t>ются</w:t>
      </w:r>
      <w:r w:rsidRPr="0080070F">
        <w:rPr>
          <w:szCs w:val="28"/>
        </w:rPr>
        <w:t xml:space="preserve"> по следующим критериям: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Вариант 1: 0 </w:t>
      </w:r>
      <w:r w:rsidRPr="0080070F">
        <w:rPr>
          <w:szCs w:val="28"/>
        </w:rPr>
        <w:t xml:space="preserve">- ребенок не понимает цели задания, ведет себя </w:t>
      </w:r>
      <w:r w:rsidRPr="0080070F">
        <w:rPr>
          <w:szCs w:val="28"/>
        </w:rPr>
        <w:lastRenderedPageBreak/>
        <w:t>н</w:t>
      </w:r>
      <w:r>
        <w:rPr>
          <w:szCs w:val="28"/>
        </w:rPr>
        <w:t xml:space="preserve">еадекватно по отношению к нему; 1 </w:t>
      </w:r>
      <w:r w:rsidRPr="0080070F">
        <w:rPr>
          <w:szCs w:val="28"/>
        </w:rPr>
        <w:t>- ребенок не может сориентироваться в задании, но проявляет интерес к за</w:t>
      </w:r>
      <w:r>
        <w:rPr>
          <w:szCs w:val="28"/>
        </w:rPr>
        <w:t xml:space="preserve">данию (рассматривает карточки); 2 </w:t>
      </w:r>
      <w:r w:rsidRPr="0080070F">
        <w:rPr>
          <w:szCs w:val="28"/>
        </w:rPr>
        <w:t xml:space="preserve">- ребенок ориентируется в задании, но последовательность </w:t>
      </w:r>
      <w:r>
        <w:rPr>
          <w:szCs w:val="28"/>
        </w:rPr>
        <w:t xml:space="preserve">выполнения этапов не соблюдает; 3 </w:t>
      </w:r>
      <w:r w:rsidRPr="0080070F">
        <w:rPr>
          <w:szCs w:val="28"/>
        </w:rPr>
        <w:t>- ребенок свободно ориентируется в задании.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>
        <w:rPr>
          <w:szCs w:val="28"/>
        </w:rPr>
        <w:t xml:space="preserve">Вариант 2: 0 </w:t>
      </w:r>
      <w:r w:rsidRPr="0080070F">
        <w:rPr>
          <w:szCs w:val="28"/>
        </w:rPr>
        <w:t>- ребенок не мо</w:t>
      </w:r>
      <w:r>
        <w:rPr>
          <w:szCs w:val="28"/>
        </w:rPr>
        <w:t xml:space="preserve">жет сориентироваться в задании; 1 </w:t>
      </w:r>
      <w:r w:rsidRPr="0080070F">
        <w:rPr>
          <w:szCs w:val="28"/>
        </w:rPr>
        <w:t>- ребенок ориентируется в задании, но последовательность выполнения эт</w:t>
      </w:r>
      <w:r>
        <w:rPr>
          <w:szCs w:val="28"/>
        </w:rPr>
        <w:t xml:space="preserve">апов не соблюдает; 2 </w:t>
      </w:r>
      <w:r w:rsidRPr="0080070F">
        <w:rPr>
          <w:szCs w:val="28"/>
        </w:rPr>
        <w:t xml:space="preserve">- неправильный подбор </w:t>
      </w:r>
      <w:r>
        <w:rPr>
          <w:szCs w:val="28"/>
        </w:rPr>
        <w:t xml:space="preserve">двух картинок (путает №2 и №3); 3 </w:t>
      </w:r>
      <w:r w:rsidRPr="0080070F">
        <w:rPr>
          <w:szCs w:val="28"/>
        </w:rPr>
        <w:t>- ребенок свободно ориентируется в задании.</w:t>
      </w:r>
    </w:p>
    <w:p w:rsidR="006E03FA" w:rsidRPr="0080070F" w:rsidRDefault="006E03FA" w:rsidP="006E03FA">
      <w:pPr>
        <w:pStyle w:val="a5"/>
        <w:ind w:firstLine="709"/>
        <w:rPr>
          <w:szCs w:val="28"/>
        </w:rPr>
      </w:pPr>
      <w:r w:rsidRPr="0080070F">
        <w:rPr>
          <w:szCs w:val="28"/>
        </w:rPr>
        <w:t>С помощью этих заданий выяснили, насколько дети владеют способностью к выполнению навыка мытья рук.</w:t>
      </w:r>
    </w:p>
    <w:p w:rsidR="006E03FA" w:rsidRPr="00B313A8" w:rsidRDefault="006E03FA" w:rsidP="006E03FA">
      <w:pPr>
        <w:pStyle w:val="2"/>
        <w:pageBreakBefore/>
        <w:shd w:val="clear" w:color="auto" w:fill="auto"/>
        <w:spacing w:after="0" w:line="360" w:lineRule="auto"/>
        <w:ind w:right="23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B313A8">
        <w:rPr>
          <w:b/>
          <w:sz w:val="28"/>
          <w:szCs w:val="28"/>
        </w:rPr>
        <w:t>.2. Содержание и методика коррекционно-развивающей работы</w:t>
      </w:r>
    </w:p>
    <w:p w:rsidR="006E03FA" w:rsidRPr="00B313A8" w:rsidRDefault="006E03FA" w:rsidP="006E03FA">
      <w:pPr>
        <w:pStyle w:val="2"/>
        <w:shd w:val="clear" w:color="auto" w:fill="auto"/>
        <w:spacing w:after="0" w:line="360" w:lineRule="auto"/>
        <w:ind w:right="20" w:firstLine="0"/>
        <w:rPr>
          <w:color w:val="000000"/>
          <w:sz w:val="28"/>
          <w:szCs w:val="28"/>
          <w:lang w:eastAsia="ru-RU" w:bidi="ru-RU"/>
        </w:rPr>
      </w:pPr>
    </w:p>
    <w:p w:rsidR="006E03FA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B313A8">
        <w:rPr>
          <w:color w:val="000000"/>
          <w:sz w:val="28"/>
          <w:szCs w:val="28"/>
          <w:lang w:eastAsia="ru-RU" w:bidi="ru-RU"/>
        </w:rPr>
        <w:t>Основной задачей современного специального образования дошкольников с нарушениями зрения является обеспечение такого развития и саморазвития личности ребенка, которое превращает его в субъект собственной жизнедеятельности. Фундамент самостоятельности у дошкольников с нарушениями зрения закладывается на границе раннего и дошкольного возраста. Дальнейшее развитие их самостоятельности как значимого личностного качества в период дошкольного детства связано с освоением разнообразных видов деятельности. Существенную роль в развитии самостоятельности детей с нарушениями зрения играет формирование навыков самообслуживания.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>На основании анализа психолого-педагогической литературы по про</w:t>
      </w:r>
      <w:r w:rsidRPr="00170321">
        <w:rPr>
          <w:rStyle w:val="FontStyle212"/>
          <w:sz w:val="28"/>
          <w:szCs w:val="28"/>
        </w:rPr>
        <w:softHyphen/>
        <w:t xml:space="preserve">блеме развития детей с нарушениями зрения нами была определена </w:t>
      </w:r>
      <w:r w:rsidRPr="00170321">
        <w:rPr>
          <w:rStyle w:val="FontStyle212"/>
          <w:b/>
          <w:sz w:val="28"/>
          <w:szCs w:val="28"/>
        </w:rPr>
        <w:t>цель коррекционно-развивающей работы</w:t>
      </w:r>
      <w:r w:rsidRPr="00170321">
        <w:rPr>
          <w:rStyle w:val="FontStyle212"/>
          <w:sz w:val="28"/>
          <w:szCs w:val="28"/>
        </w:rPr>
        <w:t xml:space="preserve">: развитие </w:t>
      </w:r>
      <w:r>
        <w:rPr>
          <w:rStyle w:val="FontStyle212"/>
          <w:sz w:val="28"/>
          <w:szCs w:val="28"/>
        </w:rPr>
        <w:t xml:space="preserve">навыков самообслуживания </w:t>
      </w:r>
      <w:r w:rsidRPr="00170321">
        <w:rPr>
          <w:rStyle w:val="FontStyle212"/>
          <w:sz w:val="28"/>
          <w:szCs w:val="28"/>
        </w:rPr>
        <w:t xml:space="preserve">детей </w:t>
      </w:r>
      <w:r>
        <w:rPr>
          <w:rStyle w:val="FontStyle212"/>
          <w:sz w:val="28"/>
          <w:szCs w:val="28"/>
        </w:rPr>
        <w:t>младшего дошкольного</w:t>
      </w:r>
      <w:r w:rsidRPr="00170321">
        <w:rPr>
          <w:rStyle w:val="FontStyle212"/>
          <w:sz w:val="28"/>
          <w:szCs w:val="28"/>
        </w:rPr>
        <w:t xml:space="preserve"> с нарушением зрения.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 xml:space="preserve">Занятия дают положительные результаты при соблюдении следующих </w:t>
      </w:r>
      <w:r w:rsidRPr="00170321">
        <w:rPr>
          <w:i/>
          <w:sz w:val="28"/>
          <w:szCs w:val="28"/>
        </w:rPr>
        <w:t>дидактических принципов</w:t>
      </w:r>
      <w:r w:rsidRPr="00170321">
        <w:rPr>
          <w:sz w:val="28"/>
          <w:szCs w:val="28"/>
        </w:rPr>
        <w:t xml:space="preserve"> организации коррекционной работы (по Б.К. </w:t>
      </w:r>
      <w:proofErr w:type="spellStart"/>
      <w:r w:rsidRPr="00170321">
        <w:rPr>
          <w:sz w:val="28"/>
          <w:szCs w:val="28"/>
        </w:rPr>
        <w:t>Тупоногову</w:t>
      </w:r>
      <w:proofErr w:type="spellEnd"/>
      <w:r w:rsidRPr="00170321">
        <w:rPr>
          <w:sz w:val="28"/>
          <w:szCs w:val="28"/>
        </w:rPr>
        <w:t>).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>Основным является принцип активности и посильной самостоятельности. Его надо учитывать, когда возникают поисковые ситуации с вероятным результатом самим ребенком. Воспитатель выполняет на занятиях только то, что не может сделать ребенок самостоятельно.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>Принцип познавательной выразительности. Это эмоциональность воспитателя, которая является необходимым условием успешного обучения, так как она поддерживает интерес и внимание детей к программному материалу, способствует стабильности их действий.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 xml:space="preserve">Принцип наглядности. Он заключается в том, что на занятиях с малышами воспитатель использует наглядные средства (игрушки, картинки, пособия и т.д.). Это важно, так как на начальных этапах обучения пояснения </w:t>
      </w:r>
      <w:r w:rsidRPr="00170321">
        <w:rPr>
          <w:sz w:val="28"/>
          <w:szCs w:val="28"/>
        </w:rPr>
        <w:lastRenderedPageBreak/>
        <w:t>взрослого даются сжато и поэтому должны подкрепляться показом наглядного дидактического материала.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 xml:space="preserve">Принцип </w:t>
      </w:r>
      <w:proofErr w:type="spellStart"/>
      <w:r w:rsidRPr="00170321">
        <w:rPr>
          <w:sz w:val="28"/>
          <w:szCs w:val="28"/>
        </w:rPr>
        <w:t>поэтапности</w:t>
      </w:r>
      <w:proofErr w:type="spellEnd"/>
      <w:r w:rsidRPr="00170321">
        <w:rPr>
          <w:sz w:val="28"/>
          <w:szCs w:val="28"/>
        </w:rPr>
        <w:t xml:space="preserve"> заключается в том, что смена частей занятия обусловлена постепенностью освоения отработки какого-либо умения, навыка. Это дает возможность подвести ребенка к положительному результату, поощряя его самостоятельность и активность.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 xml:space="preserve">Принцип цикличности также обусловлен </w:t>
      </w:r>
      <w:proofErr w:type="spellStart"/>
      <w:r w:rsidRPr="00170321">
        <w:rPr>
          <w:sz w:val="28"/>
          <w:szCs w:val="28"/>
        </w:rPr>
        <w:t>поэтапностью</w:t>
      </w:r>
      <w:proofErr w:type="spellEnd"/>
      <w:r w:rsidRPr="00170321">
        <w:rPr>
          <w:sz w:val="28"/>
          <w:szCs w:val="28"/>
        </w:rPr>
        <w:t xml:space="preserve"> обучения на занятиях. Доказано, что наибольшая активность в течение одного занятия проявляется ребенком не при первом предъявлении ему материала (игрушки, картинки и т.д.), а при повторных показах (в третий – четвертый раз).</w:t>
      </w:r>
    </w:p>
    <w:p w:rsidR="006E03FA" w:rsidRPr="00170321" w:rsidRDefault="006E03FA" w:rsidP="006E03FA">
      <w:pPr>
        <w:spacing w:line="360" w:lineRule="auto"/>
        <w:ind w:firstLine="709"/>
        <w:jc w:val="both"/>
        <w:rPr>
          <w:sz w:val="28"/>
          <w:szCs w:val="28"/>
        </w:rPr>
      </w:pPr>
      <w:r w:rsidRPr="00170321">
        <w:rPr>
          <w:sz w:val="28"/>
          <w:szCs w:val="28"/>
        </w:rPr>
        <w:t>Принцип вариативности осуществляется при повторении программного материала на других занятиях. Это учит ребенка самостоятельно переносить усвоенные знания в новую ситуацию и применять их практически. Одно и то же упражнения не следует воспроизводить более 2-3 раз. Каждое повторное занятие полезно обогащать несколько иным содержанием, частично усложняя программный материал.</w:t>
      </w:r>
    </w:p>
    <w:p w:rsidR="006E03FA" w:rsidRPr="00B313A8" w:rsidRDefault="006E03FA" w:rsidP="006E03FA">
      <w:pPr>
        <w:pStyle w:val="2"/>
        <w:shd w:val="clear" w:color="auto" w:fill="auto"/>
        <w:tabs>
          <w:tab w:val="left" w:pos="1882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B313A8">
        <w:rPr>
          <w:color w:val="000000"/>
          <w:sz w:val="28"/>
          <w:szCs w:val="28"/>
          <w:lang w:eastAsia="ru-RU" w:bidi="ru-RU"/>
        </w:rPr>
        <w:t>Наша коррекционно-развивающая работа осуществляется по пяти направлениям: развитие социальной активности, формирование предметных</w:t>
      </w:r>
      <w:r w:rsidRPr="00B313A8">
        <w:rPr>
          <w:sz w:val="28"/>
          <w:szCs w:val="28"/>
        </w:rPr>
        <w:t xml:space="preserve"> </w:t>
      </w:r>
      <w:r w:rsidRPr="00B313A8">
        <w:rPr>
          <w:color w:val="000000"/>
          <w:sz w:val="28"/>
          <w:szCs w:val="28"/>
          <w:lang w:eastAsia="ru-RU" w:bidi="ru-RU"/>
        </w:rPr>
        <w:t>представлений, формирование собственно навыков самообслуживания, формирование представлений у ребенка о своем физическом «Я», формирование представлений о хозяйственно-бытовой деятельности взрослых. Каждое направление решает свои специфические задачи, определяющие содержание следующих разделов: «Социальная активность», «Предметные представления», «Самообслуживание», «Ребенку о нем самом», «Приобщение к труду взрослых».</w:t>
      </w:r>
    </w:p>
    <w:p w:rsidR="006E03FA" w:rsidRPr="00B313A8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B313A8">
        <w:rPr>
          <w:rStyle w:val="a4"/>
          <w:sz w:val="28"/>
          <w:szCs w:val="28"/>
        </w:rPr>
        <w:t>Первый раздел «Социальная активность»</w:t>
      </w:r>
      <w:r w:rsidRPr="00B313A8">
        <w:rPr>
          <w:color w:val="000000"/>
          <w:sz w:val="28"/>
          <w:szCs w:val="28"/>
          <w:lang w:eastAsia="ru-RU" w:bidi="ru-RU"/>
        </w:rPr>
        <w:t xml:space="preserve"> предполагает формирование способов коммуникативной, игровой деятельности ребенка с нарушенным зрением, развитие его эмоциональной сферы, нацелен на обеспечение условий по предупреждению возникновения трудностей в общении ребенка </w:t>
      </w:r>
      <w:proofErr w:type="gramStart"/>
      <w:r w:rsidRPr="00B313A8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B313A8">
        <w:rPr>
          <w:color w:val="000000"/>
          <w:sz w:val="28"/>
          <w:szCs w:val="28"/>
          <w:lang w:eastAsia="ru-RU" w:bidi="ru-RU"/>
        </w:rPr>
        <w:t xml:space="preserve"> взрослыми и сверстниками.</w:t>
      </w:r>
    </w:p>
    <w:p w:rsidR="006E03FA" w:rsidRPr="00B313A8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B313A8">
        <w:rPr>
          <w:rStyle w:val="a4"/>
          <w:sz w:val="28"/>
          <w:szCs w:val="28"/>
        </w:rPr>
        <w:lastRenderedPageBreak/>
        <w:t>Второй раздел «Предметные представления»</w:t>
      </w:r>
      <w:r w:rsidRPr="00B313A8">
        <w:rPr>
          <w:color w:val="000000"/>
          <w:sz w:val="28"/>
          <w:szCs w:val="28"/>
          <w:lang w:eastAsia="ru-RU" w:bidi="ru-RU"/>
        </w:rPr>
        <w:t xml:space="preserve"> способствует формированию системного характера представлений о предмете у детей с нарушениями зрения, т.е. у ребенка появляется целостное, структурированное представление о предмете (его функциях, строении, материале, из которого он изготовлен, назначении), а также формированию умений использовать их в процессе социально-бытовой ориентировки.</w:t>
      </w:r>
    </w:p>
    <w:p w:rsidR="006E03FA" w:rsidRPr="00B313A8" w:rsidRDefault="006E03FA" w:rsidP="006E03FA">
      <w:pPr>
        <w:pStyle w:val="21"/>
        <w:shd w:val="clear" w:color="auto" w:fill="auto"/>
        <w:tabs>
          <w:tab w:val="right" w:pos="5502"/>
          <w:tab w:val="right" w:pos="9351"/>
        </w:tabs>
        <w:spacing w:line="360" w:lineRule="auto"/>
        <w:ind w:firstLine="709"/>
        <w:rPr>
          <w:i w:val="0"/>
          <w:sz w:val="28"/>
          <w:szCs w:val="28"/>
        </w:rPr>
      </w:pPr>
      <w:r w:rsidRPr="00B313A8">
        <w:rPr>
          <w:color w:val="000000"/>
          <w:sz w:val="28"/>
          <w:szCs w:val="28"/>
          <w:lang w:eastAsia="ru-RU" w:bidi="ru-RU"/>
        </w:rPr>
        <w:t xml:space="preserve">Третий раздел «Самообслуживание» </w:t>
      </w:r>
      <w:r w:rsidRPr="00B313A8">
        <w:rPr>
          <w:rStyle w:val="22"/>
          <w:sz w:val="28"/>
          <w:szCs w:val="28"/>
        </w:rPr>
        <w:t xml:space="preserve">предполагает формирование </w:t>
      </w:r>
      <w:r w:rsidRPr="00B313A8">
        <w:rPr>
          <w:i w:val="0"/>
          <w:color w:val="000000"/>
          <w:sz w:val="28"/>
          <w:szCs w:val="28"/>
          <w:lang w:eastAsia="ru-RU" w:bidi="ru-RU"/>
        </w:rPr>
        <w:t>соответствующих возрасту ребенка с нарушенным зрением культурно-гигиенических знаний, умений и навыков, навыков использования специфических приборов в процессе выполнения бытовых действий (дозаторов, говорящих часов, контрастных салфеток, секционной посуды, и пр.) и тактильных меток, облегчающих процесс ориентировки в быту.</w:t>
      </w:r>
    </w:p>
    <w:p w:rsidR="006E03FA" w:rsidRPr="00B313A8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B313A8">
        <w:rPr>
          <w:rStyle w:val="a4"/>
          <w:sz w:val="28"/>
          <w:szCs w:val="28"/>
        </w:rPr>
        <w:t>Четвертый раздел «Ребенку о нем самом»</w:t>
      </w:r>
      <w:r w:rsidRPr="00B313A8">
        <w:rPr>
          <w:color w:val="000000"/>
          <w:sz w:val="28"/>
          <w:szCs w:val="28"/>
          <w:lang w:eastAsia="ru-RU" w:bidi="ru-RU"/>
        </w:rPr>
        <w:t xml:space="preserve"> предполагает формирование представлений о своем физическом «Я», адекватного отношения к своим возможностям, развитие рефлексивных способностей в процессе социально-бытовой ориентировки.</w:t>
      </w:r>
    </w:p>
    <w:p w:rsidR="006E03FA" w:rsidRPr="00B313A8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B313A8">
        <w:rPr>
          <w:rStyle w:val="a4"/>
          <w:sz w:val="28"/>
          <w:szCs w:val="28"/>
        </w:rPr>
        <w:t>Пятый раздел «Приобщение ребенка к труду взрослых»</w:t>
      </w:r>
      <w:r w:rsidRPr="00B313A8">
        <w:rPr>
          <w:color w:val="000000"/>
          <w:sz w:val="28"/>
          <w:szCs w:val="28"/>
          <w:lang w:eastAsia="ru-RU" w:bidi="ru-RU"/>
        </w:rPr>
        <w:t xml:space="preserve"> способствует вхождению дошкольников с нарушениями зрения в реальные трудовые связи, освоению ими трудовой деятельности и овладению в ней позицией субъекта, установлению социальных отношений </w:t>
      </w:r>
      <w:proofErr w:type="gramStart"/>
      <w:r w:rsidRPr="00B313A8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B313A8">
        <w:rPr>
          <w:color w:val="000000"/>
          <w:sz w:val="28"/>
          <w:szCs w:val="28"/>
          <w:lang w:eastAsia="ru-RU" w:bidi="ru-RU"/>
        </w:rPr>
        <w:t xml:space="preserve"> взрослыми и сверстниками.</w:t>
      </w:r>
    </w:p>
    <w:p w:rsidR="006E03FA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B313A8">
        <w:rPr>
          <w:color w:val="000000"/>
          <w:sz w:val="28"/>
          <w:szCs w:val="28"/>
          <w:lang w:eastAsia="ru-RU" w:bidi="ru-RU"/>
        </w:rPr>
        <w:t>Обучение навыкам самообслуживания детей раннего возраста с нарушениями зрения необходимо проводить с учетом результатов психолого-педагогической диагностики каждого ребенка, позволяющих реализовывать индивидуальную программу обучения с учетом зрительных возможностей ребенка, уровня сформированности его компенсаторных способностей и личностных особенностей.</w:t>
      </w:r>
    </w:p>
    <w:p w:rsidR="006E03FA" w:rsidRPr="00B313A8" w:rsidRDefault="006E03FA" w:rsidP="006E03FA">
      <w:pPr>
        <w:pStyle w:val="2"/>
        <w:shd w:val="clear" w:color="auto" w:fill="auto"/>
        <w:spacing w:after="0" w:line="360" w:lineRule="auto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B313A8">
        <w:rPr>
          <w:color w:val="000000"/>
          <w:sz w:val="28"/>
          <w:szCs w:val="28"/>
          <w:lang w:eastAsia="ru-RU" w:bidi="ru-RU"/>
        </w:rPr>
        <w:t xml:space="preserve">На коррекционных занятиях по социально-бытовой ориентировке могут использоваться следующие методы: </w:t>
      </w:r>
      <w:r w:rsidRPr="00B313A8">
        <w:rPr>
          <w:rStyle w:val="a4"/>
          <w:sz w:val="28"/>
          <w:szCs w:val="28"/>
        </w:rPr>
        <w:t>наглядные</w:t>
      </w:r>
      <w:r w:rsidRPr="00B313A8">
        <w:rPr>
          <w:color w:val="000000"/>
          <w:sz w:val="28"/>
          <w:szCs w:val="28"/>
          <w:lang w:eastAsia="ru-RU" w:bidi="ru-RU"/>
        </w:rPr>
        <w:t xml:space="preserve"> (демонстрация, наблюдение, показ способов действия), </w:t>
      </w:r>
      <w:r w:rsidRPr="00B313A8">
        <w:rPr>
          <w:rStyle w:val="a4"/>
          <w:sz w:val="28"/>
          <w:szCs w:val="28"/>
        </w:rPr>
        <w:t>практические</w:t>
      </w:r>
      <w:r w:rsidRPr="00B313A8">
        <w:rPr>
          <w:color w:val="000000"/>
          <w:sz w:val="28"/>
          <w:szCs w:val="28"/>
          <w:lang w:eastAsia="ru-RU" w:bidi="ru-RU"/>
        </w:rPr>
        <w:t xml:space="preserve"> (обследование, </w:t>
      </w:r>
      <w:r w:rsidRPr="00B313A8">
        <w:rPr>
          <w:color w:val="000000"/>
          <w:sz w:val="28"/>
          <w:szCs w:val="28"/>
          <w:lang w:eastAsia="ru-RU" w:bidi="ru-RU"/>
        </w:rPr>
        <w:lastRenderedPageBreak/>
        <w:t xml:space="preserve">упражнение), </w:t>
      </w:r>
      <w:r w:rsidRPr="00B313A8">
        <w:rPr>
          <w:rStyle w:val="a4"/>
          <w:sz w:val="28"/>
          <w:szCs w:val="28"/>
        </w:rPr>
        <w:t>словесные</w:t>
      </w:r>
      <w:r w:rsidRPr="00B313A8">
        <w:rPr>
          <w:color w:val="000000"/>
          <w:sz w:val="28"/>
          <w:szCs w:val="28"/>
          <w:lang w:eastAsia="ru-RU" w:bidi="ru-RU"/>
        </w:rPr>
        <w:t xml:space="preserve"> (объяснение, беседа), </w:t>
      </w:r>
      <w:r w:rsidRPr="00B313A8">
        <w:rPr>
          <w:rStyle w:val="a4"/>
          <w:sz w:val="28"/>
          <w:szCs w:val="28"/>
        </w:rPr>
        <w:t>игровые</w:t>
      </w:r>
      <w:r w:rsidRPr="00B313A8">
        <w:rPr>
          <w:color w:val="000000"/>
          <w:sz w:val="28"/>
          <w:szCs w:val="28"/>
          <w:lang w:eastAsia="ru-RU" w:bidi="ru-RU"/>
        </w:rPr>
        <w:t xml:space="preserve"> (дидактические, режиссерские, сюжетно-ролевые игры, игровые оболочки, игровые персонажи), </w:t>
      </w:r>
      <w:r w:rsidRPr="00B313A8">
        <w:rPr>
          <w:rStyle w:val="a4"/>
          <w:sz w:val="28"/>
          <w:szCs w:val="28"/>
        </w:rPr>
        <w:t>методы эмоционального стимулирования</w:t>
      </w:r>
      <w:r w:rsidRPr="00B313A8">
        <w:rPr>
          <w:color w:val="000000"/>
          <w:sz w:val="28"/>
          <w:szCs w:val="28"/>
          <w:lang w:eastAsia="ru-RU" w:bidi="ru-RU"/>
        </w:rPr>
        <w:t xml:space="preserve"> (положительное отношение, поощрение, ситуация успеха).</w:t>
      </w:r>
      <w:proofErr w:type="gramEnd"/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i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i/>
          <w:sz w:val="28"/>
          <w:szCs w:val="28"/>
        </w:rPr>
        <w:t xml:space="preserve">Формы работы: 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 (отрабатываются отдельные операции);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 (создаются объективные условия необходимости реализации данного навыка: поведение ребенка подчиняется общему для всей группы детей правилу; кроме того, работает механизм подражания).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Решать отдельные задачи по обучению навыкам можно</w:t>
      </w:r>
      <w:r>
        <w:rPr>
          <w:rStyle w:val="FontStyle26"/>
          <w:rFonts w:ascii="Times New Roman" w:hAnsi="Times New Roman" w:cs="Times New Roman"/>
          <w:sz w:val="28"/>
          <w:szCs w:val="28"/>
        </w:rPr>
        <w:t>,</w:t>
      </w: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 начиная с </w:t>
      </w:r>
      <w:r>
        <w:rPr>
          <w:rStyle w:val="FontStyle26"/>
          <w:rFonts w:ascii="Times New Roman" w:hAnsi="Times New Roman" w:cs="Times New Roman"/>
          <w:sz w:val="28"/>
          <w:szCs w:val="28"/>
        </w:rPr>
        <w:t>младшего дошкольного</w:t>
      </w: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. В этом случае родители будут заниматься дома, а педагог – осуществлять </w:t>
      </w:r>
      <w:proofErr w:type="gramStart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 прохождением программы. 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Продолжительность одного занятия, как индивидуального, так и группового, – 15 минут. Занятия проводятся 1–2 раза в неделю.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i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i/>
          <w:sz w:val="28"/>
          <w:szCs w:val="28"/>
        </w:rPr>
        <w:t xml:space="preserve">Условия реализации коррекционно-развивающей работы: 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При организации процесса обучения бытовым навыкам необходимы правильная организация пространства, рабочего места, наборы бытовых и специальных предметов: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– для формирования умения самостоятельно одеваться и раздеваться – шкафчик с полочками для одежды и обуви, удобные для детей по высоте </w:t>
      </w:r>
      <w:proofErr w:type="spellStart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сиденья-банкетки</w:t>
      </w:r>
      <w:proofErr w:type="spellEnd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 или стулья, наличие необходимой одежды (как правило, по сезону), карточки с изображением отдельных видов одежды, иллюстрированный план одевания;</w:t>
      </w:r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– для формирования умения самостоятельно принимать пищу – большие непромокаемые фартуки; ложки и вилки со специальными насадками на ручку; тарелки на присосках с одним более высоким краем (желательно); кружки с двумя ручками; соответствующий высоте стола стул и подставка под ноги (чтобы ребенок во время еды не болтал ногами, а имел опору); карточки с изображением отдельных видов еды;</w:t>
      </w:r>
      <w:proofErr w:type="gramEnd"/>
    </w:p>
    <w:p w:rsidR="006E03FA" w:rsidRPr="00170321" w:rsidRDefault="006E03FA" w:rsidP="006E03FA">
      <w:pPr>
        <w:pStyle w:val="Style3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– для формирования умения пользования туалетом – ручки, </w:t>
      </w:r>
      <w:r w:rsidRPr="00170321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прикрепленные к боковой стене, помогающие ребенку вставать и садиться; подставка под ноги, необходимая для опоры; набор разных сидений для унитаза;</w:t>
      </w:r>
    </w:p>
    <w:p w:rsidR="006E03FA" w:rsidRPr="00170321" w:rsidRDefault="006E03FA" w:rsidP="006E03FA">
      <w:pPr>
        <w:pStyle w:val="Style3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>– для формирования умения умываться и ухаживать за собой – набор умывальных принадлежностей; легко открывающиеся ручки крана; зеркало на высоте, соответствующей росту ребенка.</w:t>
      </w:r>
    </w:p>
    <w:p w:rsidR="006E03FA" w:rsidRPr="00170321" w:rsidRDefault="006E03FA" w:rsidP="006E03FA">
      <w:pPr>
        <w:pStyle w:val="Style3"/>
        <w:widowControl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70321">
        <w:rPr>
          <w:rStyle w:val="FontStyle26"/>
          <w:rFonts w:ascii="Times New Roman" w:hAnsi="Times New Roman" w:cs="Times New Roman"/>
          <w:sz w:val="28"/>
          <w:szCs w:val="28"/>
        </w:rPr>
        <w:t xml:space="preserve">В целях речевого развития детей с нарушением зрения в процесс формирования навыков самообслуживания включаются: </w:t>
      </w:r>
      <w:r w:rsidRPr="00170321">
        <w:rPr>
          <w:rFonts w:ascii="Times New Roman" w:hAnsi="Times New Roman" w:cs="Times New Roman"/>
          <w:snapToGrid w:val="0"/>
          <w:sz w:val="28"/>
          <w:szCs w:val="28"/>
        </w:rPr>
        <w:t xml:space="preserve">артикуляционная гимнастика, упражнения по развитию и коррекции сенсорных функций (зрительного и слухового восприятия). </w:t>
      </w:r>
    </w:p>
    <w:p w:rsidR="006E03FA" w:rsidRPr="00170321" w:rsidRDefault="006E03FA" w:rsidP="006E03FA">
      <w:pPr>
        <w:pStyle w:val="Style3"/>
        <w:widowControl/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170321">
        <w:rPr>
          <w:rFonts w:ascii="Times New Roman" w:hAnsi="Times New Roman" w:cs="Times New Roman"/>
          <w:snapToGrid w:val="0"/>
          <w:sz w:val="28"/>
          <w:szCs w:val="28"/>
        </w:rPr>
        <w:t xml:space="preserve">Большое место в методике отводится упражнениям, направленным на развитие движений рук и действий с предметами. Используются виды упражнений по нормализации речевого дыхания, по стимуляции эмоционального общения ребенка с окружающими.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При организации занятий с детьми </w:t>
      </w:r>
      <w:r>
        <w:rPr>
          <w:rStyle w:val="FontStyle212"/>
          <w:sz w:val="28"/>
          <w:szCs w:val="28"/>
        </w:rPr>
        <w:t>младшего дошкольного с нарушением зре</w:t>
      </w:r>
      <w:r w:rsidRPr="00170321">
        <w:rPr>
          <w:rStyle w:val="FontStyle212"/>
          <w:sz w:val="28"/>
          <w:szCs w:val="28"/>
        </w:rPr>
        <w:t xml:space="preserve">ния необходимо учитывать: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- зрительный диагноз ребенка: подгруппы комплектуются с учетом однородности зрительного диагноза; дети с низкой остротой зрения рассаживаются на первые места;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- ориентацию рабочей поверхности: при расходящемся косоглазии </w:t>
      </w:r>
      <w:r>
        <w:rPr>
          <w:rStyle w:val="FontStyle212"/>
          <w:sz w:val="28"/>
          <w:szCs w:val="28"/>
        </w:rPr>
        <w:t>–</w:t>
      </w:r>
      <w:r w:rsidRPr="00170321">
        <w:rPr>
          <w:rStyle w:val="FontStyle212"/>
          <w:sz w:val="28"/>
          <w:szCs w:val="28"/>
        </w:rPr>
        <w:t xml:space="preserve"> </w:t>
      </w:r>
      <w:proofErr w:type="gramStart"/>
      <w:r w:rsidRPr="00170321">
        <w:rPr>
          <w:rStyle w:val="FontStyle212"/>
          <w:sz w:val="28"/>
          <w:szCs w:val="28"/>
        </w:rPr>
        <w:t>горизонтальная</w:t>
      </w:r>
      <w:proofErr w:type="gramEnd"/>
      <w:r w:rsidRPr="00170321">
        <w:rPr>
          <w:rStyle w:val="FontStyle212"/>
          <w:sz w:val="28"/>
          <w:szCs w:val="28"/>
        </w:rPr>
        <w:t xml:space="preserve">, при сходящемся косоглазии и миопии </w:t>
      </w:r>
      <w:r>
        <w:rPr>
          <w:rStyle w:val="FontStyle212"/>
          <w:sz w:val="28"/>
          <w:szCs w:val="28"/>
        </w:rPr>
        <w:t>–</w:t>
      </w:r>
      <w:r w:rsidRPr="00170321">
        <w:rPr>
          <w:rStyle w:val="FontStyle212"/>
          <w:sz w:val="28"/>
          <w:szCs w:val="28"/>
        </w:rPr>
        <w:t xml:space="preserve"> вертикальная);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- необходимость включения в занятие гимнастики для глаз;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- преимущественное использование на занятии натуральных предметов или муляжей, имеющих натуральные размеры;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- использование естественных, красочно оформленных (высокий цветовой контраст), узнаваемых и контрастных к фону картинок;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 xml:space="preserve">- ограниченность непрерывной зрительной работы, соответствующей возрасту и зрительным возможностям ребенка;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lastRenderedPageBreak/>
        <w:t xml:space="preserve">- необходимость снижения темпа проведения занятия в соответствии с возможностями детей (увеличения времени предъявления объекта и времени его рассмотрения и обследования); </w:t>
      </w:r>
    </w:p>
    <w:p w:rsidR="006E03FA" w:rsidRPr="00170321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r w:rsidRPr="00170321">
        <w:rPr>
          <w:rStyle w:val="FontStyle212"/>
          <w:sz w:val="28"/>
          <w:szCs w:val="28"/>
        </w:rPr>
        <w:t>- необходимость частой смены видов деятельности в процессе занятия.</w:t>
      </w:r>
    </w:p>
    <w:p w:rsidR="006E03FA" w:rsidRDefault="006E03FA" w:rsidP="006E03FA">
      <w:pPr>
        <w:pStyle w:val="Style20"/>
        <w:widowControl/>
        <w:spacing w:line="360" w:lineRule="auto"/>
        <w:ind w:firstLine="709"/>
        <w:rPr>
          <w:rStyle w:val="FontStyle212"/>
          <w:sz w:val="28"/>
          <w:szCs w:val="28"/>
        </w:rPr>
      </w:pPr>
      <w:proofErr w:type="gramStart"/>
      <w:r w:rsidRPr="00170321">
        <w:rPr>
          <w:rStyle w:val="FontStyle212"/>
          <w:sz w:val="28"/>
          <w:szCs w:val="28"/>
        </w:rPr>
        <w:t xml:space="preserve">В связи с тем, что занятия с детьми </w:t>
      </w:r>
      <w:r>
        <w:rPr>
          <w:rStyle w:val="FontStyle212"/>
          <w:sz w:val="28"/>
          <w:szCs w:val="28"/>
        </w:rPr>
        <w:t>младшего дошкольного возраста</w:t>
      </w:r>
      <w:r w:rsidRPr="00170321">
        <w:rPr>
          <w:rStyle w:val="FontStyle212"/>
          <w:sz w:val="28"/>
          <w:szCs w:val="28"/>
        </w:rPr>
        <w:t xml:space="preserve"> непродолжительные по времени, что в свою очередь не позволяет в каждое из них включать все направления работы, нами были добавлены дополнительные формы работы с детьми, позволяющие расширить временные рамки коррекционного обучения и организуемые в процессе режимных моментов педагогом и воспитателем группы под контролем педагога и тифлопедагога.</w:t>
      </w:r>
      <w:proofErr w:type="gramEnd"/>
    </w:p>
    <w:p w:rsidR="006A3799" w:rsidRDefault="006A3799"/>
    <w:sectPr w:rsidR="006A3799" w:rsidSect="006A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7"/>
    <w:multiLevelType w:val="multilevel"/>
    <w:tmpl w:val="00000016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6520CD8"/>
    <w:multiLevelType w:val="singleLevel"/>
    <w:tmpl w:val="E9B09728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43DC230F"/>
    <w:multiLevelType w:val="hybridMultilevel"/>
    <w:tmpl w:val="1C3CB138"/>
    <w:lvl w:ilvl="0" w:tplc="EC0E7F0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1B53D5"/>
    <w:multiLevelType w:val="hybridMultilevel"/>
    <w:tmpl w:val="A46C32EA"/>
    <w:lvl w:ilvl="0" w:tplc="08A270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2512F"/>
    <w:multiLevelType w:val="hybridMultilevel"/>
    <w:tmpl w:val="5B369CFC"/>
    <w:lvl w:ilvl="0" w:tplc="BD82CC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3FA"/>
    <w:rsid w:val="000F1219"/>
    <w:rsid w:val="006A3799"/>
    <w:rsid w:val="006E03FA"/>
    <w:rsid w:val="007132B9"/>
    <w:rsid w:val="007D6989"/>
    <w:rsid w:val="00C9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2">
    <w:name w:val="Font Style212"/>
    <w:uiPriority w:val="99"/>
    <w:rsid w:val="006E03F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E03FA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rFonts w:ascii="Arial" w:hAnsi="Arial" w:cs="Arial"/>
      <w:sz w:val="24"/>
      <w:szCs w:val="24"/>
    </w:rPr>
  </w:style>
  <w:style w:type="character" w:customStyle="1" w:styleId="FontStyle26">
    <w:name w:val="Font Style26"/>
    <w:uiPriority w:val="99"/>
    <w:rsid w:val="006E03FA"/>
    <w:rPr>
      <w:rFonts w:ascii="Arial" w:hAnsi="Arial" w:cs="Arial"/>
      <w:sz w:val="18"/>
      <w:szCs w:val="18"/>
    </w:rPr>
  </w:style>
  <w:style w:type="character" w:customStyle="1" w:styleId="a3">
    <w:name w:val="Основной текст_"/>
    <w:basedOn w:val="a0"/>
    <w:link w:val="2"/>
    <w:rsid w:val="006E03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6E03F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uiPriority w:val="99"/>
    <w:rsid w:val="006E03F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 + Не курсив"/>
    <w:basedOn w:val="20"/>
    <w:rsid w:val="006E03FA"/>
  </w:style>
  <w:style w:type="paragraph" w:customStyle="1" w:styleId="2">
    <w:name w:val="Основной текст2"/>
    <w:basedOn w:val="a"/>
    <w:link w:val="a3"/>
    <w:rsid w:val="006E03FA"/>
    <w:pPr>
      <w:widowControl w:val="0"/>
      <w:shd w:val="clear" w:color="auto" w:fill="FFFFFF"/>
      <w:spacing w:after="240" w:line="274" w:lineRule="exact"/>
      <w:ind w:hanging="800"/>
      <w:jc w:val="center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6E03FA"/>
    <w:pPr>
      <w:widowControl w:val="0"/>
      <w:shd w:val="clear" w:color="auto" w:fill="FFFFFF"/>
      <w:spacing w:line="274" w:lineRule="exact"/>
      <w:ind w:hanging="360"/>
      <w:jc w:val="both"/>
    </w:pPr>
    <w:rPr>
      <w:i/>
      <w:iCs/>
      <w:sz w:val="23"/>
      <w:szCs w:val="23"/>
      <w:lang w:eastAsia="en-US"/>
    </w:rPr>
  </w:style>
  <w:style w:type="paragraph" w:customStyle="1" w:styleId="Style20">
    <w:name w:val="Style20"/>
    <w:basedOn w:val="a"/>
    <w:uiPriority w:val="99"/>
    <w:rsid w:val="006E03FA"/>
    <w:pPr>
      <w:widowControl w:val="0"/>
      <w:autoSpaceDE w:val="0"/>
      <w:autoSpaceDN w:val="0"/>
      <w:adjustRightInd w:val="0"/>
      <w:spacing w:line="480" w:lineRule="exact"/>
      <w:ind w:firstLine="562"/>
      <w:jc w:val="both"/>
    </w:pPr>
    <w:rPr>
      <w:sz w:val="24"/>
      <w:szCs w:val="24"/>
    </w:rPr>
  </w:style>
  <w:style w:type="character" w:customStyle="1" w:styleId="FontStyle210">
    <w:name w:val="Font Style210"/>
    <w:uiPriority w:val="99"/>
    <w:rsid w:val="006E03F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6E03FA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6E0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аголовок №2_"/>
    <w:basedOn w:val="a0"/>
    <w:link w:val="21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4"/>
    <w:basedOn w:val="a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Полужирный13"/>
    <w:basedOn w:val="a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+ Полужирный12"/>
    <w:basedOn w:val="a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1"/>
    <w:basedOn w:val="a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+ Полужирный10"/>
    <w:basedOn w:val="a0"/>
    <w:uiPriority w:val="99"/>
    <w:rsid w:val="006E03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6E03FA"/>
    <w:pPr>
      <w:shd w:val="clear" w:color="auto" w:fill="FFFFFF"/>
      <w:spacing w:after="7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3537</Words>
  <Characters>20166</Characters>
  <Application>Microsoft Office Word</Application>
  <DocSecurity>0</DocSecurity>
  <Lines>168</Lines>
  <Paragraphs>47</Paragraphs>
  <ScaleCrop>false</ScaleCrop>
  <Company>Wolfish Lair</Company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2015-07-08T08:19:00Z</dcterms:created>
  <dcterms:modified xsi:type="dcterms:W3CDTF">2015-07-08T08:20:00Z</dcterms:modified>
</cp:coreProperties>
</file>