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F2" w:rsidRPr="001D7996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799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городского округа </w:t>
      </w:r>
      <w:proofErr w:type="spellStart"/>
      <w:r w:rsidRPr="001D7996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</w:p>
    <w:p w:rsidR="00717BF2" w:rsidRPr="001D7996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7996">
        <w:rPr>
          <w:rFonts w:ascii="Times New Roman" w:hAnsi="Times New Roman" w:cs="Times New Roman"/>
          <w:sz w:val="24"/>
          <w:szCs w:val="24"/>
        </w:rPr>
        <w:t>«Средняя общеобразовательная школа №2»</w:t>
      </w:r>
    </w:p>
    <w:p w:rsidR="00717BF2" w:rsidRPr="009E2CA3" w:rsidRDefault="00717BF2" w:rsidP="00717B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17BF2" w:rsidRPr="009E2CA3" w:rsidRDefault="00717BF2" w:rsidP="00717B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17BF2" w:rsidRPr="009E2CA3" w:rsidRDefault="00717BF2" w:rsidP="00717B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17BF2" w:rsidRPr="009E2CA3" w:rsidRDefault="00717BF2" w:rsidP="00717B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90">
        <w:rPr>
          <w:rFonts w:ascii="Times New Roman" w:hAnsi="Times New Roman" w:cs="Times New Roman"/>
          <w:b/>
          <w:sz w:val="28"/>
          <w:szCs w:val="28"/>
        </w:rPr>
        <w:t>Новый образовательный стандарт</w:t>
      </w:r>
    </w:p>
    <w:p w:rsidR="00717BF2" w:rsidRDefault="00717BF2" w:rsidP="00717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58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учащихся на ступени начального общего образования</w:t>
      </w:r>
    </w:p>
    <w:p w:rsidR="00717BF2" w:rsidRPr="001B585B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Pr="001D7996" w:rsidRDefault="00717BF2" w:rsidP="00717B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7996">
        <w:rPr>
          <w:rFonts w:ascii="Times New Roman" w:hAnsi="Times New Roman" w:cs="Times New Roman"/>
          <w:sz w:val="28"/>
          <w:szCs w:val="28"/>
        </w:rPr>
        <w:t>учитель начальных классов высшей категории</w:t>
      </w:r>
    </w:p>
    <w:p w:rsidR="00717BF2" w:rsidRPr="001D7996" w:rsidRDefault="00717BF2" w:rsidP="00717BF2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1D7996">
        <w:rPr>
          <w:rFonts w:ascii="Times New Roman" w:hAnsi="Times New Roman" w:cs="Times New Roman"/>
          <w:sz w:val="28"/>
          <w:szCs w:val="28"/>
        </w:rPr>
        <w:t>Нос С.В.</w:t>
      </w:r>
    </w:p>
    <w:p w:rsidR="00717BF2" w:rsidRPr="00AF67E7" w:rsidRDefault="00717BF2" w:rsidP="00717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BF2" w:rsidRDefault="00717BF2" w:rsidP="00717BF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51690" w:rsidRDefault="00E51690" w:rsidP="00E5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Внеурочная работа – </w:t>
      </w:r>
      <w:r w:rsidRPr="00E51690">
        <w:rPr>
          <w:rFonts w:ascii="Times New Roman" w:hAnsi="Times New Roman" w:cs="Times New Roman"/>
          <w:sz w:val="24"/>
          <w:szCs w:val="24"/>
        </w:rPr>
        <w:t xml:space="preserve">составная часть </w:t>
      </w:r>
      <w:r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 школы, основной образовательной программы, призванная решать задачи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комплексе, одна из форм организации деятельности обучающихся.</w:t>
      </w:r>
    </w:p>
    <w:p w:rsidR="00E51690" w:rsidRDefault="00E51690" w:rsidP="00E51690">
      <w:pPr>
        <w:jc w:val="both"/>
        <w:rPr>
          <w:rFonts w:ascii="Times New Roman" w:hAnsi="Times New Roman" w:cs="Times New Roman"/>
          <w:sz w:val="24"/>
          <w:szCs w:val="24"/>
        </w:rPr>
      </w:pPr>
      <w:r w:rsidRPr="008E64B2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E51690">
        <w:rPr>
          <w:rFonts w:ascii="Times New Roman" w:hAnsi="Times New Roman" w:cs="Times New Roman"/>
          <w:sz w:val="24"/>
          <w:szCs w:val="24"/>
        </w:rPr>
        <w:t>внеурочной работы в школе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развитие у детей мотивации к познанию  и творчеству, содействие личностному и профессиональному самоопределению учащихся, их адаптации к жизни в обществе, приобщение к здоровому образу жизни.</w:t>
      </w:r>
    </w:p>
    <w:p w:rsidR="007B6207" w:rsidRDefault="00E51690" w:rsidP="00E5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работа ориентирована на создание условий для неформального общения ребят одного класса или учебной параллели, имеет социально-педагогическую направленность.</w:t>
      </w:r>
    </w:p>
    <w:p w:rsidR="00E51690" w:rsidRDefault="007B6207" w:rsidP="00E5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работа – это хорошая возможность для организации межличностных отношений в классе,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классным руководителем с целью создания ученического коллектива. </w:t>
      </w:r>
      <w:r w:rsidR="00E51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07" w:rsidRDefault="007B6207" w:rsidP="00E5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внеурочной деятельности направлена на разностороннее развитие учащихся, которое возможно в том случае, если весь набор воспитательных технологий и методик работы с детьми создаёт условия для самореализации младших школьников. Самореализации способствуют развитие у них познавательной мотивации и познавательного интереса, творческих способностей, умения находить необходимую информацию и т.д.</w:t>
      </w:r>
    </w:p>
    <w:p w:rsidR="007B6207" w:rsidRDefault="007B6207" w:rsidP="00E516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Учебная деятельность – </w:t>
      </w:r>
      <w:r>
        <w:rPr>
          <w:rFonts w:ascii="Times New Roman" w:hAnsi="Times New Roman" w:cs="Times New Roman"/>
          <w:i/>
          <w:sz w:val="24"/>
          <w:szCs w:val="24"/>
        </w:rPr>
        <w:t>один из основных видов деятельности школьников, направленный на усвоение теоретических знаний и способов деятельности в процессе решения учебных задач.</w:t>
      </w:r>
    </w:p>
    <w:p w:rsidR="008E64B2" w:rsidRDefault="008E64B2" w:rsidP="00E516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i/>
          <w:sz w:val="24"/>
          <w:szCs w:val="24"/>
        </w:rPr>
        <w:t>– один из видов деятельности школьников, направленный на социализацию, развитие творческих способностей обучающихся во внеурочное время.</w:t>
      </w:r>
    </w:p>
    <w:p w:rsidR="007B6207" w:rsidRDefault="007B6207" w:rsidP="00E5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4B2">
        <w:rPr>
          <w:rFonts w:ascii="Times New Roman" w:hAnsi="Times New Roman" w:cs="Times New Roman"/>
          <w:b/>
          <w:sz w:val="24"/>
          <w:szCs w:val="24"/>
        </w:rPr>
        <w:t xml:space="preserve">Цель внеурочной деятельности </w:t>
      </w:r>
      <w:r w:rsidR="008E64B2">
        <w:rPr>
          <w:rFonts w:ascii="Times New Roman" w:hAnsi="Times New Roman" w:cs="Times New Roman"/>
          <w:sz w:val="24"/>
          <w:szCs w:val="24"/>
        </w:rPr>
        <w:t>в образовательном учреждении – 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в реальных жизненных ситуациях, интереса к внеклассной деятельности на всех возрастных этапах.</w:t>
      </w:r>
    </w:p>
    <w:p w:rsidR="008E64B2" w:rsidRDefault="008E64B2" w:rsidP="00E51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>
        <w:rPr>
          <w:rFonts w:ascii="Times New Roman" w:hAnsi="Times New Roman" w:cs="Times New Roman"/>
          <w:sz w:val="24"/>
          <w:szCs w:val="24"/>
        </w:rPr>
        <w:t>организации внеурочной деятельности детей:</w:t>
      </w:r>
    </w:p>
    <w:p w:rsidR="008E64B2" w:rsidRDefault="008E64B2" w:rsidP="008E6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интересов, склонностей, способностей и возможностей обучающихся в разных видах деятельности;</w:t>
      </w:r>
    </w:p>
    <w:p w:rsidR="008E64B2" w:rsidRDefault="008E64B2" w:rsidP="008E6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индивидуального развития каждого ребёнка в избранной сфере внеурочной деятельности;</w:t>
      </w:r>
    </w:p>
    <w:p w:rsidR="008E64B2" w:rsidRDefault="008E64B2" w:rsidP="008E6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системы знаний, умений, навыков у обучающихся в избранном направлении деятельности;</w:t>
      </w:r>
      <w:proofErr w:type="gramEnd"/>
    </w:p>
    <w:p w:rsidR="008E64B2" w:rsidRDefault="00CD0751" w:rsidP="008E6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опыта творческой деятельности. Творческих способностей детей;</w:t>
      </w:r>
    </w:p>
    <w:p w:rsidR="00CD0751" w:rsidRDefault="00CD0751" w:rsidP="008E6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реализации учащимися приобретённых знаний, умений и навыков;</w:t>
      </w:r>
    </w:p>
    <w:p w:rsidR="00CD0751" w:rsidRDefault="00CD0751" w:rsidP="008E6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опыта неформального общения, взаимодействия,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D0751" w:rsidRDefault="00CD0751" w:rsidP="008E6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рамок общения школьников с социумом;</w:t>
      </w:r>
    </w:p>
    <w:p w:rsidR="00CD0751" w:rsidRDefault="00CD0751" w:rsidP="008E6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с детьми, испытывающими трудности в обучении.</w:t>
      </w:r>
    </w:p>
    <w:p w:rsidR="00CD0751" w:rsidRDefault="00CD0751" w:rsidP="00CD0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стандарте определены направления развития личности, по которым осуществляется внеурочная деятельность в начальной школе, а именно:</w:t>
      </w:r>
    </w:p>
    <w:p w:rsidR="00CD0751" w:rsidRDefault="00CD0751" w:rsidP="00CD0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спортивно-оздоровительное направление;</w:t>
      </w:r>
    </w:p>
    <w:p w:rsidR="00CD0751" w:rsidRDefault="00CD0751" w:rsidP="00CD0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CD0751" w:rsidRDefault="00CD0751" w:rsidP="00CD0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социальное;</w:t>
      </w:r>
    </w:p>
    <w:p w:rsidR="00CD0751" w:rsidRDefault="00CD0751" w:rsidP="00CD0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D0751" w:rsidRDefault="00CD0751" w:rsidP="00CD0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CD0751" w:rsidRDefault="00CD0751" w:rsidP="00CD0751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Обозначены формы организации внеурочной деятельности: экскурсии, кружки, секции, круглые столы, конференции, диспуты, </w:t>
      </w:r>
      <w:r w:rsidR="00161EC6">
        <w:rPr>
          <w:rFonts w:ascii="Times New Roman" w:hAnsi="Times New Roman" w:cs="Times New Roman"/>
          <w:sz w:val="24"/>
          <w:szCs w:val="24"/>
        </w:rPr>
        <w:t>школьные научные общества, олимпиады, соревнования, поисковые и научные исследования, общественно-полезные практики.</w:t>
      </w:r>
      <w:proofErr w:type="gramEnd"/>
      <w:r w:rsidR="00161EC6">
        <w:rPr>
          <w:rFonts w:ascii="Times New Roman" w:hAnsi="Times New Roman" w:cs="Times New Roman"/>
          <w:sz w:val="24"/>
          <w:szCs w:val="24"/>
        </w:rPr>
        <w:t xml:space="preserve">  При  планировании внеурочной нагрузки для каждого обучающегося рекомендуется предусматривать в течение учебного года её равномерное распределение по видам и объёмам. Содержание занятий должно формироваться с учётом пожеланий обучающихся и их родителей (законных представителей).</w:t>
      </w:r>
    </w:p>
    <w:p w:rsidR="00985E63" w:rsidRDefault="00161EC6" w:rsidP="00CD0751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рекомендациям, содержание внеурочной деятельности должно быть отражено</w:t>
      </w:r>
      <w:r w:rsidR="00985E63">
        <w:rPr>
          <w:rFonts w:ascii="Times New Roman" w:hAnsi="Times New Roman" w:cs="Times New Roman"/>
          <w:sz w:val="24"/>
          <w:szCs w:val="24"/>
        </w:rPr>
        <w:t xml:space="preserve"> в основной образовательной программе образовательного учреждения, в отличие от содержания дополнительного образования младших школьников, которое не входит в основную образовательную программу образовательного учреждения.</w:t>
      </w:r>
    </w:p>
    <w:p w:rsidR="000A2B9B" w:rsidRDefault="00985E63" w:rsidP="00CD0751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Часы, отведённые на внеурочную деятельность, не </w:t>
      </w:r>
      <w:r w:rsidR="00C574D9">
        <w:rPr>
          <w:rFonts w:ascii="Times New Roman" w:hAnsi="Times New Roman" w:cs="Times New Roman"/>
          <w:sz w:val="24"/>
          <w:szCs w:val="24"/>
        </w:rPr>
        <w:t>учитываются при определении обязательной</w:t>
      </w:r>
      <w:r w:rsidR="000A2B9B">
        <w:rPr>
          <w:rFonts w:ascii="Times New Roman" w:hAnsi="Times New Roman" w:cs="Times New Roman"/>
          <w:sz w:val="24"/>
          <w:szCs w:val="24"/>
        </w:rPr>
        <w:t xml:space="preserve"> допустимой нагрузки учащихся. Внеурочная деятельность может осуществляться как в первой, так и во второй половине дня, т.к. является неотъемлемой частью всего образовательного процесса в школе. Внеурочную деятельность могут вести учителя, классные руководители, педагоги-психологи, педагоги дополнительного образования и другие педагогические работники.</w:t>
      </w:r>
    </w:p>
    <w:p w:rsidR="000A2B9B" w:rsidRDefault="000A2B9B" w:rsidP="00CD0751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рекомендациях указано, что базисный учебный план на учебный год задаёт общий максимальный объём для внеурочной деятельности в количестве 330 ч, за 4 года – 1350ч.</w:t>
      </w:r>
    </w:p>
    <w:p w:rsidR="00161EC6" w:rsidRPr="000B7200" w:rsidRDefault="000B7200" w:rsidP="000B7200">
      <w:pPr>
        <w:ind w:left="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200">
        <w:rPr>
          <w:rFonts w:ascii="Times New Roman" w:hAnsi="Times New Roman" w:cs="Times New Roman"/>
          <w:b/>
          <w:sz w:val="24"/>
          <w:szCs w:val="24"/>
          <w:u w:val="single"/>
        </w:rPr>
        <w:t>Содержание направлений внеурочной деятельности в начальной школе</w:t>
      </w:r>
    </w:p>
    <w:tbl>
      <w:tblPr>
        <w:tblStyle w:val="a4"/>
        <w:tblW w:w="0" w:type="auto"/>
        <w:tblInd w:w="60" w:type="dxa"/>
        <w:tblLook w:val="04A0"/>
      </w:tblPr>
      <w:tblGrid>
        <w:gridCol w:w="2650"/>
        <w:gridCol w:w="2739"/>
        <w:gridCol w:w="2539"/>
        <w:gridCol w:w="1583"/>
      </w:tblGrid>
      <w:tr w:rsidR="00325AF7" w:rsidRPr="000B7200" w:rsidTr="000B7200">
        <w:tc>
          <w:tcPr>
            <w:tcW w:w="0" w:type="auto"/>
          </w:tcPr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200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200">
              <w:rPr>
                <w:rFonts w:ascii="Times New Roman" w:hAnsi="Times New Roman" w:cs="Times New Roman"/>
                <w:b/>
              </w:rPr>
              <w:t xml:space="preserve"> внеурочной </w:t>
            </w:r>
          </w:p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200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0" w:type="auto"/>
          </w:tcPr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</w:t>
            </w:r>
          </w:p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реализующий </w:t>
            </w:r>
          </w:p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программу </w:t>
            </w:r>
          </w:p>
        </w:tc>
        <w:tc>
          <w:tcPr>
            <w:tcW w:w="0" w:type="auto"/>
          </w:tcPr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20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5AF7" w:rsidTr="000B7200">
        <w:tc>
          <w:tcPr>
            <w:tcW w:w="0" w:type="auto"/>
          </w:tcPr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  </w:t>
            </w:r>
          </w:p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0" w:type="auto"/>
          </w:tcPr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«Спортивные подвижные игры»;</w:t>
            </w:r>
          </w:p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«Игры народов России»</w:t>
            </w:r>
          </w:p>
        </w:tc>
        <w:tc>
          <w:tcPr>
            <w:tcW w:w="0" w:type="auto"/>
          </w:tcPr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="00325AF7">
              <w:rPr>
                <w:rFonts w:ascii="Times New Roman" w:hAnsi="Times New Roman" w:cs="Times New Roman"/>
                <w:sz w:val="24"/>
                <w:szCs w:val="24"/>
              </w:rPr>
              <w:t>предметник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A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325AF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325AF7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 в неделю</w:t>
            </w:r>
          </w:p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в неделю</w:t>
            </w:r>
          </w:p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F7" w:rsidTr="000B7200">
        <w:tc>
          <w:tcPr>
            <w:tcW w:w="0" w:type="auto"/>
          </w:tcPr>
          <w:p w:rsidR="000B7200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</w:tcPr>
          <w:p w:rsidR="000B7200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и мой край»</w:t>
            </w:r>
          </w:p>
        </w:tc>
        <w:tc>
          <w:tcPr>
            <w:tcW w:w="0" w:type="auto"/>
          </w:tcPr>
          <w:p w:rsidR="00325AF7" w:rsidRDefault="00325AF7" w:rsidP="00325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5AF7" w:rsidRDefault="00325AF7" w:rsidP="00325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 в неделю</w:t>
            </w:r>
          </w:p>
          <w:p w:rsidR="000B7200" w:rsidRPr="000B7200" w:rsidRDefault="000B7200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F7" w:rsidTr="000B7200">
        <w:tc>
          <w:tcPr>
            <w:tcW w:w="0" w:type="auto"/>
          </w:tcPr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«Почемучки»</w:t>
            </w:r>
          </w:p>
        </w:tc>
        <w:tc>
          <w:tcPr>
            <w:tcW w:w="0" w:type="auto"/>
          </w:tcPr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0" w:type="auto"/>
          </w:tcPr>
          <w:p w:rsidR="00325AF7" w:rsidRPr="000B7200" w:rsidRDefault="00325AF7" w:rsidP="00325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 в неделю</w:t>
            </w:r>
          </w:p>
        </w:tc>
      </w:tr>
      <w:tr w:rsidR="00325AF7" w:rsidTr="000B7200">
        <w:tc>
          <w:tcPr>
            <w:tcW w:w="0" w:type="auto"/>
          </w:tcPr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Общекультурное </w:t>
            </w:r>
          </w:p>
        </w:tc>
        <w:tc>
          <w:tcPr>
            <w:tcW w:w="0" w:type="auto"/>
          </w:tcPr>
          <w:p w:rsidR="00325AF7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«Секреты этикета»;</w:t>
            </w:r>
          </w:p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практика «Культура труда»</w:t>
            </w:r>
          </w:p>
        </w:tc>
        <w:tc>
          <w:tcPr>
            <w:tcW w:w="0" w:type="auto"/>
          </w:tcPr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5AF7" w:rsidRDefault="00325AF7" w:rsidP="00325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в неделю</w:t>
            </w:r>
          </w:p>
          <w:p w:rsidR="00325AF7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AF7" w:rsidRDefault="00325AF7" w:rsidP="00325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в неделю</w:t>
            </w:r>
          </w:p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F7" w:rsidTr="000B7200">
        <w:tc>
          <w:tcPr>
            <w:tcW w:w="0" w:type="auto"/>
          </w:tcPr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</w:tcPr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«Звонкие голоса»</w:t>
            </w:r>
          </w:p>
        </w:tc>
        <w:tc>
          <w:tcPr>
            <w:tcW w:w="0" w:type="auto"/>
          </w:tcPr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предметник</w:t>
            </w:r>
          </w:p>
        </w:tc>
        <w:tc>
          <w:tcPr>
            <w:tcW w:w="0" w:type="auto"/>
          </w:tcPr>
          <w:p w:rsidR="00325AF7" w:rsidRDefault="00325AF7" w:rsidP="00325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в неделю</w:t>
            </w:r>
          </w:p>
          <w:p w:rsidR="00325AF7" w:rsidRPr="000B7200" w:rsidRDefault="00325AF7" w:rsidP="000B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200" w:rsidRPr="000B7200" w:rsidRDefault="000B7200" w:rsidP="000B7200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51690" w:rsidRDefault="00A81B0D" w:rsidP="00A8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0D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r>
        <w:rPr>
          <w:rFonts w:ascii="Times New Roman" w:hAnsi="Times New Roman" w:cs="Times New Roman"/>
          <w:b/>
          <w:sz w:val="24"/>
          <w:szCs w:val="24"/>
        </w:rPr>
        <w:t>результатов внеурочной деятельности учащихся</w:t>
      </w:r>
    </w:p>
    <w:p w:rsidR="00A81B0D" w:rsidRDefault="00A81B0D" w:rsidP="00A8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школьников распределяются по трём уровням.</w:t>
      </w:r>
    </w:p>
    <w:p w:rsidR="00A81B0D" w:rsidRDefault="00A81B0D" w:rsidP="00A8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Первый уровень результатов –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обществе), первичного понимания социальной реальности и повседневной жизни. Для достижения </w:t>
      </w:r>
      <w:r w:rsidR="001A0846">
        <w:rPr>
          <w:rFonts w:ascii="Times New Roman" w:hAnsi="Times New Roman" w:cs="Times New Roman"/>
          <w:sz w:val="24"/>
          <w:szCs w:val="24"/>
        </w:rPr>
        <w:t>данного уровня результатов особое значение имеет взаимодействие  ученика со своими учителями, как значимыми для него носителями положительного социального знания и повседневного опыта.</w:t>
      </w:r>
    </w:p>
    <w:p w:rsidR="001A0846" w:rsidRDefault="001A0846" w:rsidP="00A8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Второй уровень результатов – </w:t>
      </w:r>
      <w:r>
        <w:rPr>
          <w:rFonts w:ascii="Times New Roman" w:hAnsi="Times New Roman" w:cs="Times New Roman"/>
          <w:sz w:val="24"/>
          <w:szCs w:val="24"/>
        </w:rPr>
        <w:t xml:space="preserve"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школы. Именно в такой близкой социальной среде ребёнок получает (или не получает) первое практическое подтверждение приобретённых </w:t>
      </w:r>
      <w:r w:rsidR="001A0CBB">
        <w:rPr>
          <w:rFonts w:ascii="Times New Roman" w:hAnsi="Times New Roman" w:cs="Times New Roman"/>
          <w:sz w:val="24"/>
          <w:szCs w:val="24"/>
        </w:rPr>
        <w:t>социальных знаний, начинает их ценить (или отвергает).</w:t>
      </w:r>
    </w:p>
    <w:p w:rsidR="001A0CBB" w:rsidRPr="001A0CBB" w:rsidRDefault="001A0CBB" w:rsidP="00A8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Третий  уровень результатов – </w:t>
      </w:r>
      <w:r>
        <w:rPr>
          <w:rFonts w:ascii="Times New Roman" w:hAnsi="Times New Roman" w:cs="Times New Roman"/>
          <w:sz w:val="24"/>
          <w:szCs w:val="24"/>
        </w:rPr>
        <w:t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</w:t>
      </w:r>
      <w:r w:rsidR="001E201B">
        <w:rPr>
          <w:rFonts w:ascii="Times New Roman" w:hAnsi="Times New Roman" w:cs="Times New Roman"/>
          <w:sz w:val="24"/>
          <w:szCs w:val="24"/>
        </w:rPr>
        <w:t xml:space="preserve"> приобретается то мужество, та готовность к поступку, без </w:t>
      </w:r>
      <w:proofErr w:type="gramStart"/>
      <w:r w:rsidR="001E201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1E201B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0CBB" w:rsidRPr="001A0CBB" w:rsidSect="00AB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3AA"/>
    <w:multiLevelType w:val="hybridMultilevel"/>
    <w:tmpl w:val="238E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6479"/>
    <w:multiLevelType w:val="hybridMultilevel"/>
    <w:tmpl w:val="6558502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90"/>
    <w:rsid w:val="000A2B9B"/>
    <w:rsid w:val="000B7200"/>
    <w:rsid w:val="000F7CAE"/>
    <w:rsid w:val="00161EC6"/>
    <w:rsid w:val="001A0846"/>
    <w:rsid w:val="001A0CBB"/>
    <w:rsid w:val="001E201B"/>
    <w:rsid w:val="00325AF7"/>
    <w:rsid w:val="00717BF2"/>
    <w:rsid w:val="007227F3"/>
    <w:rsid w:val="007B6207"/>
    <w:rsid w:val="008E64B2"/>
    <w:rsid w:val="00985E63"/>
    <w:rsid w:val="00A06058"/>
    <w:rsid w:val="00A81B0D"/>
    <w:rsid w:val="00AB3463"/>
    <w:rsid w:val="00C574D9"/>
    <w:rsid w:val="00CD0751"/>
    <w:rsid w:val="00E5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B2"/>
    <w:pPr>
      <w:ind w:left="720"/>
      <w:contextualSpacing/>
    </w:pPr>
  </w:style>
  <w:style w:type="table" w:styleId="a4">
    <w:name w:val="Table Grid"/>
    <w:basedOn w:val="a1"/>
    <w:uiPriority w:val="59"/>
    <w:rsid w:val="000B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AC37-A9CA-4BD1-B2A6-7717CCB7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GKB15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ANOS</cp:lastModifiedBy>
  <cp:revision>3</cp:revision>
  <dcterms:created xsi:type="dcterms:W3CDTF">2011-03-27T13:25:00Z</dcterms:created>
  <dcterms:modified xsi:type="dcterms:W3CDTF">2013-12-15T20:04:00Z</dcterms:modified>
</cp:coreProperties>
</file>