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D7" w:rsidRDefault="00D118D7" w:rsidP="00D118D7">
      <w:pPr>
        <w:spacing w:line="240" w:lineRule="atLeast"/>
        <w:jc w:val="both"/>
        <w:rPr>
          <w:b/>
          <w:sz w:val="28"/>
          <w:szCs w:val="28"/>
        </w:rPr>
      </w:pPr>
    </w:p>
    <w:p w:rsidR="00D118D7" w:rsidRDefault="00D118D7" w:rsidP="00D118D7">
      <w:pPr>
        <w:spacing w:line="240" w:lineRule="atLeast"/>
        <w:jc w:val="both"/>
        <w:rPr>
          <w:b/>
          <w:sz w:val="28"/>
          <w:szCs w:val="28"/>
        </w:rPr>
      </w:pPr>
    </w:p>
    <w:p w:rsidR="00D118D7" w:rsidRDefault="00D118D7" w:rsidP="00D118D7">
      <w:pPr>
        <w:spacing w:line="240" w:lineRule="atLeast"/>
        <w:jc w:val="both"/>
        <w:rPr>
          <w:b/>
          <w:sz w:val="28"/>
          <w:szCs w:val="28"/>
        </w:rPr>
      </w:pPr>
    </w:p>
    <w:p w:rsidR="002109E7" w:rsidRPr="002109E7" w:rsidRDefault="002109E7" w:rsidP="002109E7">
      <w:pPr>
        <w:jc w:val="center"/>
        <w:rPr>
          <w:color w:val="000000"/>
          <w:sz w:val="28"/>
          <w:szCs w:val="28"/>
        </w:rPr>
      </w:pPr>
      <w:r w:rsidRPr="002109E7">
        <w:rPr>
          <w:color w:val="000000"/>
          <w:sz w:val="28"/>
          <w:szCs w:val="28"/>
        </w:rPr>
        <w:t>Тамбовское областное государственное бюджетное образовательное учреждение для детей, нуждающихся в психолого-педагогической и медико-социальной помощи,     «Центр лечебной педагогики и дифференцированного обучения» (дошкольное подразделение)</w:t>
      </w:r>
    </w:p>
    <w:p w:rsidR="00D118D7" w:rsidRPr="00C21B69" w:rsidRDefault="00D118D7" w:rsidP="00D118D7">
      <w:pPr>
        <w:jc w:val="center"/>
        <w:rPr>
          <w:b/>
        </w:rPr>
      </w:pPr>
    </w:p>
    <w:p w:rsidR="00D118D7" w:rsidRPr="00C21B69" w:rsidRDefault="00D118D7" w:rsidP="00D118D7">
      <w:pPr>
        <w:widowControl w:val="0"/>
        <w:tabs>
          <w:tab w:val="left" w:pos="4440"/>
        </w:tabs>
        <w:autoSpaceDE w:val="0"/>
        <w:autoSpaceDN w:val="0"/>
        <w:adjustRightInd w:val="0"/>
        <w:ind w:right="113"/>
        <w:rPr>
          <w:b/>
        </w:rPr>
      </w:pPr>
    </w:p>
    <w:p w:rsidR="00647DA0" w:rsidRPr="00C21B69" w:rsidRDefault="00647DA0" w:rsidP="00647DA0">
      <w:pPr>
        <w:jc w:val="center"/>
        <w:rPr>
          <w:b/>
        </w:rPr>
      </w:pPr>
    </w:p>
    <w:p w:rsidR="00647DA0" w:rsidRPr="00C21B69" w:rsidRDefault="00647DA0" w:rsidP="00647DA0">
      <w:pPr>
        <w:jc w:val="center"/>
        <w:rPr>
          <w:b/>
        </w:rPr>
      </w:pPr>
    </w:p>
    <w:p w:rsidR="00647DA0" w:rsidRPr="00C21B69" w:rsidRDefault="00647DA0" w:rsidP="00647DA0">
      <w:pPr>
        <w:widowControl w:val="0"/>
        <w:tabs>
          <w:tab w:val="left" w:pos="4440"/>
        </w:tabs>
        <w:autoSpaceDE w:val="0"/>
        <w:autoSpaceDN w:val="0"/>
        <w:adjustRightInd w:val="0"/>
        <w:ind w:right="113"/>
        <w:rPr>
          <w:b/>
        </w:rPr>
      </w:pPr>
    </w:p>
    <w:p w:rsidR="00647DA0" w:rsidRPr="00C21B69" w:rsidRDefault="00647DA0" w:rsidP="00647DA0">
      <w:pPr>
        <w:widowControl w:val="0"/>
        <w:tabs>
          <w:tab w:val="left" w:pos="4440"/>
        </w:tabs>
        <w:autoSpaceDE w:val="0"/>
        <w:autoSpaceDN w:val="0"/>
        <w:adjustRightInd w:val="0"/>
        <w:ind w:right="113"/>
        <w:jc w:val="center"/>
        <w:rPr>
          <w:b/>
        </w:rPr>
      </w:pPr>
    </w:p>
    <w:p w:rsidR="00D118D7" w:rsidRPr="00C21B69" w:rsidRDefault="00647DA0" w:rsidP="00647DA0">
      <w:pPr>
        <w:widowControl w:val="0"/>
        <w:tabs>
          <w:tab w:val="left" w:pos="4440"/>
        </w:tabs>
        <w:autoSpaceDE w:val="0"/>
        <w:autoSpaceDN w:val="0"/>
        <w:adjustRightInd w:val="0"/>
        <w:ind w:right="113"/>
        <w:jc w:val="center"/>
        <w:rPr>
          <w:b/>
        </w:rPr>
      </w:pPr>
      <w:r>
        <w:rPr>
          <w:b/>
        </w:rPr>
        <w:t>Конспект открытого   занятия по изодеятельности, используя нетрадиционные приёмы рисования (пуантилизм, печатка)  с  детьми средней группы  с задержкой психического развития</w:t>
      </w:r>
    </w:p>
    <w:p w:rsidR="00D118D7" w:rsidRPr="00C21B69" w:rsidRDefault="00D118D7" w:rsidP="00D118D7">
      <w:pPr>
        <w:widowControl w:val="0"/>
        <w:tabs>
          <w:tab w:val="left" w:pos="4440"/>
        </w:tabs>
        <w:autoSpaceDE w:val="0"/>
        <w:autoSpaceDN w:val="0"/>
        <w:adjustRightInd w:val="0"/>
        <w:ind w:right="113"/>
        <w:jc w:val="center"/>
        <w:rPr>
          <w:b/>
        </w:rPr>
      </w:pPr>
    </w:p>
    <w:p w:rsidR="00D118D7" w:rsidRDefault="00D118D7" w:rsidP="00D118D7">
      <w:pPr>
        <w:widowControl w:val="0"/>
        <w:tabs>
          <w:tab w:val="left" w:pos="4440"/>
        </w:tabs>
        <w:autoSpaceDE w:val="0"/>
        <w:autoSpaceDN w:val="0"/>
        <w:adjustRightInd w:val="0"/>
        <w:ind w:right="113"/>
        <w:jc w:val="center"/>
        <w:rPr>
          <w:b/>
        </w:rPr>
      </w:pPr>
      <w:r>
        <w:rPr>
          <w:b/>
        </w:rPr>
        <w:t>ТЕМА:  «Подарки для куклы Маши</w:t>
      </w:r>
      <w:r w:rsidRPr="00C21B69">
        <w:rPr>
          <w:b/>
        </w:rPr>
        <w:t>»</w:t>
      </w: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rPr>
          <w:b/>
        </w:rPr>
      </w:pPr>
    </w:p>
    <w:p w:rsidR="00D118D7" w:rsidRPr="00C21B69" w:rsidRDefault="00D118D7" w:rsidP="00D118D7">
      <w:pPr>
        <w:widowControl w:val="0"/>
        <w:tabs>
          <w:tab w:val="left" w:pos="4440"/>
        </w:tabs>
        <w:autoSpaceDE w:val="0"/>
        <w:autoSpaceDN w:val="0"/>
        <w:adjustRightInd w:val="0"/>
        <w:ind w:right="113"/>
        <w:rPr>
          <w:b/>
        </w:rPr>
      </w:pPr>
    </w:p>
    <w:p w:rsidR="002109E7" w:rsidRPr="00C21B69" w:rsidRDefault="002109E7" w:rsidP="002109E7">
      <w:pPr>
        <w:widowControl w:val="0"/>
        <w:tabs>
          <w:tab w:val="left" w:pos="4440"/>
        </w:tabs>
        <w:autoSpaceDE w:val="0"/>
        <w:autoSpaceDN w:val="0"/>
        <w:adjustRightInd w:val="0"/>
        <w:ind w:right="113"/>
        <w:jc w:val="center"/>
        <w:rPr>
          <w:b/>
        </w:rPr>
      </w:pPr>
      <w:r>
        <w:rPr>
          <w:b/>
        </w:rPr>
        <w:t>Подготовила в</w:t>
      </w:r>
      <w:r w:rsidRPr="00C21B69">
        <w:rPr>
          <w:b/>
        </w:rPr>
        <w:t>оспитатель: Инякина В.Н.</w:t>
      </w:r>
    </w:p>
    <w:p w:rsidR="002109E7" w:rsidRPr="00C21B69" w:rsidRDefault="002109E7" w:rsidP="002109E7">
      <w:pPr>
        <w:widowControl w:val="0"/>
        <w:tabs>
          <w:tab w:val="left" w:pos="4440"/>
        </w:tabs>
        <w:autoSpaceDE w:val="0"/>
        <w:autoSpaceDN w:val="0"/>
        <w:adjustRightInd w:val="0"/>
        <w:ind w:right="113"/>
        <w:jc w:val="center"/>
        <w:rPr>
          <w:b/>
        </w:rPr>
      </w:pPr>
    </w:p>
    <w:p w:rsidR="00D118D7" w:rsidRPr="00C21B69" w:rsidRDefault="00D118D7" w:rsidP="00D118D7">
      <w:pPr>
        <w:widowControl w:val="0"/>
        <w:tabs>
          <w:tab w:val="left" w:pos="4440"/>
        </w:tabs>
        <w:autoSpaceDE w:val="0"/>
        <w:autoSpaceDN w:val="0"/>
        <w:adjustRightInd w:val="0"/>
        <w:ind w:right="113"/>
        <w:jc w:val="center"/>
        <w:rPr>
          <w:b/>
        </w:rPr>
      </w:pPr>
    </w:p>
    <w:p w:rsidR="00D118D7" w:rsidRPr="000D3DEA" w:rsidRDefault="00D118D7" w:rsidP="00D118D7">
      <w:pPr>
        <w:widowControl w:val="0"/>
        <w:autoSpaceDE w:val="0"/>
        <w:autoSpaceDN w:val="0"/>
        <w:adjustRightInd w:val="0"/>
        <w:ind w:right="113" w:firstLine="720"/>
        <w:jc w:val="center"/>
        <w:rPr>
          <w:i/>
          <w:sz w:val="28"/>
          <w:szCs w:val="28"/>
        </w:rPr>
      </w:pPr>
      <w:r>
        <w:rPr>
          <w:i/>
          <w:sz w:val="28"/>
          <w:szCs w:val="28"/>
        </w:rPr>
        <w:t>Тамбов 2015г</w:t>
      </w:r>
    </w:p>
    <w:p w:rsidR="00D118D7" w:rsidRDefault="00D118D7" w:rsidP="00D118D7">
      <w:pPr>
        <w:spacing w:line="240" w:lineRule="atLeast"/>
        <w:jc w:val="both"/>
        <w:rPr>
          <w:b/>
          <w:sz w:val="28"/>
          <w:szCs w:val="28"/>
        </w:rPr>
      </w:pPr>
    </w:p>
    <w:p w:rsidR="00D118D7" w:rsidRDefault="00D118D7" w:rsidP="00D118D7">
      <w:pPr>
        <w:spacing w:line="240" w:lineRule="atLeast"/>
        <w:jc w:val="both"/>
        <w:rPr>
          <w:b/>
          <w:sz w:val="28"/>
          <w:szCs w:val="28"/>
        </w:rPr>
      </w:pPr>
    </w:p>
    <w:p w:rsidR="00D118D7" w:rsidRDefault="00D118D7" w:rsidP="00D118D7">
      <w:pPr>
        <w:spacing w:line="240" w:lineRule="atLeast"/>
        <w:jc w:val="both"/>
        <w:rPr>
          <w:b/>
          <w:sz w:val="28"/>
          <w:szCs w:val="28"/>
        </w:rPr>
      </w:pPr>
    </w:p>
    <w:p w:rsidR="00D118D7" w:rsidRDefault="00D118D7" w:rsidP="00D118D7">
      <w:pPr>
        <w:spacing w:line="240" w:lineRule="atLeast"/>
        <w:jc w:val="both"/>
        <w:rPr>
          <w:b/>
          <w:sz w:val="28"/>
          <w:szCs w:val="28"/>
        </w:rPr>
      </w:pPr>
    </w:p>
    <w:p w:rsidR="00D118D7" w:rsidRPr="00E66D16" w:rsidRDefault="00D118D7" w:rsidP="00D118D7">
      <w:pPr>
        <w:spacing w:line="240" w:lineRule="atLeast"/>
        <w:jc w:val="both"/>
        <w:outlineLvl w:val="0"/>
        <w:rPr>
          <w:b/>
          <w:sz w:val="28"/>
          <w:szCs w:val="28"/>
        </w:rPr>
      </w:pPr>
      <w:r w:rsidRPr="00E66D16">
        <w:rPr>
          <w:b/>
          <w:sz w:val="28"/>
          <w:szCs w:val="28"/>
        </w:rPr>
        <w:t>Тема: «Подарки для куклы Маши»</w:t>
      </w:r>
    </w:p>
    <w:p w:rsidR="00D118D7" w:rsidRPr="00E66D16" w:rsidRDefault="00D118D7" w:rsidP="00D118D7">
      <w:pPr>
        <w:spacing w:line="240" w:lineRule="atLeast"/>
        <w:jc w:val="both"/>
        <w:rPr>
          <w:sz w:val="28"/>
          <w:szCs w:val="28"/>
        </w:rPr>
      </w:pPr>
      <w:r w:rsidRPr="00E66D16">
        <w:rPr>
          <w:b/>
          <w:sz w:val="28"/>
          <w:szCs w:val="28"/>
        </w:rPr>
        <w:t>Задачи:</w:t>
      </w:r>
      <w:r w:rsidRPr="00E66D16">
        <w:rPr>
          <w:sz w:val="28"/>
          <w:szCs w:val="28"/>
        </w:rPr>
        <w:t xml:space="preserve"> Учить детей разнообразными  изобразительными средствами украшать предметы. Способствовать формированию эстетического вкуса, развитию восприятия прекрасного. Развивать координацию: глаз-рука. Воспитывать у детей интерес к декоративному рисованию, инициативу, самостоятельность, уверенность в своих возможностях. </w:t>
      </w:r>
    </w:p>
    <w:p w:rsidR="00D118D7" w:rsidRPr="00E66D16" w:rsidRDefault="00D118D7" w:rsidP="00D118D7">
      <w:pPr>
        <w:spacing w:line="240" w:lineRule="atLeast"/>
        <w:jc w:val="both"/>
        <w:rPr>
          <w:sz w:val="28"/>
          <w:szCs w:val="28"/>
        </w:rPr>
      </w:pPr>
      <w:r w:rsidRPr="00E66D16">
        <w:rPr>
          <w:b/>
          <w:sz w:val="28"/>
          <w:szCs w:val="28"/>
        </w:rPr>
        <w:t xml:space="preserve">Материал: </w:t>
      </w:r>
      <w:r w:rsidRPr="00E66D16">
        <w:rPr>
          <w:sz w:val="28"/>
          <w:szCs w:val="28"/>
        </w:rPr>
        <w:t xml:space="preserve">Кукла, красивая сумочка, игры-задания, выкройки платьиц, тарелок, печатки, </w:t>
      </w:r>
      <w:proofErr w:type="spellStart"/>
      <w:r w:rsidRPr="00E66D16">
        <w:rPr>
          <w:sz w:val="28"/>
          <w:szCs w:val="28"/>
        </w:rPr>
        <w:t>паралон</w:t>
      </w:r>
      <w:proofErr w:type="spellEnd"/>
      <w:r w:rsidRPr="00E66D16">
        <w:rPr>
          <w:sz w:val="28"/>
          <w:szCs w:val="28"/>
        </w:rPr>
        <w:t>, салфетки.</w:t>
      </w:r>
    </w:p>
    <w:p w:rsidR="00D118D7" w:rsidRPr="00E66D16" w:rsidRDefault="00D118D7" w:rsidP="00D118D7">
      <w:pPr>
        <w:spacing w:line="240" w:lineRule="atLeast"/>
        <w:jc w:val="center"/>
        <w:rPr>
          <w:sz w:val="28"/>
          <w:szCs w:val="28"/>
        </w:rPr>
      </w:pPr>
      <w:r w:rsidRPr="00E66D16">
        <w:rPr>
          <w:b/>
          <w:sz w:val="28"/>
          <w:szCs w:val="28"/>
        </w:rPr>
        <w:t>Ход занятия</w:t>
      </w:r>
    </w:p>
    <w:p w:rsidR="00D118D7" w:rsidRPr="00E66D16" w:rsidRDefault="00D118D7" w:rsidP="00D118D7">
      <w:pPr>
        <w:spacing w:line="240" w:lineRule="atLeast"/>
        <w:jc w:val="both"/>
        <w:outlineLvl w:val="0"/>
        <w:rPr>
          <w:sz w:val="28"/>
          <w:szCs w:val="28"/>
        </w:rPr>
      </w:pPr>
      <w:r w:rsidRPr="00E66D16">
        <w:rPr>
          <w:b/>
          <w:i/>
          <w:sz w:val="28"/>
          <w:szCs w:val="28"/>
        </w:rPr>
        <w:t>Психоэтюд.</w:t>
      </w:r>
      <w:r w:rsidRPr="00E66D16">
        <w:rPr>
          <w:b/>
          <w:sz w:val="28"/>
          <w:szCs w:val="28"/>
        </w:rPr>
        <w:t xml:space="preserve"> </w:t>
      </w:r>
      <w:r w:rsidRPr="00E66D16">
        <w:rPr>
          <w:sz w:val="28"/>
          <w:szCs w:val="28"/>
        </w:rPr>
        <w:t>У друга мягкая и тёплая ладошка</w:t>
      </w:r>
    </w:p>
    <w:p w:rsidR="00D118D7" w:rsidRPr="00E66D16" w:rsidRDefault="00D118D7" w:rsidP="00D118D7">
      <w:pPr>
        <w:spacing w:line="240" w:lineRule="atLeast"/>
        <w:jc w:val="both"/>
        <w:rPr>
          <w:sz w:val="28"/>
          <w:szCs w:val="28"/>
        </w:rPr>
      </w:pPr>
      <w:r w:rsidRPr="00E66D16">
        <w:rPr>
          <w:sz w:val="28"/>
          <w:szCs w:val="28"/>
        </w:rPr>
        <w:t>Погладим друга по руке немножко</w:t>
      </w:r>
    </w:p>
    <w:p w:rsidR="00D118D7" w:rsidRPr="00E66D16" w:rsidRDefault="00D118D7" w:rsidP="00D118D7">
      <w:pPr>
        <w:spacing w:line="240" w:lineRule="atLeast"/>
        <w:jc w:val="both"/>
        <w:rPr>
          <w:sz w:val="28"/>
          <w:szCs w:val="28"/>
        </w:rPr>
      </w:pPr>
      <w:r w:rsidRPr="00E66D16">
        <w:rPr>
          <w:sz w:val="28"/>
          <w:szCs w:val="28"/>
        </w:rPr>
        <w:t>Нам хорошо, когда мы вместе, рядом</w:t>
      </w:r>
    </w:p>
    <w:p w:rsidR="00D118D7" w:rsidRPr="00E66D16" w:rsidRDefault="00D118D7" w:rsidP="00D118D7">
      <w:pPr>
        <w:spacing w:line="240" w:lineRule="atLeast"/>
        <w:jc w:val="both"/>
        <w:rPr>
          <w:sz w:val="28"/>
          <w:szCs w:val="28"/>
        </w:rPr>
      </w:pPr>
      <w:r w:rsidRPr="00E66D16">
        <w:rPr>
          <w:sz w:val="28"/>
          <w:szCs w:val="28"/>
        </w:rPr>
        <w:t>Не ссориться, не драться нам не надо.</w:t>
      </w:r>
    </w:p>
    <w:p w:rsidR="00D118D7" w:rsidRPr="00E66D16" w:rsidRDefault="00D118D7" w:rsidP="00D118D7">
      <w:pPr>
        <w:spacing w:line="240" w:lineRule="atLeast"/>
        <w:jc w:val="both"/>
        <w:rPr>
          <w:sz w:val="28"/>
          <w:szCs w:val="28"/>
        </w:rPr>
      </w:pPr>
      <w:r w:rsidRPr="00E66D16">
        <w:rPr>
          <w:sz w:val="28"/>
          <w:szCs w:val="28"/>
        </w:rPr>
        <w:t>Мы дружные ребята</w:t>
      </w:r>
    </w:p>
    <w:p w:rsidR="00D118D7" w:rsidRPr="00E66D16" w:rsidRDefault="00D118D7" w:rsidP="00D118D7">
      <w:pPr>
        <w:spacing w:line="240" w:lineRule="atLeast"/>
        <w:jc w:val="both"/>
        <w:rPr>
          <w:sz w:val="28"/>
          <w:szCs w:val="28"/>
        </w:rPr>
      </w:pPr>
      <w:r w:rsidRPr="00E66D16">
        <w:rPr>
          <w:sz w:val="28"/>
          <w:szCs w:val="28"/>
        </w:rPr>
        <w:lastRenderedPageBreak/>
        <w:t>Не ссоримся совсем.</w:t>
      </w:r>
    </w:p>
    <w:p w:rsidR="00D118D7" w:rsidRPr="00E66D16" w:rsidRDefault="00D118D7" w:rsidP="00D118D7">
      <w:pPr>
        <w:spacing w:line="240" w:lineRule="atLeast"/>
        <w:jc w:val="both"/>
        <w:rPr>
          <w:sz w:val="28"/>
          <w:szCs w:val="28"/>
        </w:rPr>
      </w:pPr>
      <w:r w:rsidRPr="00E66D16">
        <w:rPr>
          <w:i/>
          <w:sz w:val="28"/>
          <w:szCs w:val="28"/>
        </w:rPr>
        <w:t>Воспитатель.</w:t>
      </w:r>
      <w:r w:rsidRPr="00E66D16">
        <w:rPr>
          <w:b/>
          <w:sz w:val="28"/>
          <w:szCs w:val="28"/>
        </w:rPr>
        <w:t xml:space="preserve"> </w:t>
      </w:r>
      <w:r w:rsidRPr="00E66D16">
        <w:rPr>
          <w:sz w:val="28"/>
          <w:szCs w:val="28"/>
        </w:rPr>
        <w:t>Ребята, а вы любите, когда к нам приходят гости?</w:t>
      </w:r>
    </w:p>
    <w:p w:rsidR="00D118D7" w:rsidRPr="00E66D16" w:rsidRDefault="00D118D7" w:rsidP="00D118D7">
      <w:pPr>
        <w:spacing w:line="240" w:lineRule="atLeast"/>
        <w:jc w:val="both"/>
        <w:rPr>
          <w:sz w:val="28"/>
          <w:szCs w:val="28"/>
        </w:rPr>
      </w:pPr>
      <w:r w:rsidRPr="00E66D16">
        <w:rPr>
          <w:sz w:val="28"/>
          <w:szCs w:val="28"/>
        </w:rPr>
        <w:t>А вот кто к нам сегодня придёт, надо отгадать загадку.</w:t>
      </w:r>
    </w:p>
    <w:p w:rsidR="00D118D7" w:rsidRPr="00E66D16" w:rsidRDefault="00D118D7" w:rsidP="00D118D7">
      <w:pPr>
        <w:spacing w:line="240" w:lineRule="atLeast"/>
        <w:jc w:val="both"/>
        <w:rPr>
          <w:sz w:val="28"/>
          <w:szCs w:val="28"/>
        </w:rPr>
      </w:pPr>
      <w:r w:rsidRPr="00E66D16">
        <w:rPr>
          <w:sz w:val="28"/>
          <w:szCs w:val="28"/>
        </w:rPr>
        <w:t>«Я хорошая игрушка</w:t>
      </w:r>
    </w:p>
    <w:p w:rsidR="00D118D7" w:rsidRPr="00E66D16" w:rsidRDefault="00D118D7" w:rsidP="00D118D7">
      <w:pPr>
        <w:spacing w:line="240" w:lineRule="atLeast"/>
        <w:jc w:val="both"/>
        <w:rPr>
          <w:sz w:val="28"/>
          <w:szCs w:val="28"/>
        </w:rPr>
      </w:pPr>
      <w:r w:rsidRPr="00E66D16">
        <w:rPr>
          <w:sz w:val="28"/>
          <w:szCs w:val="28"/>
        </w:rPr>
        <w:t>Буду деткам я подружка</w:t>
      </w:r>
    </w:p>
    <w:p w:rsidR="00D118D7" w:rsidRPr="00E66D16" w:rsidRDefault="00D118D7" w:rsidP="00D118D7">
      <w:pPr>
        <w:spacing w:line="240" w:lineRule="atLeast"/>
        <w:jc w:val="both"/>
        <w:rPr>
          <w:sz w:val="28"/>
          <w:szCs w:val="28"/>
        </w:rPr>
      </w:pPr>
      <w:r w:rsidRPr="00E66D16">
        <w:rPr>
          <w:sz w:val="28"/>
          <w:szCs w:val="28"/>
        </w:rPr>
        <w:t>Я могу лежать в кроватке</w:t>
      </w:r>
    </w:p>
    <w:p w:rsidR="00D118D7" w:rsidRPr="00E66D16" w:rsidRDefault="00D118D7" w:rsidP="00D118D7">
      <w:pPr>
        <w:spacing w:line="240" w:lineRule="atLeast"/>
        <w:jc w:val="both"/>
        <w:rPr>
          <w:sz w:val="28"/>
          <w:szCs w:val="28"/>
        </w:rPr>
      </w:pPr>
      <w:r w:rsidRPr="00E66D16">
        <w:rPr>
          <w:sz w:val="28"/>
          <w:szCs w:val="28"/>
        </w:rPr>
        <w:t>Закрывать могу я глазки» (Кукла).</w:t>
      </w:r>
    </w:p>
    <w:p w:rsidR="00D118D7" w:rsidRPr="00E66D16" w:rsidRDefault="00D118D7" w:rsidP="00D118D7">
      <w:pPr>
        <w:spacing w:line="240" w:lineRule="atLeast"/>
        <w:jc w:val="both"/>
        <w:rPr>
          <w:sz w:val="28"/>
          <w:szCs w:val="28"/>
        </w:rPr>
      </w:pPr>
      <w:r w:rsidRPr="00E66D16">
        <w:rPr>
          <w:sz w:val="28"/>
          <w:szCs w:val="28"/>
        </w:rPr>
        <w:t>К нам в гости пришла кукла Даша и принесла в подарок, вот такую красивую сумочку, посмотрим, что в ней? (Конверты разных цветов). Возьмите, какой хотите конверт. (Дети называют цвет конверта, достают плоскостные картинки одежды разной величины: платье, платок, фартук, халат). Игра: «Выложи по величине».</w:t>
      </w:r>
    </w:p>
    <w:p w:rsidR="00D118D7" w:rsidRPr="00E66D16" w:rsidRDefault="00D118D7" w:rsidP="00D118D7">
      <w:pPr>
        <w:spacing w:line="240" w:lineRule="atLeast"/>
        <w:jc w:val="both"/>
        <w:rPr>
          <w:sz w:val="28"/>
          <w:szCs w:val="28"/>
        </w:rPr>
      </w:pPr>
      <w:r w:rsidRPr="00E66D16">
        <w:rPr>
          <w:sz w:val="28"/>
          <w:szCs w:val="28"/>
        </w:rPr>
        <w:t>Или игровое упражнение.</w:t>
      </w:r>
    </w:p>
    <w:p w:rsidR="00D118D7" w:rsidRPr="00E66D16" w:rsidRDefault="00D118D7" w:rsidP="00D118D7">
      <w:pPr>
        <w:spacing w:line="240" w:lineRule="atLeast"/>
        <w:jc w:val="both"/>
        <w:rPr>
          <w:sz w:val="28"/>
          <w:szCs w:val="28"/>
        </w:rPr>
      </w:pPr>
      <w:r w:rsidRPr="00E66D16">
        <w:rPr>
          <w:sz w:val="28"/>
          <w:szCs w:val="28"/>
        </w:rPr>
        <w:t>Обведи и закрась.</w:t>
      </w:r>
    </w:p>
    <w:p w:rsidR="00D118D7" w:rsidRPr="00E66D16" w:rsidRDefault="00D118D7" w:rsidP="00D118D7">
      <w:pPr>
        <w:spacing w:line="240" w:lineRule="atLeast"/>
        <w:jc w:val="both"/>
        <w:rPr>
          <w:sz w:val="28"/>
          <w:szCs w:val="28"/>
        </w:rPr>
      </w:pPr>
      <w:r w:rsidRPr="00E66D16">
        <w:rPr>
          <w:sz w:val="28"/>
          <w:szCs w:val="28"/>
        </w:rPr>
        <w:t>Цель: развивать координацию: глаз-рука.</w:t>
      </w:r>
    </w:p>
    <w:p w:rsidR="00D118D7" w:rsidRPr="00E66D16" w:rsidRDefault="00D118D7" w:rsidP="00D118D7">
      <w:pPr>
        <w:spacing w:line="240" w:lineRule="atLeast"/>
        <w:jc w:val="both"/>
        <w:rPr>
          <w:sz w:val="28"/>
          <w:szCs w:val="28"/>
        </w:rPr>
      </w:pPr>
      <w:r w:rsidRPr="00E66D16">
        <w:rPr>
          <w:sz w:val="28"/>
          <w:szCs w:val="28"/>
        </w:rPr>
        <w:t>Проведи линии по пунктиру и тогда,  у цветов появятся стебли, а на скатерти полоски. Теперь раскрась цветы.</w:t>
      </w:r>
    </w:p>
    <w:p w:rsidR="00D118D7" w:rsidRPr="00E66D16" w:rsidRDefault="00D118D7" w:rsidP="00D118D7">
      <w:pPr>
        <w:spacing w:line="240" w:lineRule="atLeast"/>
        <w:jc w:val="both"/>
        <w:rPr>
          <w:sz w:val="28"/>
          <w:szCs w:val="28"/>
        </w:rPr>
      </w:pPr>
      <w:r w:rsidRPr="00E66D16">
        <w:rPr>
          <w:sz w:val="28"/>
          <w:szCs w:val="28"/>
        </w:rPr>
        <w:t>У куклы Даши есть подружки. Давайте их посчитаем.</w:t>
      </w:r>
    </w:p>
    <w:p w:rsidR="00D118D7" w:rsidRPr="00E66D16" w:rsidRDefault="00D118D7" w:rsidP="00D118D7">
      <w:pPr>
        <w:spacing w:line="240" w:lineRule="atLeast"/>
        <w:jc w:val="both"/>
        <w:rPr>
          <w:sz w:val="28"/>
          <w:szCs w:val="28"/>
        </w:rPr>
      </w:pPr>
      <w:r w:rsidRPr="00E66D16">
        <w:rPr>
          <w:sz w:val="28"/>
          <w:szCs w:val="28"/>
        </w:rPr>
        <w:t>Две Матрёшки на окошке,</w:t>
      </w:r>
    </w:p>
    <w:p w:rsidR="00D118D7" w:rsidRPr="00E66D16" w:rsidRDefault="00D118D7" w:rsidP="00D118D7">
      <w:pPr>
        <w:spacing w:line="240" w:lineRule="atLeast"/>
        <w:jc w:val="both"/>
        <w:rPr>
          <w:sz w:val="28"/>
          <w:szCs w:val="28"/>
        </w:rPr>
      </w:pPr>
      <w:r w:rsidRPr="00E66D16">
        <w:rPr>
          <w:sz w:val="28"/>
          <w:szCs w:val="28"/>
        </w:rPr>
        <w:t xml:space="preserve">Две </w:t>
      </w:r>
      <w:proofErr w:type="spellStart"/>
      <w:proofErr w:type="gramStart"/>
      <w:r w:rsidRPr="00E66D16">
        <w:rPr>
          <w:sz w:val="28"/>
          <w:szCs w:val="28"/>
        </w:rPr>
        <w:t>Аринки</w:t>
      </w:r>
      <w:proofErr w:type="spellEnd"/>
      <w:r w:rsidRPr="00E66D16">
        <w:rPr>
          <w:sz w:val="28"/>
          <w:szCs w:val="28"/>
        </w:rPr>
        <w:t xml:space="preserve">  на</w:t>
      </w:r>
      <w:proofErr w:type="gramEnd"/>
      <w:r w:rsidRPr="00E66D16">
        <w:rPr>
          <w:sz w:val="28"/>
          <w:szCs w:val="28"/>
        </w:rPr>
        <w:t xml:space="preserve"> перинке,</w:t>
      </w:r>
    </w:p>
    <w:p w:rsidR="00D118D7" w:rsidRPr="00E66D16" w:rsidRDefault="00D118D7" w:rsidP="00D118D7">
      <w:pPr>
        <w:spacing w:line="240" w:lineRule="atLeast"/>
        <w:jc w:val="both"/>
        <w:rPr>
          <w:sz w:val="28"/>
          <w:szCs w:val="28"/>
        </w:rPr>
      </w:pPr>
      <w:r w:rsidRPr="00E66D16">
        <w:rPr>
          <w:sz w:val="28"/>
          <w:szCs w:val="28"/>
        </w:rPr>
        <w:t>Две Алёнки на подушки. Сколько у Даши подружек? (Ответы детей).</w:t>
      </w:r>
    </w:p>
    <w:p w:rsidR="00D118D7" w:rsidRPr="00E66D16" w:rsidRDefault="00D118D7" w:rsidP="00D118D7">
      <w:pPr>
        <w:spacing w:line="240" w:lineRule="atLeast"/>
        <w:jc w:val="both"/>
        <w:rPr>
          <w:sz w:val="28"/>
          <w:szCs w:val="28"/>
        </w:rPr>
      </w:pPr>
      <w:r w:rsidRPr="00E66D16">
        <w:rPr>
          <w:sz w:val="28"/>
          <w:szCs w:val="28"/>
        </w:rPr>
        <w:t>Я предлагаю украсить и подарить Даше платьице.</w:t>
      </w:r>
    </w:p>
    <w:p w:rsidR="00D118D7" w:rsidRPr="00E66D16" w:rsidRDefault="00D118D7" w:rsidP="00D118D7">
      <w:pPr>
        <w:spacing w:line="240" w:lineRule="atLeast"/>
        <w:jc w:val="both"/>
        <w:rPr>
          <w:sz w:val="28"/>
          <w:szCs w:val="28"/>
        </w:rPr>
      </w:pPr>
      <w:r w:rsidRPr="00E66D16">
        <w:rPr>
          <w:sz w:val="28"/>
          <w:szCs w:val="28"/>
        </w:rPr>
        <w:t>Послушайте, чем будем украшать.</w:t>
      </w:r>
    </w:p>
    <w:p w:rsidR="00D118D7" w:rsidRPr="00E66D16" w:rsidRDefault="00D118D7" w:rsidP="00D118D7">
      <w:pPr>
        <w:spacing w:line="240" w:lineRule="atLeast"/>
        <w:jc w:val="both"/>
        <w:rPr>
          <w:sz w:val="28"/>
          <w:szCs w:val="28"/>
        </w:rPr>
      </w:pPr>
      <w:r w:rsidRPr="00E66D16">
        <w:rPr>
          <w:sz w:val="28"/>
          <w:szCs w:val="28"/>
        </w:rPr>
        <w:t xml:space="preserve">«Платьице для куколки </w:t>
      </w:r>
    </w:p>
    <w:p w:rsidR="00D118D7" w:rsidRPr="00E66D16" w:rsidRDefault="00D118D7" w:rsidP="00D118D7">
      <w:pPr>
        <w:spacing w:line="240" w:lineRule="atLeast"/>
        <w:jc w:val="both"/>
        <w:rPr>
          <w:sz w:val="28"/>
          <w:szCs w:val="28"/>
        </w:rPr>
      </w:pPr>
      <w:r w:rsidRPr="00E66D16">
        <w:rPr>
          <w:sz w:val="28"/>
          <w:szCs w:val="28"/>
        </w:rPr>
        <w:t>Мы украсим сами</w:t>
      </w:r>
    </w:p>
    <w:p w:rsidR="00D118D7" w:rsidRPr="00E66D16" w:rsidRDefault="00D118D7" w:rsidP="00D118D7">
      <w:pPr>
        <w:spacing w:line="240" w:lineRule="atLeast"/>
        <w:jc w:val="both"/>
        <w:rPr>
          <w:sz w:val="28"/>
          <w:szCs w:val="28"/>
        </w:rPr>
      </w:pPr>
      <w:r w:rsidRPr="00E66D16">
        <w:rPr>
          <w:sz w:val="28"/>
          <w:szCs w:val="28"/>
        </w:rPr>
        <w:t>Синими горошками, красными цветами</w:t>
      </w:r>
    </w:p>
    <w:p w:rsidR="00D118D7" w:rsidRPr="00E66D16" w:rsidRDefault="00D118D7" w:rsidP="00D118D7">
      <w:pPr>
        <w:spacing w:line="240" w:lineRule="atLeast"/>
        <w:jc w:val="both"/>
        <w:rPr>
          <w:sz w:val="28"/>
          <w:szCs w:val="28"/>
        </w:rPr>
      </w:pPr>
      <w:r w:rsidRPr="00E66D16">
        <w:rPr>
          <w:sz w:val="28"/>
          <w:szCs w:val="28"/>
        </w:rPr>
        <w:t>Как наденет платьице</w:t>
      </w:r>
    </w:p>
    <w:p w:rsidR="00D118D7" w:rsidRPr="00E66D16" w:rsidRDefault="00D118D7" w:rsidP="00D118D7">
      <w:pPr>
        <w:spacing w:line="240" w:lineRule="atLeast"/>
        <w:jc w:val="both"/>
        <w:rPr>
          <w:sz w:val="28"/>
          <w:szCs w:val="28"/>
        </w:rPr>
      </w:pPr>
      <w:r w:rsidRPr="00E66D16">
        <w:rPr>
          <w:sz w:val="28"/>
          <w:szCs w:val="28"/>
        </w:rPr>
        <w:t>Станет ещё краше».</w:t>
      </w:r>
    </w:p>
    <w:p w:rsidR="00D118D7" w:rsidRPr="00E66D16" w:rsidRDefault="00D118D7" w:rsidP="00D118D7">
      <w:pPr>
        <w:spacing w:line="240" w:lineRule="atLeast"/>
        <w:jc w:val="both"/>
        <w:rPr>
          <w:sz w:val="28"/>
          <w:szCs w:val="28"/>
        </w:rPr>
      </w:pPr>
      <w:r w:rsidRPr="00E66D16">
        <w:rPr>
          <w:sz w:val="28"/>
          <w:szCs w:val="28"/>
        </w:rPr>
        <w:t xml:space="preserve">Дети называют, чем они будут украшать платье. Выбирают конверт с </w:t>
      </w:r>
      <w:r w:rsidR="00647DA0">
        <w:rPr>
          <w:sz w:val="28"/>
          <w:szCs w:val="28"/>
        </w:rPr>
        <w:t>образцом (у каждого свой образец</w:t>
      </w:r>
      <w:r w:rsidRPr="00E66D16">
        <w:rPr>
          <w:sz w:val="28"/>
          <w:szCs w:val="28"/>
        </w:rPr>
        <w:t>).</w:t>
      </w:r>
    </w:p>
    <w:p w:rsidR="00D118D7" w:rsidRPr="00E66D16" w:rsidRDefault="00D118D7" w:rsidP="00D118D7">
      <w:pPr>
        <w:spacing w:line="240" w:lineRule="atLeast"/>
        <w:jc w:val="both"/>
        <w:rPr>
          <w:sz w:val="28"/>
          <w:szCs w:val="28"/>
        </w:rPr>
      </w:pPr>
      <w:r w:rsidRPr="00E66D16">
        <w:rPr>
          <w:i/>
          <w:sz w:val="28"/>
          <w:szCs w:val="28"/>
        </w:rPr>
        <w:t>Воспитатель.</w:t>
      </w:r>
      <w:r w:rsidRPr="00E66D16">
        <w:rPr>
          <w:b/>
          <w:sz w:val="28"/>
          <w:szCs w:val="28"/>
        </w:rPr>
        <w:t xml:space="preserve"> </w:t>
      </w:r>
      <w:r w:rsidRPr="00E66D16">
        <w:rPr>
          <w:sz w:val="28"/>
          <w:szCs w:val="28"/>
        </w:rPr>
        <w:t xml:space="preserve">Сначала нарисуете цветы печаткой, затем кружочки пальчиком. Дети повторяют правила работы печаткой, пальчиком. (Оттиск на одном месте делаем один раз, следим за цветом на выкройке, после рисования пальчиком вытираем их влажным </w:t>
      </w:r>
      <w:proofErr w:type="spellStart"/>
      <w:r w:rsidRPr="00E66D16">
        <w:rPr>
          <w:sz w:val="28"/>
          <w:szCs w:val="28"/>
        </w:rPr>
        <w:t>паралоном</w:t>
      </w:r>
      <w:proofErr w:type="spellEnd"/>
      <w:r w:rsidRPr="00E66D16">
        <w:rPr>
          <w:sz w:val="28"/>
          <w:szCs w:val="28"/>
        </w:rPr>
        <w:t>).</w:t>
      </w:r>
    </w:p>
    <w:p w:rsidR="00D118D7" w:rsidRPr="00E66D16" w:rsidRDefault="00D118D7" w:rsidP="00D118D7">
      <w:pPr>
        <w:spacing w:line="240" w:lineRule="atLeast"/>
        <w:jc w:val="both"/>
        <w:outlineLvl w:val="0"/>
        <w:rPr>
          <w:b/>
          <w:sz w:val="28"/>
          <w:szCs w:val="28"/>
        </w:rPr>
      </w:pPr>
      <w:r w:rsidRPr="00E66D16">
        <w:rPr>
          <w:b/>
          <w:sz w:val="28"/>
          <w:szCs w:val="28"/>
        </w:rPr>
        <w:t>Гимнастика для пальчиков.</w:t>
      </w:r>
    </w:p>
    <w:p w:rsidR="00D118D7" w:rsidRPr="00E66D16" w:rsidRDefault="00D118D7" w:rsidP="00D118D7">
      <w:pPr>
        <w:spacing w:line="240" w:lineRule="atLeast"/>
        <w:jc w:val="both"/>
        <w:rPr>
          <w:sz w:val="28"/>
          <w:szCs w:val="28"/>
        </w:rPr>
      </w:pPr>
      <w:r w:rsidRPr="00E66D16">
        <w:rPr>
          <w:sz w:val="28"/>
          <w:szCs w:val="28"/>
        </w:rPr>
        <w:t>«Дружат в нашей группе девочки и мальчики,</w:t>
      </w:r>
    </w:p>
    <w:p w:rsidR="00D118D7" w:rsidRPr="00E66D16" w:rsidRDefault="00D118D7" w:rsidP="00D118D7">
      <w:pPr>
        <w:spacing w:line="240" w:lineRule="atLeast"/>
        <w:jc w:val="both"/>
        <w:rPr>
          <w:sz w:val="28"/>
          <w:szCs w:val="28"/>
        </w:rPr>
      </w:pPr>
      <w:r w:rsidRPr="00E66D16">
        <w:rPr>
          <w:sz w:val="28"/>
          <w:szCs w:val="28"/>
        </w:rPr>
        <w:t>Мы с вами подружимся маленькие пальчики,</w:t>
      </w:r>
    </w:p>
    <w:p w:rsidR="00D118D7" w:rsidRPr="00E66D16" w:rsidRDefault="00D118D7" w:rsidP="00D118D7">
      <w:pPr>
        <w:spacing w:line="240" w:lineRule="atLeast"/>
        <w:jc w:val="both"/>
        <w:rPr>
          <w:sz w:val="28"/>
          <w:szCs w:val="28"/>
        </w:rPr>
      </w:pPr>
      <w:r w:rsidRPr="00E66D16">
        <w:rPr>
          <w:sz w:val="28"/>
          <w:szCs w:val="28"/>
        </w:rPr>
        <w:t>Раз, два, три, четыре, пять,</w:t>
      </w:r>
    </w:p>
    <w:p w:rsidR="00D118D7" w:rsidRPr="00E66D16" w:rsidRDefault="00D118D7" w:rsidP="00D118D7">
      <w:pPr>
        <w:spacing w:line="240" w:lineRule="atLeast"/>
        <w:jc w:val="both"/>
        <w:rPr>
          <w:sz w:val="28"/>
          <w:szCs w:val="28"/>
        </w:rPr>
      </w:pPr>
      <w:r w:rsidRPr="00E66D16">
        <w:rPr>
          <w:sz w:val="28"/>
          <w:szCs w:val="28"/>
        </w:rPr>
        <w:t>Начинай играть опять</w:t>
      </w:r>
    </w:p>
    <w:p w:rsidR="00D118D7" w:rsidRPr="00E66D16" w:rsidRDefault="00D118D7" w:rsidP="00D118D7">
      <w:pPr>
        <w:spacing w:line="240" w:lineRule="atLeast"/>
        <w:jc w:val="both"/>
        <w:rPr>
          <w:sz w:val="28"/>
          <w:szCs w:val="28"/>
        </w:rPr>
      </w:pPr>
      <w:r w:rsidRPr="00E66D16">
        <w:rPr>
          <w:sz w:val="28"/>
          <w:szCs w:val="28"/>
        </w:rPr>
        <w:t>Раз, два, три, четыре, пять</w:t>
      </w:r>
    </w:p>
    <w:p w:rsidR="00D118D7" w:rsidRPr="00E66D16" w:rsidRDefault="00D118D7" w:rsidP="00D118D7">
      <w:pPr>
        <w:spacing w:line="240" w:lineRule="atLeast"/>
        <w:jc w:val="both"/>
        <w:rPr>
          <w:sz w:val="28"/>
          <w:szCs w:val="28"/>
        </w:rPr>
      </w:pPr>
      <w:r w:rsidRPr="00E66D16">
        <w:rPr>
          <w:sz w:val="28"/>
          <w:szCs w:val="28"/>
        </w:rPr>
        <w:t>Мы закончили играть»</w:t>
      </w:r>
    </w:p>
    <w:p w:rsidR="00D118D7" w:rsidRPr="00E66D16" w:rsidRDefault="00D118D7" w:rsidP="00D118D7">
      <w:pPr>
        <w:spacing w:line="240" w:lineRule="atLeast"/>
        <w:jc w:val="both"/>
        <w:rPr>
          <w:sz w:val="28"/>
          <w:szCs w:val="28"/>
        </w:rPr>
      </w:pPr>
      <w:r w:rsidRPr="00E66D16">
        <w:rPr>
          <w:sz w:val="28"/>
          <w:szCs w:val="28"/>
        </w:rPr>
        <w:t>(Дети совершают массажные движения пальцами)</w:t>
      </w:r>
    </w:p>
    <w:p w:rsidR="00D118D7" w:rsidRPr="00E66D16" w:rsidRDefault="00D118D7" w:rsidP="00D118D7">
      <w:pPr>
        <w:spacing w:line="240" w:lineRule="atLeast"/>
        <w:jc w:val="both"/>
        <w:outlineLvl w:val="0"/>
        <w:rPr>
          <w:b/>
          <w:sz w:val="28"/>
          <w:szCs w:val="28"/>
        </w:rPr>
      </w:pPr>
      <w:r w:rsidRPr="00E66D16">
        <w:rPr>
          <w:b/>
          <w:sz w:val="28"/>
          <w:szCs w:val="28"/>
        </w:rPr>
        <w:t>Самостоятельная деятельность детей.</w:t>
      </w:r>
    </w:p>
    <w:p w:rsidR="00D118D7" w:rsidRPr="00E66D16" w:rsidRDefault="00D118D7" w:rsidP="00D118D7">
      <w:pPr>
        <w:spacing w:line="240" w:lineRule="atLeast"/>
        <w:jc w:val="both"/>
        <w:rPr>
          <w:sz w:val="28"/>
          <w:szCs w:val="28"/>
        </w:rPr>
      </w:pPr>
      <w:r w:rsidRPr="00E66D16">
        <w:rPr>
          <w:sz w:val="28"/>
          <w:szCs w:val="28"/>
        </w:rPr>
        <w:t>Индивидуальная помощь детям.</w:t>
      </w:r>
    </w:p>
    <w:p w:rsidR="00D118D7" w:rsidRPr="00E66D16" w:rsidRDefault="00D118D7" w:rsidP="00D118D7">
      <w:pPr>
        <w:spacing w:line="240" w:lineRule="atLeast"/>
        <w:jc w:val="both"/>
        <w:outlineLvl w:val="0"/>
        <w:rPr>
          <w:b/>
          <w:sz w:val="28"/>
          <w:szCs w:val="28"/>
        </w:rPr>
      </w:pPr>
      <w:r w:rsidRPr="00E66D16">
        <w:rPr>
          <w:b/>
          <w:sz w:val="28"/>
          <w:szCs w:val="28"/>
        </w:rPr>
        <w:t>Динамическая пауза.</w:t>
      </w:r>
    </w:p>
    <w:p w:rsidR="00D118D7" w:rsidRPr="00E66D16" w:rsidRDefault="00D118D7" w:rsidP="00D118D7">
      <w:pPr>
        <w:spacing w:line="240" w:lineRule="atLeast"/>
        <w:jc w:val="both"/>
        <w:rPr>
          <w:sz w:val="28"/>
          <w:szCs w:val="28"/>
        </w:rPr>
      </w:pPr>
      <w:r w:rsidRPr="00E66D16">
        <w:rPr>
          <w:sz w:val="28"/>
          <w:szCs w:val="28"/>
        </w:rPr>
        <w:lastRenderedPageBreak/>
        <w:t>Дети стали в круг.</w:t>
      </w:r>
    </w:p>
    <w:p w:rsidR="00D118D7" w:rsidRPr="00E66D16" w:rsidRDefault="00D118D7" w:rsidP="00D118D7">
      <w:pPr>
        <w:spacing w:line="240" w:lineRule="atLeast"/>
        <w:jc w:val="both"/>
        <w:rPr>
          <w:sz w:val="28"/>
          <w:szCs w:val="28"/>
        </w:rPr>
      </w:pPr>
      <w:r w:rsidRPr="00E66D16">
        <w:rPr>
          <w:sz w:val="28"/>
          <w:szCs w:val="28"/>
        </w:rPr>
        <w:t>«Принесли нам всем подарки</w:t>
      </w:r>
    </w:p>
    <w:p w:rsidR="00D118D7" w:rsidRPr="00E66D16" w:rsidRDefault="00D118D7" w:rsidP="00D118D7">
      <w:pPr>
        <w:spacing w:line="240" w:lineRule="atLeast"/>
        <w:jc w:val="both"/>
        <w:rPr>
          <w:sz w:val="28"/>
          <w:szCs w:val="28"/>
        </w:rPr>
      </w:pPr>
      <w:r w:rsidRPr="00E66D16">
        <w:rPr>
          <w:sz w:val="28"/>
          <w:szCs w:val="28"/>
        </w:rPr>
        <w:t>Кто захочет, тот возьмёт</w:t>
      </w:r>
    </w:p>
    <w:p w:rsidR="00D118D7" w:rsidRPr="00E66D16" w:rsidRDefault="00D118D7" w:rsidP="00D118D7">
      <w:pPr>
        <w:spacing w:line="240" w:lineRule="atLeast"/>
        <w:jc w:val="both"/>
        <w:rPr>
          <w:sz w:val="28"/>
          <w:szCs w:val="28"/>
        </w:rPr>
      </w:pPr>
      <w:r w:rsidRPr="00E66D16">
        <w:rPr>
          <w:sz w:val="28"/>
          <w:szCs w:val="28"/>
        </w:rPr>
        <w:t>Вот вам кукла с лентой яркой</w:t>
      </w:r>
    </w:p>
    <w:p w:rsidR="00D118D7" w:rsidRPr="00E66D16" w:rsidRDefault="00D118D7" w:rsidP="00D118D7">
      <w:pPr>
        <w:spacing w:line="240" w:lineRule="atLeast"/>
        <w:jc w:val="both"/>
        <w:rPr>
          <w:sz w:val="28"/>
          <w:szCs w:val="28"/>
        </w:rPr>
      </w:pPr>
      <w:r w:rsidRPr="00E66D16">
        <w:rPr>
          <w:sz w:val="28"/>
          <w:szCs w:val="28"/>
        </w:rPr>
        <w:t xml:space="preserve">Конь, волчок и самолёт» </w:t>
      </w:r>
    </w:p>
    <w:p w:rsidR="00D118D7" w:rsidRPr="00E66D16" w:rsidRDefault="00D118D7" w:rsidP="00D118D7">
      <w:pPr>
        <w:spacing w:line="240" w:lineRule="atLeast"/>
        <w:jc w:val="both"/>
        <w:rPr>
          <w:sz w:val="28"/>
          <w:szCs w:val="28"/>
        </w:rPr>
      </w:pPr>
      <w:r w:rsidRPr="00E66D16">
        <w:rPr>
          <w:sz w:val="28"/>
          <w:szCs w:val="28"/>
        </w:rPr>
        <w:t>(Дети выполняют игровые движения в соответствии с текстом).</w:t>
      </w:r>
    </w:p>
    <w:p w:rsidR="00D118D7" w:rsidRPr="00E66D16" w:rsidRDefault="00D118D7" w:rsidP="00D118D7">
      <w:pPr>
        <w:spacing w:line="240" w:lineRule="atLeast"/>
        <w:jc w:val="both"/>
        <w:rPr>
          <w:sz w:val="28"/>
          <w:szCs w:val="28"/>
        </w:rPr>
      </w:pPr>
      <w:r w:rsidRPr="00E66D16">
        <w:rPr>
          <w:sz w:val="28"/>
          <w:szCs w:val="28"/>
        </w:rPr>
        <w:t>-Кукла, кукла попляши</w:t>
      </w:r>
    </w:p>
    <w:p w:rsidR="00D118D7" w:rsidRPr="00E66D16" w:rsidRDefault="00D118D7" w:rsidP="00D118D7">
      <w:pPr>
        <w:spacing w:line="240" w:lineRule="atLeast"/>
        <w:jc w:val="both"/>
        <w:rPr>
          <w:sz w:val="28"/>
          <w:szCs w:val="28"/>
        </w:rPr>
      </w:pPr>
      <w:r w:rsidRPr="00E66D16">
        <w:rPr>
          <w:sz w:val="28"/>
          <w:szCs w:val="28"/>
        </w:rPr>
        <w:t>Красной лентой помаши.</w:t>
      </w:r>
    </w:p>
    <w:p w:rsidR="00D118D7" w:rsidRPr="00E66D16" w:rsidRDefault="00D118D7" w:rsidP="00D118D7">
      <w:pPr>
        <w:spacing w:line="240" w:lineRule="atLeast"/>
        <w:jc w:val="both"/>
        <w:rPr>
          <w:sz w:val="28"/>
          <w:szCs w:val="28"/>
        </w:rPr>
      </w:pPr>
      <w:r w:rsidRPr="00E66D16">
        <w:rPr>
          <w:sz w:val="28"/>
          <w:szCs w:val="28"/>
        </w:rPr>
        <w:t>-Вот как кружится волчок.</w:t>
      </w:r>
    </w:p>
    <w:p w:rsidR="00D118D7" w:rsidRPr="00E66D16" w:rsidRDefault="00D118D7" w:rsidP="00D118D7">
      <w:pPr>
        <w:spacing w:line="240" w:lineRule="atLeast"/>
        <w:jc w:val="both"/>
        <w:rPr>
          <w:sz w:val="28"/>
          <w:szCs w:val="28"/>
        </w:rPr>
      </w:pPr>
      <w:r w:rsidRPr="00E66D16">
        <w:rPr>
          <w:sz w:val="28"/>
          <w:szCs w:val="28"/>
        </w:rPr>
        <w:t xml:space="preserve">Покружился, на пол лёг. </w:t>
      </w:r>
    </w:p>
    <w:p w:rsidR="00D118D7" w:rsidRPr="00E66D16" w:rsidRDefault="00D118D7" w:rsidP="00D118D7">
      <w:pPr>
        <w:spacing w:line="240" w:lineRule="atLeast"/>
        <w:jc w:val="both"/>
        <w:rPr>
          <w:sz w:val="28"/>
          <w:szCs w:val="28"/>
        </w:rPr>
      </w:pPr>
      <w:r w:rsidRPr="00E66D16">
        <w:rPr>
          <w:b/>
          <w:sz w:val="28"/>
          <w:szCs w:val="28"/>
        </w:rPr>
        <w:t xml:space="preserve"> </w:t>
      </w:r>
      <w:r w:rsidRPr="00E66D16">
        <w:rPr>
          <w:sz w:val="28"/>
          <w:szCs w:val="28"/>
        </w:rPr>
        <w:t>-Самолёт летит, летит</w:t>
      </w:r>
    </w:p>
    <w:p w:rsidR="00D118D7" w:rsidRPr="00E66D16" w:rsidRDefault="00D118D7" w:rsidP="00D118D7">
      <w:pPr>
        <w:spacing w:line="240" w:lineRule="atLeast"/>
        <w:jc w:val="both"/>
        <w:rPr>
          <w:sz w:val="28"/>
          <w:szCs w:val="28"/>
        </w:rPr>
      </w:pPr>
      <w:r w:rsidRPr="00E66D16">
        <w:rPr>
          <w:sz w:val="28"/>
          <w:szCs w:val="28"/>
        </w:rPr>
        <w:t>Смелый лётчик в нём сидит.</w:t>
      </w:r>
    </w:p>
    <w:p w:rsidR="00D118D7" w:rsidRPr="00E66D16" w:rsidRDefault="00D118D7" w:rsidP="00D118D7">
      <w:pPr>
        <w:spacing w:line="240" w:lineRule="atLeast"/>
        <w:jc w:val="both"/>
        <w:rPr>
          <w:sz w:val="28"/>
          <w:szCs w:val="28"/>
        </w:rPr>
      </w:pPr>
      <w:r w:rsidRPr="00E66D16">
        <w:rPr>
          <w:sz w:val="28"/>
          <w:szCs w:val="28"/>
        </w:rPr>
        <w:t>Воспитатель предлагает детям украсить для кукол круглые тарелочки печаткой и пальчиком, кто как хочет (печатки-листья клёна).</w:t>
      </w:r>
    </w:p>
    <w:p w:rsidR="00D118D7" w:rsidRDefault="00D118D7" w:rsidP="00D118D7">
      <w:pPr>
        <w:spacing w:line="240" w:lineRule="atLeast"/>
        <w:jc w:val="both"/>
        <w:rPr>
          <w:sz w:val="28"/>
          <w:szCs w:val="28"/>
        </w:rPr>
      </w:pPr>
      <w:r w:rsidRPr="00E66D16">
        <w:rPr>
          <w:sz w:val="28"/>
          <w:szCs w:val="28"/>
        </w:rPr>
        <w:t>Оценка. Ребята, вы меня сегодня обрадовали тем, что умеете рисовать печаткой, пальчиком.  Индивидуально отмечается: кто был самым внимательным, аккуратным, кто старался, был активным и т.д.</w:t>
      </w:r>
    </w:p>
    <w:p w:rsidR="002109E7" w:rsidRDefault="002109E7" w:rsidP="00D118D7">
      <w:pPr>
        <w:spacing w:line="240" w:lineRule="atLeast"/>
        <w:jc w:val="both"/>
        <w:rPr>
          <w:sz w:val="28"/>
          <w:szCs w:val="28"/>
        </w:rPr>
      </w:pPr>
    </w:p>
    <w:p w:rsidR="002109E7" w:rsidRPr="00E66D16" w:rsidRDefault="002109E7" w:rsidP="00D118D7">
      <w:pPr>
        <w:spacing w:line="240" w:lineRule="atLeast"/>
        <w:jc w:val="both"/>
        <w:rPr>
          <w:sz w:val="28"/>
          <w:szCs w:val="28"/>
        </w:rPr>
      </w:pPr>
      <w:r w:rsidRPr="00EF6C16">
        <w:rPr>
          <w:b/>
        </w:rPr>
        <w:t>Список использованной литературы</w:t>
      </w:r>
    </w:p>
    <w:p w:rsidR="002109E7" w:rsidRPr="00E66D16" w:rsidRDefault="002109E7" w:rsidP="002109E7">
      <w:pPr>
        <w:numPr>
          <w:ilvl w:val="0"/>
          <w:numId w:val="2"/>
        </w:numPr>
        <w:spacing w:before="100" w:beforeAutospacing="1" w:after="100" w:afterAutospacing="1" w:line="240" w:lineRule="atLeast"/>
        <w:jc w:val="both"/>
        <w:rPr>
          <w:sz w:val="28"/>
          <w:szCs w:val="28"/>
        </w:rPr>
      </w:pPr>
      <w:r w:rsidRPr="00E66D16">
        <w:rPr>
          <w:sz w:val="28"/>
          <w:szCs w:val="28"/>
        </w:rPr>
        <w:t>Александрова Т. Н. «Чудесная клякса», - М., 1998.</w:t>
      </w:r>
    </w:p>
    <w:p w:rsidR="002109E7" w:rsidRPr="00E66D16" w:rsidRDefault="002109E7" w:rsidP="002109E7">
      <w:pPr>
        <w:numPr>
          <w:ilvl w:val="0"/>
          <w:numId w:val="2"/>
        </w:numPr>
        <w:spacing w:before="100" w:beforeAutospacing="1" w:after="100" w:afterAutospacing="1" w:line="240" w:lineRule="atLeast"/>
        <w:jc w:val="both"/>
        <w:rPr>
          <w:sz w:val="28"/>
          <w:szCs w:val="28"/>
        </w:rPr>
      </w:pPr>
      <w:proofErr w:type="spellStart"/>
      <w:r w:rsidRPr="00E66D16">
        <w:rPr>
          <w:sz w:val="28"/>
          <w:szCs w:val="28"/>
        </w:rPr>
        <w:t>Баенская</w:t>
      </w:r>
      <w:proofErr w:type="spellEnd"/>
      <w:r w:rsidRPr="00E66D16">
        <w:rPr>
          <w:sz w:val="28"/>
          <w:szCs w:val="28"/>
        </w:rPr>
        <w:t xml:space="preserve"> Е.Р. Помощь в воспитании детей с особым эмоциональным развитием. </w:t>
      </w:r>
      <w:proofErr w:type="gramStart"/>
      <w:r w:rsidRPr="00E66D16">
        <w:rPr>
          <w:sz w:val="28"/>
          <w:szCs w:val="28"/>
        </w:rPr>
        <w:t>–М</w:t>
      </w:r>
      <w:proofErr w:type="gramEnd"/>
      <w:r w:rsidRPr="00E66D16">
        <w:rPr>
          <w:sz w:val="28"/>
          <w:szCs w:val="28"/>
        </w:rPr>
        <w:t xml:space="preserve">.: </w:t>
      </w:r>
      <w:proofErr w:type="spellStart"/>
      <w:r w:rsidRPr="00E66D16">
        <w:rPr>
          <w:sz w:val="28"/>
          <w:szCs w:val="28"/>
        </w:rPr>
        <w:t>Теревинф</w:t>
      </w:r>
      <w:proofErr w:type="spellEnd"/>
      <w:r w:rsidRPr="00E66D16">
        <w:rPr>
          <w:sz w:val="28"/>
          <w:szCs w:val="28"/>
        </w:rPr>
        <w:t xml:space="preserve">, 2007. </w:t>
      </w:r>
    </w:p>
    <w:p w:rsidR="002109E7" w:rsidRPr="00E66D16" w:rsidRDefault="002109E7" w:rsidP="002109E7">
      <w:pPr>
        <w:numPr>
          <w:ilvl w:val="0"/>
          <w:numId w:val="2"/>
        </w:numPr>
        <w:spacing w:before="100" w:beforeAutospacing="1" w:after="100" w:afterAutospacing="1" w:line="240" w:lineRule="atLeast"/>
        <w:jc w:val="both"/>
        <w:rPr>
          <w:sz w:val="28"/>
          <w:szCs w:val="28"/>
        </w:rPr>
      </w:pPr>
      <w:proofErr w:type="gramStart"/>
      <w:r w:rsidRPr="00E66D16">
        <w:rPr>
          <w:sz w:val="28"/>
          <w:szCs w:val="28"/>
        </w:rPr>
        <w:t>Белая</w:t>
      </w:r>
      <w:proofErr w:type="gramEnd"/>
      <w:r w:rsidRPr="00E66D16">
        <w:rPr>
          <w:sz w:val="28"/>
          <w:szCs w:val="28"/>
        </w:rPr>
        <w:t xml:space="preserve"> А.Е., </w:t>
      </w:r>
      <w:proofErr w:type="spellStart"/>
      <w:r w:rsidRPr="00E66D16">
        <w:rPr>
          <w:sz w:val="28"/>
          <w:szCs w:val="28"/>
        </w:rPr>
        <w:t>Мирясова</w:t>
      </w:r>
      <w:proofErr w:type="spellEnd"/>
      <w:r w:rsidRPr="00E66D16">
        <w:rPr>
          <w:sz w:val="28"/>
          <w:szCs w:val="28"/>
        </w:rPr>
        <w:t xml:space="preserve"> В.И. Пальчиковые игры: Родничок, 1999, - 47 </w:t>
      </w:r>
      <w:proofErr w:type="gramStart"/>
      <w:r w:rsidRPr="00E66D16">
        <w:rPr>
          <w:sz w:val="28"/>
          <w:szCs w:val="28"/>
        </w:rPr>
        <w:t>с</w:t>
      </w:r>
      <w:proofErr w:type="gramEnd"/>
      <w:r w:rsidRPr="00E66D16">
        <w:rPr>
          <w:sz w:val="28"/>
          <w:szCs w:val="28"/>
        </w:rPr>
        <w:t xml:space="preserve">. </w:t>
      </w:r>
    </w:p>
    <w:p w:rsidR="002109E7" w:rsidRPr="00E66D16" w:rsidRDefault="002109E7" w:rsidP="002109E7">
      <w:pPr>
        <w:numPr>
          <w:ilvl w:val="0"/>
          <w:numId w:val="2"/>
        </w:numPr>
        <w:spacing w:before="100" w:beforeAutospacing="1" w:after="100" w:afterAutospacing="1" w:line="240" w:lineRule="atLeast"/>
        <w:jc w:val="both"/>
        <w:rPr>
          <w:sz w:val="28"/>
          <w:szCs w:val="28"/>
        </w:rPr>
      </w:pPr>
      <w:r w:rsidRPr="00E66D16">
        <w:rPr>
          <w:sz w:val="28"/>
          <w:szCs w:val="28"/>
        </w:rPr>
        <w:t xml:space="preserve">Давыдова Г.Н. «Нетрадиционные техники рисования в детском саду» - М.,2012 . </w:t>
      </w:r>
    </w:p>
    <w:p w:rsidR="002109E7" w:rsidRDefault="002109E7" w:rsidP="002109E7">
      <w:pPr>
        <w:numPr>
          <w:ilvl w:val="0"/>
          <w:numId w:val="2"/>
        </w:numPr>
        <w:spacing w:before="100" w:beforeAutospacing="1" w:after="100" w:afterAutospacing="1" w:line="240" w:lineRule="atLeast"/>
        <w:jc w:val="both"/>
        <w:rPr>
          <w:sz w:val="28"/>
          <w:szCs w:val="28"/>
        </w:rPr>
      </w:pPr>
      <w:r w:rsidRPr="00E66D16">
        <w:rPr>
          <w:sz w:val="28"/>
          <w:szCs w:val="28"/>
        </w:rPr>
        <w:t>Дубровская Н.В. .«Яркие ладошки»  «Детство-пресс» 2004.</w:t>
      </w:r>
    </w:p>
    <w:p w:rsidR="002109E7" w:rsidRPr="00E66D16" w:rsidRDefault="002109E7" w:rsidP="002109E7">
      <w:pPr>
        <w:spacing w:before="100" w:beforeAutospacing="1" w:after="100" w:afterAutospacing="1" w:line="240" w:lineRule="atLeast"/>
        <w:ind w:left="360"/>
        <w:jc w:val="both"/>
        <w:rPr>
          <w:sz w:val="28"/>
          <w:szCs w:val="28"/>
        </w:rPr>
      </w:pPr>
    </w:p>
    <w:sectPr w:rsidR="002109E7" w:rsidRPr="00E66D16" w:rsidSect="00D92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0226B"/>
    <w:multiLevelType w:val="hybridMultilevel"/>
    <w:tmpl w:val="B906C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E17FF"/>
    <w:multiLevelType w:val="multilevel"/>
    <w:tmpl w:val="AAB0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8D7"/>
    <w:rsid w:val="002109E7"/>
    <w:rsid w:val="00527786"/>
    <w:rsid w:val="005D0B36"/>
    <w:rsid w:val="00647DA0"/>
    <w:rsid w:val="00D118D7"/>
    <w:rsid w:val="00D92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D7"/>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18D7"/>
    <w:rPr>
      <w:b/>
      <w:bCs/>
    </w:rPr>
  </w:style>
  <w:style w:type="paragraph" w:styleId="a4">
    <w:name w:val="Balloon Text"/>
    <w:basedOn w:val="a"/>
    <w:link w:val="a5"/>
    <w:uiPriority w:val="99"/>
    <w:semiHidden/>
    <w:unhideWhenUsed/>
    <w:rsid w:val="00D118D7"/>
    <w:rPr>
      <w:rFonts w:ascii="Tahoma" w:hAnsi="Tahoma" w:cs="Tahoma"/>
      <w:sz w:val="16"/>
      <w:szCs w:val="16"/>
    </w:rPr>
  </w:style>
  <w:style w:type="character" w:customStyle="1" w:styleId="a5">
    <w:name w:val="Текст выноски Знак"/>
    <w:basedOn w:val="a0"/>
    <w:link w:val="a4"/>
    <w:uiPriority w:val="99"/>
    <w:semiHidden/>
    <w:rsid w:val="00D118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2015-07-05T02:31:00Z</dcterms:created>
  <dcterms:modified xsi:type="dcterms:W3CDTF">2015-07-10T18:53:00Z</dcterms:modified>
</cp:coreProperties>
</file>