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1C" w:rsidRDefault="002F341C" w:rsidP="002F341C">
      <w:pPr>
        <w:spacing w:line="24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t>Цвет в интерьере</w:t>
      </w:r>
    </w:p>
    <w:p w:rsidR="002F341C" w:rsidRDefault="002F341C" w:rsidP="002F341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урока:  </w:t>
      </w:r>
    </w:p>
    <w:p w:rsidR="002F341C" w:rsidRDefault="002F341C" w:rsidP="002F341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Закрепление знаний, умений, навыков по разделу «</w:t>
      </w:r>
      <w:proofErr w:type="spellStart"/>
      <w:r>
        <w:rPr>
          <w:sz w:val="24"/>
          <w:szCs w:val="24"/>
        </w:rPr>
        <w:t>Цветоведение</w:t>
      </w:r>
      <w:proofErr w:type="spellEnd"/>
      <w:r>
        <w:rPr>
          <w:sz w:val="24"/>
          <w:szCs w:val="24"/>
        </w:rPr>
        <w:t>».</w:t>
      </w:r>
    </w:p>
    <w:p w:rsidR="002F341C" w:rsidRDefault="002F341C" w:rsidP="002F341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Обогащение и усложнение словарного запаса ( интерьер); развитие умения классифицироват</w:t>
      </w:r>
      <w:proofErr w:type="gramStart"/>
      <w:r>
        <w:rPr>
          <w:sz w:val="24"/>
          <w:szCs w:val="24"/>
        </w:rPr>
        <w:t>ь(</w:t>
      </w:r>
      <w:proofErr w:type="gramEnd"/>
      <w:r>
        <w:rPr>
          <w:sz w:val="24"/>
          <w:szCs w:val="24"/>
        </w:rPr>
        <w:t xml:space="preserve"> деление цветов на две группы, классификация основных приёмов гармоничных сочетаний цветов); объяснять понятия ( тёплые - …, холодные - …); формирование  отношения к человеку и его здоровью как к ценности (наличие в содержательной части уроков материала о влиянии цвета на психическое состояние человека); развитие эстетического вкуса и чувства гармонии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выбор обоев, линолеума, потолочной плитки, ткани и фасона штор ).</w:t>
      </w:r>
    </w:p>
    <w:p w:rsidR="002F341C" w:rsidRDefault="002F341C" w:rsidP="002F341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Воспитание  интереса к предмету, умения работать в коллективе, творческого отношения к   делу.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Инструменты, материалы, оборудование</w:t>
      </w:r>
      <w:r>
        <w:rPr>
          <w:sz w:val="24"/>
          <w:szCs w:val="24"/>
        </w:rPr>
        <w:t>:  ножницы, карандаши, линейки, кисточки для клея, иглы, обои, линолеум, потолочная плитка, обойный клей, клей ПВА, мастика, ткани для штор, нитки катушечные, кружево, цветной картон, шаблоны для работы, макет для работы.</w:t>
      </w:r>
      <w:proofErr w:type="gramEnd"/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Тип урока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повторительно</w:t>
      </w:r>
      <w:proofErr w:type="spellEnd"/>
      <w:r>
        <w:rPr>
          <w:sz w:val="24"/>
          <w:szCs w:val="24"/>
        </w:rPr>
        <w:t xml:space="preserve"> – обобщающий.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Форма урока</w:t>
      </w:r>
      <w:r>
        <w:rPr>
          <w:sz w:val="24"/>
          <w:szCs w:val="24"/>
        </w:rPr>
        <w:t xml:space="preserve"> – интегрированный (</w:t>
      </w:r>
      <w:proofErr w:type="spellStart"/>
      <w:proofErr w:type="gramStart"/>
      <w:r>
        <w:rPr>
          <w:sz w:val="24"/>
          <w:szCs w:val="24"/>
        </w:rPr>
        <w:t>штукатурно</w:t>
      </w:r>
      <w:proofErr w:type="spellEnd"/>
      <w:r>
        <w:rPr>
          <w:sz w:val="24"/>
          <w:szCs w:val="24"/>
        </w:rPr>
        <w:t xml:space="preserve"> – малярное</w:t>
      </w:r>
      <w:proofErr w:type="gramEnd"/>
      <w:r>
        <w:rPr>
          <w:sz w:val="24"/>
          <w:szCs w:val="24"/>
        </w:rPr>
        <w:t xml:space="preserve"> дело, художественная обработка швейных изделий).</w:t>
      </w:r>
    </w:p>
    <w:p w:rsidR="002F341C" w:rsidRDefault="002F341C" w:rsidP="002F341C">
      <w:p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Межпредметные</w:t>
      </w:r>
      <w:proofErr w:type="spellEnd"/>
      <w:r>
        <w:rPr>
          <w:b/>
          <w:sz w:val="24"/>
          <w:szCs w:val="24"/>
        </w:rPr>
        <w:t xml:space="preserve"> связи: </w:t>
      </w:r>
    </w:p>
    <w:p w:rsidR="002F341C" w:rsidRDefault="002F341C" w:rsidP="002F341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ОБЖ:  знание правил безопасной работы с инструментами;</w:t>
      </w:r>
    </w:p>
    <w:p w:rsidR="002F341C" w:rsidRDefault="002F341C" w:rsidP="002F341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Письмо и чтение: умение пользоваться терминами;</w:t>
      </w:r>
    </w:p>
    <w:p w:rsidR="002F341C" w:rsidRDefault="002F341C" w:rsidP="002F341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Рисование:  работа с цветовым кругом, правильный подбор цветов;</w:t>
      </w:r>
    </w:p>
    <w:p w:rsidR="002F341C" w:rsidRDefault="002F341C" w:rsidP="002F341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Технология:  дизайн, исполнение работы.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Профориентация:</w:t>
      </w:r>
      <w:r>
        <w:rPr>
          <w:sz w:val="24"/>
          <w:szCs w:val="24"/>
        </w:rPr>
        <w:t xml:space="preserve"> маляр, швея.</w:t>
      </w:r>
    </w:p>
    <w:p w:rsidR="002F341C" w:rsidRDefault="002F341C" w:rsidP="002F341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урока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Организационный момент.</w:t>
      </w:r>
      <w:proofErr w:type="gramEnd"/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Столы сдвинуты таким образом, чтобы было удобно работать по участкам (строительный и швейный). На столах коробки с инструментами и материалами, иллюстрированные журналы, эскизы интерьеров.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Ребята, мы рады приветствовать вас на сегодняшнем уроке, который пройдёт очень необычно, работать будем совместно двумя группами, а результатом урока будет коллективная работа.</w:t>
      </w:r>
    </w:p>
    <w:p w:rsidR="002F341C" w:rsidRDefault="002F341C" w:rsidP="002F341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Цель урока.</w:t>
      </w:r>
    </w:p>
    <w:p w:rsidR="00DC39AC" w:rsidRDefault="002F341C" w:rsidP="002F3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Нас пригласили на телевизионную передачу «Квартирный вопрос» и попросили  советов в цветовом оформлении интерьера. Мы надеемся, что вы справитесь с этой работой и покажете себя подготовленными специалистами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</w:p>
    <w:p w:rsidR="002F341C" w:rsidRDefault="002F341C" w:rsidP="002F341C">
      <w:pPr>
        <w:spacing w:line="240" w:lineRule="auto"/>
        <w:ind w:left="284" w:hanging="284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Обобщение и систематизация материала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Для выполнения практической работы необходимо вспомнить материал, изученный по темам «Интерьер» и  «</w:t>
      </w:r>
      <w:proofErr w:type="spellStart"/>
      <w:r>
        <w:rPr>
          <w:sz w:val="24"/>
          <w:szCs w:val="24"/>
        </w:rPr>
        <w:t>Цветоведение</w:t>
      </w:r>
      <w:proofErr w:type="spellEnd"/>
      <w:r>
        <w:rPr>
          <w:sz w:val="24"/>
          <w:szCs w:val="24"/>
        </w:rPr>
        <w:t>».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Первый вопрос для повторения -  Что такое интерьер?</w:t>
      </w:r>
    </w:p>
    <w:p w:rsidR="002F341C" w:rsidRDefault="002F341C" w:rsidP="002F341C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Ответ учащихся:</w:t>
      </w:r>
    </w:p>
    <w:p w:rsidR="002F341C" w:rsidRDefault="002F341C" w:rsidP="002F341C">
      <w:pPr>
        <w:spacing w:line="240" w:lineRule="auto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>Интерьер – это внутреннее оформление помещения.</w:t>
      </w:r>
    </w:p>
    <w:p w:rsidR="002F341C" w:rsidRDefault="002F341C" w:rsidP="002F341C">
      <w:pPr>
        <w:spacing w:line="240" w:lineRule="auto"/>
        <w:ind w:left="-426" w:firstLine="426"/>
        <w:rPr>
          <w:sz w:val="24"/>
          <w:szCs w:val="24"/>
        </w:rPr>
      </w:pPr>
      <w:r>
        <w:rPr>
          <w:sz w:val="24"/>
          <w:szCs w:val="24"/>
        </w:rPr>
        <w:t>- Посмотрите на это слово, вспомните его правописание и проговорите.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Вы знаете, что цвет – наиболее выразительное слагаемое интерьера жилого дома. Выбор его зависит от эстетических симпатий членов семьи, её состава, семейных традиций и объёмно – планировочных особенностей.  Правильно использовать цвет помогает знание основных положений </w:t>
      </w:r>
      <w:proofErr w:type="spellStart"/>
      <w:proofErr w:type="gramStart"/>
      <w:r>
        <w:rPr>
          <w:sz w:val="24"/>
          <w:szCs w:val="24"/>
        </w:rPr>
        <w:t>цветоведения</w:t>
      </w:r>
      <w:proofErr w:type="spellEnd"/>
      <w:proofErr w:type="gramEnd"/>
      <w:r>
        <w:rPr>
          <w:sz w:val="24"/>
          <w:szCs w:val="24"/>
        </w:rPr>
        <w:t xml:space="preserve"> и наш урок продолжит загадка - </w:t>
      </w:r>
    </w:p>
    <w:p w:rsidR="002F341C" w:rsidRDefault="002F341C" w:rsidP="002F341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Разноцветные ворота</w:t>
      </w:r>
    </w:p>
    <w:p w:rsidR="002F341C" w:rsidRDefault="002F341C" w:rsidP="002F341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лугу построил кто – то,</w:t>
      </w:r>
    </w:p>
    <w:p w:rsidR="002F341C" w:rsidRDefault="002F341C" w:rsidP="002F341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 пройти в них нелегко,</w:t>
      </w:r>
    </w:p>
    <w:p w:rsidR="002F341C" w:rsidRDefault="002F341C" w:rsidP="002F341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 ворота высоко.</w:t>
      </w:r>
    </w:p>
    <w:p w:rsidR="002F341C" w:rsidRDefault="002F341C" w:rsidP="002F341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Постарался мастер тот,</w:t>
      </w:r>
    </w:p>
    <w:p w:rsidR="002F341C" w:rsidRDefault="002F341C" w:rsidP="002F341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Взял он красок для ворот</w:t>
      </w:r>
    </w:p>
    <w:p w:rsidR="002F341C" w:rsidRDefault="002F341C" w:rsidP="002F341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Не одну, не две, не три – </w:t>
      </w:r>
    </w:p>
    <w:p w:rsidR="002F341C" w:rsidRDefault="002F341C" w:rsidP="002F341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Целых семь, ты посмотри.</w:t>
      </w:r>
    </w:p>
    <w:p w:rsidR="002F341C" w:rsidRDefault="002F341C" w:rsidP="002F341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Как ворота эти звать?   </w:t>
      </w:r>
    </w:p>
    <w:p w:rsidR="002F341C" w:rsidRDefault="002F341C" w:rsidP="002F341C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Ответ  учащихся:</w:t>
      </w:r>
    </w:p>
    <w:p w:rsidR="002F341C" w:rsidRDefault="002F341C" w:rsidP="002F341C">
      <w:pPr>
        <w:spacing w:line="240" w:lineRule="auto"/>
        <w:rPr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>- Радуга.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Да, именно радуга объединяет все цвета и оттенки, </w:t>
      </w:r>
      <w:proofErr w:type="spellStart"/>
      <w:r>
        <w:rPr>
          <w:sz w:val="24"/>
          <w:szCs w:val="24"/>
        </w:rPr>
        <w:t>существуюшие</w:t>
      </w:r>
      <w:proofErr w:type="spellEnd"/>
      <w:r>
        <w:rPr>
          <w:sz w:val="24"/>
          <w:szCs w:val="24"/>
        </w:rPr>
        <w:t xml:space="preserve">  в природе.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 Сейчас выполните небольшое задание:  из полосок цветной бумаги составьте радугу, поможет вам в этом опорная карточка –</w:t>
      </w:r>
    </w:p>
    <w:tbl>
      <w:tblPr>
        <w:tblStyle w:val="a4"/>
        <w:tblW w:w="0" w:type="auto"/>
        <w:tblInd w:w="534" w:type="dxa"/>
        <w:tblLook w:val="04A0"/>
      </w:tblPr>
      <w:tblGrid>
        <w:gridCol w:w="2126"/>
      </w:tblGrid>
      <w:tr w:rsidR="002F341C" w:rsidTr="002F341C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1C" w:rsidRDefault="002F341C">
            <w:pPr>
              <w:pStyle w:val="a3"/>
              <w:ind w:left="0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  Как</w:t>
            </w:r>
          </w:p>
          <w:p w:rsidR="002F341C" w:rsidRDefault="002F341C">
            <w:pPr>
              <w:pStyle w:val="a3"/>
              <w:ind w:left="0"/>
              <w:rPr>
                <w:b/>
                <w:color w:val="FFC000"/>
                <w:sz w:val="32"/>
                <w:szCs w:val="32"/>
              </w:rPr>
            </w:pPr>
            <w:r>
              <w:rPr>
                <w:b/>
                <w:color w:val="FFC000"/>
                <w:sz w:val="32"/>
                <w:szCs w:val="32"/>
              </w:rPr>
              <w:t xml:space="preserve">   Однажды</w:t>
            </w:r>
          </w:p>
          <w:p w:rsidR="002F341C" w:rsidRDefault="002F341C">
            <w:pPr>
              <w:pStyle w:val="a3"/>
              <w:ind w:left="0"/>
              <w:rPr>
                <w:b/>
                <w:color w:val="FFFF00"/>
                <w:sz w:val="32"/>
                <w:szCs w:val="32"/>
              </w:rPr>
            </w:pPr>
            <w:r>
              <w:rPr>
                <w:b/>
                <w:color w:val="FFFF00"/>
                <w:sz w:val="32"/>
                <w:szCs w:val="32"/>
              </w:rPr>
              <w:t xml:space="preserve">   Жан –</w:t>
            </w:r>
          </w:p>
          <w:p w:rsidR="002F341C" w:rsidRDefault="002F341C">
            <w:pPr>
              <w:pStyle w:val="a3"/>
              <w:ind w:left="0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   Звонарь</w:t>
            </w:r>
          </w:p>
          <w:p w:rsidR="002F341C" w:rsidRDefault="002F341C">
            <w:pPr>
              <w:pStyle w:val="a3"/>
              <w:ind w:left="0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 xml:space="preserve">   Головою</w:t>
            </w:r>
          </w:p>
          <w:p w:rsidR="002F341C" w:rsidRDefault="002F341C">
            <w:pPr>
              <w:pStyle w:val="a3"/>
              <w:ind w:left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 xml:space="preserve">   Сбил</w:t>
            </w:r>
          </w:p>
          <w:p w:rsidR="002F341C" w:rsidRDefault="002F341C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 xml:space="preserve">   Фонарь</w:t>
            </w:r>
          </w:p>
        </w:tc>
      </w:tr>
    </w:tbl>
    <w:p w:rsidR="002F341C" w:rsidRDefault="002F341C" w:rsidP="002F341C">
      <w:pPr>
        <w:spacing w:line="240" w:lineRule="auto"/>
        <w:rPr>
          <w:i/>
          <w:sz w:val="24"/>
          <w:szCs w:val="24"/>
        </w:rPr>
      </w:pPr>
    </w:p>
    <w:p w:rsidR="002F341C" w:rsidRDefault="002F341C" w:rsidP="002F341C">
      <w:pPr>
        <w:spacing w:line="240" w:lineRule="auto"/>
        <w:rPr>
          <w:b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>Учащиеся складывают  радугу и объясняют, что первая буква каждого слова карточки обозначает название цвета и их последовательность:</w:t>
      </w:r>
      <w:r>
        <w:rPr>
          <w:i/>
          <w:color w:val="FF0000"/>
          <w:sz w:val="24"/>
          <w:szCs w:val="24"/>
        </w:rPr>
        <w:t xml:space="preserve">  </w:t>
      </w:r>
      <w:r>
        <w:rPr>
          <w:b/>
          <w:i/>
          <w:color w:val="FF0000"/>
          <w:sz w:val="24"/>
          <w:szCs w:val="24"/>
        </w:rPr>
        <w:t>красный,</w:t>
      </w:r>
      <w:r>
        <w:rPr>
          <w:b/>
          <w:i/>
          <w:color w:val="002060"/>
          <w:sz w:val="24"/>
          <w:szCs w:val="24"/>
        </w:rPr>
        <w:t xml:space="preserve">  </w:t>
      </w:r>
      <w:r>
        <w:rPr>
          <w:b/>
          <w:i/>
          <w:color w:val="FFC000"/>
          <w:sz w:val="24"/>
          <w:szCs w:val="24"/>
        </w:rPr>
        <w:t>оранжевый,</w:t>
      </w:r>
      <w:r>
        <w:rPr>
          <w:b/>
          <w:i/>
          <w:color w:val="002060"/>
          <w:sz w:val="24"/>
          <w:szCs w:val="24"/>
        </w:rPr>
        <w:t xml:space="preserve">  </w:t>
      </w:r>
      <w:r>
        <w:rPr>
          <w:b/>
          <w:i/>
          <w:color w:val="FFFF00"/>
          <w:sz w:val="24"/>
          <w:szCs w:val="24"/>
        </w:rPr>
        <w:t>жёлтый,</w:t>
      </w:r>
      <w:r>
        <w:rPr>
          <w:b/>
          <w:i/>
          <w:color w:val="002060"/>
          <w:sz w:val="24"/>
          <w:szCs w:val="24"/>
        </w:rPr>
        <w:t xml:space="preserve">  </w:t>
      </w:r>
      <w:r>
        <w:rPr>
          <w:b/>
          <w:i/>
          <w:color w:val="00B050"/>
          <w:sz w:val="24"/>
          <w:szCs w:val="24"/>
        </w:rPr>
        <w:t>зел</w:t>
      </w:r>
      <w:r w:rsidR="009A1356">
        <w:rPr>
          <w:b/>
          <w:i/>
          <w:color w:val="00B050"/>
          <w:sz w:val="24"/>
          <w:szCs w:val="24"/>
        </w:rPr>
        <w:t>ёный,</w:t>
      </w:r>
      <w:r>
        <w:rPr>
          <w:b/>
          <w:i/>
          <w:color w:val="002060"/>
          <w:sz w:val="24"/>
          <w:szCs w:val="24"/>
        </w:rPr>
        <w:t xml:space="preserve"> </w:t>
      </w:r>
      <w:proofErr w:type="spellStart"/>
      <w:r>
        <w:rPr>
          <w:b/>
          <w:i/>
          <w:color w:val="00B0F0"/>
          <w:sz w:val="24"/>
          <w:szCs w:val="24"/>
        </w:rPr>
        <w:t>голубой</w:t>
      </w:r>
      <w:proofErr w:type="spellEnd"/>
      <w:r>
        <w:rPr>
          <w:b/>
          <w:i/>
          <w:color w:val="00B0F0"/>
          <w:sz w:val="24"/>
          <w:szCs w:val="24"/>
        </w:rPr>
        <w:t>,</w:t>
      </w:r>
      <w:r>
        <w:rPr>
          <w:b/>
          <w:i/>
          <w:color w:val="002060"/>
          <w:sz w:val="24"/>
          <w:szCs w:val="24"/>
        </w:rPr>
        <w:t xml:space="preserve"> синий, </w:t>
      </w:r>
      <w:r>
        <w:rPr>
          <w:b/>
          <w:i/>
          <w:color w:val="7030A0"/>
          <w:sz w:val="24"/>
          <w:szCs w:val="24"/>
        </w:rPr>
        <w:t>фиолетовый.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 Следующее задание заключается в том, что нужно взять воздушные шарики; надуть их; образовать две группы цветов; вспомнить название этих групп; объяснить, почему они так называются и перечислить цвета, входящие в эти группы.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Учащиеся выполняют задание и объясняют:</w:t>
      </w:r>
    </w:p>
    <w:p w:rsidR="00DC39AC" w:rsidRDefault="00DC39AC" w:rsidP="002F341C">
      <w:pPr>
        <w:spacing w:line="240" w:lineRule="auto"/>
        <w:rPr>
          <w:sz w:val="24"/>
          <w:szCs w:val="24"/>
        </w:rPr>
      </w:pPr>
    </w:p>
    <w:p w:rsidR="002F341C" w:rsidRDefault="002F341C" w:rsidP="002F341C">
      <w:pPr>
        <w:spacing w:line="240" w:lineRule="auto"/>
        <w:rPr>
          <w:i/>
          <w:color w:val="002060"/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>
        <w:rPr>
          <w:color w:val="002060"/>
          <w:sz w:val="24"/>
          <w:szCs w:val="24"/>
        </w:rPr>
        <w:t xml:space="preserve">- </w:t>
      </w:r>
      <w:r>
        <w:rPr>
          <w:i/>
          <w:color w:val="002060"/>
          <w:sz w:val="24"/>
          <w:szCs w:val="24"/>
        </w:rPr>
        <w:t>Первая группа – это тёплые цвета, к ним относятся красный, оранжевый, жёлтый; они похожи на солнце, огонь.</w:t>
      </w:r>
    </w:p>
    <w:p w:rsidR="002F341C" w:rsidRDefault="002F341C" w:rsidP="002F341C">
      <w:pPr>
        <w:spacing w:line="240" w:lineRule="auto"/>
        <w:rPr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>- Вторая группа – это холодные цвета, к ним относятся зелёный, синий, фиолетовый; они напоминают снег, сосульки, холодную воду.</w:t>
      </w:r>
      <w:r>
        <w:rPr>
          <w:color w:val="002060"/>
          <w:sz w:val="24"/>
          <w:szCs w:val="24"/>
        </w:rPr>
        <w:t xml:space="preserve">  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 Вопрос к учащимся – При помощи чего можно объединить обе группы цветов?  </w:t>
      </w:r>
    </w:p>
    <w:p w:rsidR="002F341C" w:rsidRDefault="002F341C" w:rsidP="002F341C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Ответ учащихся</w:t>
      </w:r>
      <w:r>
        <w:rPr>
          <w:i/>
          <w:color w:val="002060"/>
          <w:sz w:val="24"/>
          <w:szCs w:val="24"/>
        </w:rPr>
        <w:t xml:space="preserve"> – При помощи цветового круга</w:t>
      </w:r>
      <w:r>
        <w:rPr>
          <w:i/>
          <w:sz w:val="24"/>
          <w:szCs w:val="24"/>
        </w:rPr>
        <w:t>.</w:t>
      </w:r>
    </w:p>
    <w:p w:rsidR="002F341C" w:rsidRDefault="002F341C" w:rsidP="002F341C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>Цветовой круг вывешивается на доску</w:t>
      </w:r>
      <w:r>
        <w:rPr>
          <w:i/>
          <w:sz w:val="24"/>
          <w:szCs w:val="24"/>
        </w:rPr>
        <w:t xml:space="preserve">.                                                                                                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 С заданием все справились, молодцы, мы можем продолжать работу по этой теме.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 Давайте попробуем при помощи карточки вспомнить, что вы знаете о цвете в интерьере и особенностях его использования.</w:t>
      </w:r>
    </w:p>
    <w:p w:rsidR="002F341C" w:rsidRDefault="002F341C" w:rsidP="002F341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Карточка.</w:t>
      </w:r>
    </w:p>
    <w:p w:rsidR="002F341C" w:rsidRDefault="002F341C" w:rsidP="002F341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Задание. Установи соответствие между элементами столбцов</w:t>
      </w:r>
    </w:p>
    <w:tbl>
      <w:tblPr>
        <w:tblStyle w:val="a4"/>
        <w:tblW w:w="0" w:type="auto"/>
        <w:tblInd w:w="250" w:type="dxa"/>
        <w:tblLook w:val="04A0"/>
      </w:tblPr>
      <w:tblGrid>
        <w:gridCol w:w="5600"/>
        <w:gridCol w:w="3721"/>
      </w:tblGrid>
      <w:tr w:rsidR="002F341C" w:rsidTr="002F341C"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41C" w:rsidRDefault="002F341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F341C" w:rsidRDefault="002F341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Окраска помещения</w:t>
            </w:r>
          </w:p>
          <w:p w:rsidR="002F341C" w:rsidRDefault="002F341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41C" w:rsidRDefault="002F341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F341C" w:rsidRDefault="002F341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Зрительное восприятие цвета</w:t>
            </w:r>
          </w:p>
        </w:tc>
      </w:tr>
      <w:tr w:rsidR="002F341C" w:rsidTr="002F341C">
        <w:trPr>
          <w:trHeight w:val="1588"/>
        </w:trPr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41C" w:rsidRDefault="002F341C">
            <w:pPr>
              <w:rPr>
                <w:sz w:val="24"/>
                <w:szCs w:val="24"/>
              </w:rPr>
            </w:pPr>
          </w:p>
          <w:p w:rsidR="002F341C" w:rsidRDefault="002F341C" w:rsidP="00B4306E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Помещения, окрашенные в тёплые цвета</w:t>
            </w:r>
          </w:p>
          <w:p w:rsidR="002F341C" w:rsidRDefault="002F341C" w:rsidP="00B4306E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Помещения, окрашенные в холодные цвета</w:t>
            </w:r>
          </w:p>
          <w:p w:rsidR="002F341C" w:rsidRDefault="002F341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2F341C" w:rsidRDefault="002F34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1C" w:rsidRDefault="002F341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Более просторные</w:t>
            </w:r>
          </w:p>
          <w:p w:rsidR="002F341C" w:rsidRDefault="002F341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. Холодные</w:t>
            </w:r>
          </w:p>
          <w:p w:rsidR="002F341C" w:rsidRDefault="002F341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Меньше по размеру</w:t>
            </w:r>
          </w:p>
          <w:p w:rsidR="002F341C" w:rsidRDefault="002F341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Гостеприимные</w:t>
            </w:r>
          </w:p>
          <w:p w:rsidR="002F341C" w:rsidRDefault="002F341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Тёплые</w:t>
            </w:r>
          </w:p>
        </w:tc>
      </w:tr>
    </w:tbl>
    <w:p w:rsidR="002F341C" w:rsidRDefault="002F341C" w:rsidP="002F341C">
      <w:pPr>
        <w:spacing w:line="240" w:lineRule="auto"/>
        <w:rPr>
          <w:sz w:val="24"/>
          <w:szCs w:val="24"/>
        </w:rPr>
      </w:pP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Ответы учащихся:</w:t>
      </w:r>
    </w:p>
    <w:p w:rsidR="002F341C" w:rsidRDefault="002F341C" w:rsidP="002F341C">
      <w:pPr>
        <w:spacing w:line="240" w:lineRule="auto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>- Помещения, окрашенные в тёплые цвета, выглядят тёплыми и гостеприимными, но меньшими по размеру.</w:t>
      </w:r>
    </w:p>
    <w:p w:rsidR="002F341C" w:rsidRDefault="002F341C" w:rsidP="002F341C">
      <w:pPr>
        <w:spacing w:line="240" w:lineRule="auto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>- Помещения, окрашенные в холодные цвета, становятся на вид более просторными и холодными.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 знаете, что при помощи цветового круга, можно подбирать разнообразные цветовые сочетания для интерьера, как называются эти сочетания?</w:t>
      </w:r>
    </w:p>
    <w:p w:rsidR="002F341C" w:rsidRDefault="002F341C" w:rsidP="002F341C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Ответы учащихся:      </w:t>
      </w:r>
      <w:r>
        <w:rPr>
          <w:i/>
          <w:color w:val="000000" w:themeColor="text1"/>
          <w:sz w:val="24"/>
          <w:szCs w:val="24"/>
        </w:rPr>
        <w:t xml:space="preserve">      </w:t>
      </w:r>
      <w:r>
        <w:rPr>
          <w:i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1 -  сочетание тон в тон;                                                                                                                                                                        2 - сочетание цветов одной цветовой области;                                                                                                                 3 - сочетание цветов, лежащих в цветовом круге напротив друг друга</w:t>
      </w:r>
      <w:r>
        <w:rPr>
          <w:i/>
          <w:sz w:val="24"/>
          <w:szCs w:val="24"/>
        </w:rPr>
        <w:t>.</w:t>
      </w:r>
    </w:p>
    <w:p w:rsidR="002F341C" w:rsidRDefault="002F341C" w:rsidP="002F341C">
      <w:pPr>
        <w:spacing w:line="240" w:lineRule="auto"/>
        <w:rPr>
          <w:i/>
          <w:sz w:val="24"/>
          <w:szCs w:val="24"/>
        </w:rPr>
      </w:pP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 Посмотрите вокруг, вы видите развешанные на стенах надписи с сочетаниями цветов, вам нужно снять их и повесить на доску в нужную группу сочетаний.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Учащиеся выполняют задание (во время выполнения задания они двигаются по кабинету, тянутся или наклоняются за карточками, которые висят на разном уровне, а затем развешивают их на доске:</w:t>
      </w:r>
      <w:proofErr w:type="gramEnd"/>
    </w:p>
    <w:p w:rsidR="002F341C" w:rsidRDefault="002F341C" w:rsidP="002F341C">
      <w:pPr>
        <w:pStyle w:val="a3"/>
        <w:numPr>
          <w:ilvl w:val="0"/>
          <w:numId w:val="2"/>
        </w:numPr>
        <w:spacing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lastRenderedPageBreak/>
        <w:t xml:space="preserve">Сочетание тон в тон:   </w:t>
      </w:r>
    </w:p>
    <w:p w:rsidR="002F341C" w:rsidRDefault="002F341C" w:rsidP="002F341C">
      <w:pPr>
        <w:pStyle w:val="a3"/>
        <w:spacing w:line="240" w:lineRule="auto"/>
        <w:ind w:left="108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Зелёный, тёмно – зелёный, </w:t>
      </w:r>
      <w:proofErr w:type="spellStart"/>
      <w:r>
        <w:rPr>
          <w:color w:val="002060"/>
          <w:sz w:val="24"/>
          <w:szCs w:val="24"/>
        </w:rPr>
        <w:t>салатовый</w:t>
      </w:r>
      <w:proofErr w:type="spellEnd"/>
    </w:p>
    <w:p w:rsidR="002F341C" w:rsidRDefault="002F341C" w:rsidP="002F341C">
      <w:pPr>
        <w:pStyle w:val="a3"/>
        <w:spacing w:line="240" w:lineRule="auto"/>
        <w:ind w:left="108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Красный, тёмно – красный, малиновый</w:t>
      </w:r>
    </w:p>
    <w:p w:rsidR="002F341C" w:rsidRDefault="002F341C" w:rsidP="002F341C">
      <w:pPr>
        <w:pStyle w:val="a3"/>
        <w:spacing w:line="240" w:lineRule="auto"/>
        <w:ind w:left="108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Жёлтый, светло – жёлтый, лимонный</w:t>
      </w:r>
    </w:p>
    <w:p w:rsidR="002F341C" w:rsidRDefault="002F341C" w:rsidP="002F341C">
      <w:pPr>
        <w:pStyle w:val="a3"/>
        <w:spacing w:line="240" w:lineRule="auto"/>
        <w:ind w:left="108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Синий, тёмно – синий, васильковый</w:t>
      </w:r>
    </w:p>
    <w:p w:rsidR="002F341C" w:rsidRDefault="002F341C" w:rsidP="002F341C">
      <w:pPr>
        <w:pStyle w:val="a3"/>
        <w:numPr>
          <w:ilvl w:val="0"/>
          <w:numId w:val="2"/>
        </w:numPr>
        <w:spacing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Сочетание цветов одной цветовой области:</w:t>
      </w:r>
    </w:p>
    <w:p w:rsidR="002F341C" w:rsidRDefault="002F341C" w:rsidP="002F341C">
      <w:pPr>
        <w:pStyle w:val="a3"/>
        <w:spacing w:line="240" w:lineRule="auto"/>
        <w:ind w:left="108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Жёлтый, жёлто – зелёный, жёлто – оранжевый</w:t>
      </w:r>
    </w:p>
    <w:p w:rsidR="002F341C" w:rsidRDefault="002F341C" w:rsidP="002F341C">
      <w:pPr>
        <w:pStyle w:val="a3"/>
        <w:spacing w:line="240" w:lineRule="auto"/>
        <w:ind w:left="108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Красный, красно – оранжевый, красно – фиолетовый</w:t>
      </w:r>
    </w:p>
    <w:p w:rsidR="002F341C" w:rsidRDefault="002F341C" w:rsidP="002F341C">
      <w:pPr>
        <w:pStyle w:val="a3"/>
        <w:spacing w:line="240" w:lineRule="auto"/>
        <w:ind w:left="108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Зелёный, жёлто – зелёный, сине - зелёный </w:t>
      </w:r>
    </w:p>
    <w:p w:rsidR="002F341C" w:rsidRDefault="002F341C" w:rsidP="002F341C">
      <w:pPr>
        <w:pStyle w:val="a3"/>
        <w:spacing w:line="240" w:lineRule="auto"/>
        <w:ind w:left="108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Синий, сине – фиолетовый, сине – зелёный</w:t>
      </w:r>
    </w:p>
    <w:p w:rsidR="002F341C" w:rsidRDefault="002F341C" w:rsidP="002F341C">
      <w:pPr>
        <w:pStyle w:val="a3"/>
        <w:spacing w:line="240" w:lineRule="auto"/>
        <w:ind w:left="1080"/>
        <w:rPr>
          <w:color w:val="002060"/>
          <w:sz w:val="24"/>
          <w:szCs w:val="24"/>
        </w:rPr>
      </w:pPr>
    </w:p>
    <w:p w:rsidR="002F341C" w:rsidRDefault="002F341C" w:rsidP="002F341C">
      <w:pPr>
        <w:pStyle w:val="a3"/>
        <w:numPr>
          <w:ilvl w:val="0"/>
          <w:numId w:val="2"/>
        </w:numPr>
        <w:spacing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Сочетание цветов, лежащих в цветовом круге напротив друг друга:</w:t>
      </w:r>
    </w:p>
    <w:p w:rsidR="002F341C" w:rsidRDefault="002F341C" w:rsidP="002F341C">
      <w:pPr>
        <w:pStyle w:val="a3"/>
        <w:spacing w:line="240" w:lineRule="auto"/>
        <w:ind w:left="108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Красный – зелёный</w:t>
      </w:r>
    </w:p>
    <w:p w:rsidR="002F341C" w:rsidRDefault="002F341C" w:rsidP="002F341C">
      <w:pPr>
        <w:pStyle w:val="a3"/>
        <w:spacing w:line="240" w:lineRule="auto"/>
        <w:ind w:left="108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Синий – оранжевый</w:t>
      </w:r>
    </w:p>
    <w:p w:rsidR="002F341C" w:rsidRDefault="002F341C" w:rsidP="002F341C">
      <w:pPr>
        <w:pStyle w:val="a3"/>
        <w:spacing w:line="240" w:lineRule="auto"/>
        <w:ind w:left="108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Жёлтый – фиолетовый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После того, как все цветовые сочетания разделены на три группы, задание проверяется.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 Остался ещё один очень интересный и важный момент, который мы должны вспомнить – это действие цвета на здоровье и самочувствие человека. Вы знаете, что каждый цвет по – своему влияет на человека, в одной и той же комнате в зависимости от её окраски можно испытывать ощущение уюта или дискомфорта.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Сейчас мы послушаем об этом  (было дано домашнее задание – приготовить короткое сообщение об одном из цветов).</w:t>
      </w:r>
    </w:p>
    <w:p w:rsidR="002F341C" w:rsidRDefault="002F341C" w:rsidP="002F341C">
      <w:pPr>
        <w:spacing w:line="240" w:lineRule="auto"/>
        <w:ind w:left="709"/>
        <w:jc w:val="center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Красный цвет</w:t>
      </w:r>
    </w:p>
    <w:p w:rsidR="002F341C" w:rsidRDefault="002F341C" w:rsidP="002F341C">
      <w:pPr>
        <w:spacing w:line="240" w:lineRule="auto"/>
        <w:rPr>
          <w:i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Красный цвет избавит от плохого настроения. Если ты устал, хочешь спать и никак не можешь взяться за уроки, нужно украсить комнату чем - </w:t>
      </w:r>
      <w:proofErr w:type="spellStart"/>
      <w:r>
        <w:rPr>
          <w:i/>
          <w:color w:val="002060"/>
          <w:sz w:val="24"/>
          <w:szCs w:val="24"/>
        </w:rPr>
        <w:t>нибудь</w:t>
      </w:r>
      <w:proofErr w:type="spellEnd"/>
      <w:r>
        <w:rPr>
          <w:i/>
          <w:color w:val="002060"/>
          <w:sz w:val="24"/>
          <w:szCs w:val="24"/>
        </w:rPr>
        <w:t xml:space="preserve"> красным, быстро уйдёт раздражительность, а мысли придут в порядок</w:t>
      </w:r>
      <w:r>
        <w:rPr>
          <w:i/>
          <w:sz w:val="24"/>
          <w:szCs w:val="24"/>
        </w:rPr>
        <w:t>.</w:t>
      </w:r>
    </w:p>
    <w:p w:rsidR="002F341C" w:rsidRDefault="002F341C" w:rsidP="002F341C">
      <w:pPr>
        <w:spacing w:line="240" w:lineRule="auto"/>
        <w:ind w:left="709"/>
        <w:jc w:val="center"/>
        <w:rPr>
          <w:b/>
          <w:i/>
          <w:color w:val="FFC000"/>
          <w:sz w:val="24"/>
          <w:szCs w:val="24"/>
        </w:rPr>
      </w:pPr>
      <w:r>
        <w:rPr>
          <w:b/>
          <w:i/>
          <w:color w:val="FFC000"/>
          <w:sz w:val="24"/>
          <w:szCs w:val="24"/>
        </w:rPr>
        <w:t>Оранжевый цвет</w:t>
      </w:r>
    </w:p>
    <w:p w:rsidR="002F341C" w:rsidRDefault="002F341C" w:rsidP="002F341C">
      <w:pPr>
        <w:spacing w:line="240" w:lineRule="auto"/>
        <w:rPr>
          <w:i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 Повесь в комнате оранжевые занавески или постели на стол оранжевую </w:t>
      </w:r>
      <w:proofErr w:type="gramStart"/>
      <w:r>
        <w:rPr>
          <w:i/>
          <w:color w:val="002060"/>
          <w:sz w:val="24"/>
          <w:szCs w:val="24"/>
        </w:rPr>
        <w:t>скатерть</w:t>
      </w:r>
      <w:proofErr w:type="gramEnd"/>
      <w:r>
        <w:rPr>
          <w:i/>
          <w:color w:val="002060"/>
          <w:sz w:val="24"/>
          <w:szCs w:val="24"/>
        </w:rPr>
        <w:t xml:space="preserve"> и ты почувствуешь, как все беды отступают назад. В древности верили – кто владеет оранжевым цветом, тот владеет своей судьбой</w:t>
      </w:r>
      <w:r>
        <w:rPr>
          <w:i/>
          <w:sz w:val="24"/>
          <w:szCs w:val="24"/>
        </w:rPr>
        <w:t>.</w:t>
      </w:r>
    </w:p>
    <w:p w:rsidR="009A1356" w:rsidRDefault="009A1356" w:rsidP="002F341C">
      <w:pPr>
        <w:spacing w:line="240" w:lineRule="auto"/>
        <w:rPr>
          <w:i/>
          <w:sz w:val="24"/>
          <w:szCs w:val="24"/>
        </w:rPr>
      </w:pPr>
    </w:p>
    <w:p w:rsidR="002F341C" w:rsidRDefault="002F341C" w:rsidP="002F341C">
      <w:pPr>
        <w:spacing w:line="240" w:lineRule="auto"/>
        <w:ind w:left="709"/>
        <w:jc w:val="center"/>
        <w:rPr>
          <w:b/>
          <w:i/>
          <w:color w:val="FFFF00"/>
          <w:sz w:val="24"/>
          <w:szCs w:val="24"/>
        </w:rPr>
      </w:pPr>
      <w:r>
        <w:rPr>
          <w:b/>
          <w:i/>
          <w:color w:val="FFFF00"/>
          <w:sz w:val="24"/>
          <w:szCs w:val="24"/>
        </w:rPr>
        <w:t>Жёлтый цвет</w:t>
      </w:r>
    </w:p>
    <w:p w:rsidR="002F341C" w:rsidRDefault="002F341C" w:rsidP="002F341C">
      <w:pPr>
        <w:spacing w:line="240" w:lineRule="auto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>Жёлтый цвет контролирует вес, укрепляет нервную систему. Этот цвет энергичных людей, он дарит радость и веселье.</w:t>
      </w:r>
    </w:p>
    <w:p w:rsidR="002F341C" w:rsidRDefault="002F341C" w:rsidP="002F341C">
      <w:pPr>
        <w:spacing w:line="240" w:lineRule="auto"/>
        <w:ind w:left="709"/>
        <w:jc w:val="center"/>
        <w:rPr>
          <w:b/>
          <w:i/>
          <w:color w:val="00B050"/>
          <w:sz w:val="24"/>
          <w:szCs w:val="24"/>
        </w:rPr>
      </w:pPr>
      <w:r>
        <w:rPr>
          <w:b/>
          <w:i/>
          <w:color w:val="00B050"/>
          <w:sz w:val="24"/>
          <w:szCs w:val="24"/>
        </w:rPr>
        <w:t>Зелёный цвет</w:t>
      </w:r>
    </w:p>
    <w:p w:rsidR="002F341C" w:rsidRPr="00944157" w:rsidRDefault="002F341C" w:rsidP="002F341C">
      <w:pPr>
        <w:spacing w:line="240" w:lineRule="auto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>Зелёный цвет успокаивает. Если ты испытываешь нерешительность – закрой глаза и представь зелёный цвет – верное решение будет найдено.</w:t>
      </w:r>
    </w:p>
    <w:p w:rsidR="002F341C" w:rsidRDefault="002F341C" w:rsidP="002F341C">
      <w:pPr>
        <w:spacing w:line="240" w:lineRule="auto"/>
        <w:ind w:left="709"/>
        <w:jc w:val="center"/>
        <w:rPr>
          <w:b/>
          <w:i/>
          <w:color w:val="00B0F0"/>
          <w:sz w:val="24"/>
          <w:szCs w:val="24"/>
        </w:rPr>
      </w:pPr>
      <w:proofErr w:type="spellStart"/>
      <w:r>
        <w:rPr>
          <w:b/>
          <w:i/>
          <w:color w:val="00B0F0"/>
          <w:sz w:val="24"/>
          <w:szCs w:val="24"/>
        </w:rPr>
        <w:t>Голубой</w:t>
      </w:r>
      <w:proofErr w:type="spellEnd"/>
      <w:r>
        <w:rPr>
          <w:b/>
          <w:i/>
          <w:color w:val="00B0F0"/>
          <w:sz w:val="24"/>
          <w:szCs w:val="24"/>
        </w:rPr>
        <w:t xml:space="preserve"> цвет</w:t>
      </w:r>
    </w:p>
    <w:p w:rsidR="009A1356" w:rsidRDefault="002F341C" w:rsidP="002F341C">
      <w:pPr>
        <w:spacing w:line="240" w:lineRule="auto"/>
        <w:rPr>
          <w:i/>
          <w:sz w:val="24"/>
          <w:szCs w:val="24"/>
        </w:rPr>
      </w:pPr>
      <w:proofErr w:type="gramStart"/>
      <w:r>
        <w:rPr>
          <w:i/>
          <w:color w:val="002060"/>
          <w:sz w:val="24"/>
          <w:szCs w:val="24"/>
        </w:rPr>
        <w:t>Сколько людей страдают</w:t>
      </w:r>
      <w:proofErr w:type="gramEnd"/>
      <w:r>
        <w:rPr>
          <w:i/>
          <w:color w:val="002060"/>
          <w:sz w:val="24"/>
          <w:szCs w:val="24"/>
        </w:rPr>
        <w:t xml:space="preserve"> от бессонницы и не знают, что спать нужно под </w:t>
      </w:r>
      <w:proofErr w:type="spellStart"/>
      <w:r>
        <w:rPr>
          <w:i/>
          <w:color w:val="002060"/>
          <w:sz w:val="24"/>
          <w:szCs w:val="24"/>
        </w:rPr>
        <w:t>голубым</w:t>
      </w:r>
      <w:proofErr w:type="spellEnd"/>
      <w:r>
        <w:rPr>
          <w:i/>
          <w:color w:val="002060"/>
          <w:sz w:val="24"/>
          <w:szCs w:val="24"/>
        </w:rPr>
        <w:t xml:space="preserve"> абажуром, тогда твой сон будет спокойным и глубоким. </w:t>
      </w:r>
      <w:proofErr w:type="spellStart"/>
      <w:r>
        <w:rPr>
          <w:i/>
          <w:color w:val="002060"/>
          <w:sz w:val="24"/>
          <w:szCs w:val="24"/>
        </w:rPr>
        <w:t>Голубой</w:t>
      </w:r>
      <w:proofErr w:type="spellEnd"/>
      <w:r>
        <w:rPr>
          <w:i/>
          <w:color w:val="002060"/>
          <w:sz w:val="24"/>
          <w:szCs w:val="24"/>
        </w:rPr>
        <w:t xml:space="preserve"> цвет хорошо расслабляет</w:t>
      </w:r>
      <w:r>
        <w:rPr>
          <w:i/>
          <w:sz w:val="24"/>
          <w:szCs w:val="24"/>
        </w:rPr>
        <w:t>.</w:t>
      </w:r>
    </w:p>
    <w:p w:rsidR="002F341C" w:rsidRDefault="002F341C" w:rsidP="002F341C">
      <w:pPr>
        <w:spacing w:line="240" w:lineRule="auto"/>
        <w:ind w:left="709"/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lastRenderedPageBreak/>
        <w:t>Синий цвет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i/>
          <w:color w:val="002060"/>
          <w:sz w:val="24"/>
          <w:szCs w:val="24"/>
        </w:rPr>
        <w:t>Синий цвет успокаивает, снижает головные боли</w:t>
      </w:r>
      <w:r>
        <w:rPr>
          <w:i/>
          <w:sz w:val="24"/>
          <w:szCs w:val="24"/>
        </w:rPr>
        <w:t>.</w:t>
      </w:r>
    </w:p>
    <w:p w:rsidR="002F341C" w:rsidRDefault="002F341C" w:rsidP="002F341C">
      <w:pPr>
        <w:spacing w:line="240" w:lineRule="auto"/>
        <w:ind w:left="709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 xml:space="preserve">Фиолетовый цвет  </w:t>
      </w:r>
    </w:p>
    <w:p w:rsidR="002F341C" w:rsidRDefault="002F341C" w:rsidP="002F341C">
      <w:pPr>
        <w:spacing w:line="240" w:lineRule="auto"/>
        <w:rPr>
          <w:i/>
          <w:sz w:val="24"/>
          <w:szCs w:val="24"/>
        </w:rPr>
      </w:pPr>
      <w:r>
        <w:rPr>
          <w:i/>
          <w:color w:val="002060"/>
          <w:sz w:val="24"/>
          <w:szCs w:val="24"/>
        </w:rPr>
        <w:t>Фиолетовый цвет успокаивает нервы, полезен при усталости и болях в глазах</w:t>
      </w:r>
      <w:r>
        <w:rPr>
          <w:i/>
          <w:sz w:val="24"/>
          <w:szCs w:val="24"/>
        </w:rPr>
        <w:t>.</w:t>
      </w:r>
      <w:r>
        <w:rPr>
          <w:b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2F341C" w:rsidRDefault="002F341C" w:rsidP="002F34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Вы прослушали очень интересную информацию, которая, мы надеемся, поможет вам правильно выполнить работу. Но перед её началом вспомним правила безопасной работы с колющими, режущими инструментами и клеем.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Учащиеся рассказывают правила техники безопасности, используя при этом рисунки без текста.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Вы готовы к выполнению заданий,  полученных от программы «Квартирный вопрос», прочитайте их и работайте по плану.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Учащиеся получают  задания и планы работы.</w:t>
      </w:r>
    </w:p>
    <w:p w:rsidR="002F341C" w:rsidRDefault="002F341C" w:rsidP="002F341C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Задание для строительного участка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Создать макет кухни, интерьер   которой благоприятно влияет на самочувствие человека.</w:t>
      </w:r>
    </w:p>
    <w:p w:rsidR="002F341C" w:rsidRDefault="002F341C" w:rsidP="002F341C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Задание для швейного участка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Выполнить образец штор для кухни, интерьер которой благоприятно влияет на самочувствие человека.</w:t>
      </w:r>
    </w:p>
    <w:p w:rsidR="002F341C" w:rsidRDefault="002F341C" w:rsidP="002F341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 для строительного участка</w:t>
      </w:r>
    </w:p>
    <w:p w:rsidR="002F341C" w:rsidRDefault="002F341C" w:rsidP="002F341C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Выбрать цветовое сочетание для стен, пола и потолка.</w:t>
      </w:r>
    </w:p>
    <w:p w:rsidR="002F341C" w:rsidRDefault="002F341C" w:rsidP="002F341C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Нарезать обои по размеру.</w:t>
      </w:r>
    </w:p>
    <w:p w:rsidR="002F341C" w:rsidRDefault="002F341C" w:rsidP="002F341C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Наклеить обои.</w:t>
      </w:r>
    </w:p>
    <w:p w:rsidR="002F341C" w:rsidRDefault="002F341C" w:rsidP="002F341C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Нарезать потолочную плитку по размеру.</w:t>
      </w:r>
    </w:p>
    <w:p w:rsidR="002F341C" w:rsidRDefault="002F341C" w:rsidP="002F341C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Наклеить потолочную плитку.</w:t>
      </w:r>
    </w:p>
    <w:p w:rsidR="002F341C" w:rsidRDefault="002F341C" w:rsidP="002F341C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Вырезать линолеум по размеру.</w:t>
      </w:r>
    </w:p>
    <w:p w:rsidR="002F341C" w:rsidRDefault="002F341C" w:rsidP="002F341C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Наклеить линолеум.</w:t>
      </w:r>
    </w:p>
    <w:p w:rsidR="002F341C" w:rsidRDefault="002F341C" w:rsidP="002F341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 для швейного участка</w:t>
      </w:r>
    </w:p>
    <w:p w:rsidR="002F341C" w:rsidRDefault="002F341C" w:rsidP="002F341C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Из журнала «Шторы»  выбрать модель штор.</w:t>
      </w:r>
    </w:p>
    <w:p w:rsidR="002F341C" w:rsidRDefault="002F341C" w:rsidP="002F341C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Подобрать цветовое решение.</w:t>
      </w:r>
    </w:p>
    <w:p w:rsidR="002F341C" w:rsidRDefault="002F341C" w:rsidP="002F341C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Выбрать материалы.</w:t>
      </w:r>
    </w:p>
    <w:p w:rsidR="002F341C" w:rsidRDefault="002F341C" w:rsidP="002F341C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Выкроить шторы.</w:t>
      </w:r>
    </w:p>
    <w:p w:rsidR="002F341C" w:rsidRDefault="002F341C" w:rsidP="002F341C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Оформить образец  штор, повесить на макет.</w:t>
      </w:r>
    </w:p>
    <w:p w:rsidR="002F341C" w:rsidRDefault="002F341C" w:rsidP="002F341C">
      <w:pPr>
        <w:pStyle w:val="a3"/>
        <w:spacing w:line="240" w:lineRule="auto"/>
        <w:ind w:left="1069"/>
        <w:rPr>
          <w:sz w:val="24"/>
          <w:szCs w:val="24"/>
        </w:rPr>
      </w:pP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 время работы учащихся учителя осуществляют целевой обход, наблюдают за правильностью выполнения заданий и соблюдением приёмов безопасной работы.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Урок заканчивают отчёты учащихся о работе.</w:t>
      </w:r>
    </w:p>
    <w:p w:rsidR="002F341C" w:rsidRDefault="002F341C" w:rsidP="002F341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Подведение итогов урока.  Оценка работы.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Учителя подводят окончательные итоги, учитывая при этом дисциплину и культуру общения, выставляют оценки и предлагают в заключение урока расшифровать текст:</w:t>
      </w:r>
    </w:p>
    <w:p w:rsidR="002F341C" w:rsidRDefault="002F341C" w:rsidP="002F341C">
      <w:pPr>
        <w:spacing w:line="240" w:lineRule="auto"/>
        <w:ind w:firstLine="142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>
        <w:rPr>
          <w:b/>
          <w:sz w:val="24"/>
          <w:szCs w:val="24"/>
        </w:rPr>
        <w:t xml:space="preserve">Ω ¥    ∞ </w:t>
      </w:r>
      <w:r>
        <w:rPr>
          <w:b/>
          <w:sz w:val="24"/>
          <w:szCs w:val="24"/>
        </w:rPr>
        <w:sym w:font="Wingdings" w:char="0053"/>
      </w:r>
      <w:r>
        <w:rPr>
          <w:b/>
          <w:sz w:val="24"/>
          <w:szCs w:val="24"/>
        </w:rPr>
        <w:t xml:space="preserve"> £ ÷ © £    × £ Ø £ ± € ¥  </w:t>
      </w:r>
      <w:r>
        <w:rPr>
          <w:b/>
          <w:sz w:val="24"/>
          <w:szCs w:val="24"/>
        </w:rPr>
        <w:sym w:font="Wingdings" w:char="004A"/>
      </w:r>
    </w:p>
    <w:tbl>
      <w:tblPr>
        <w:tblStyle w:val="a4"/>
        <w:tblW w:w="0" w:type="auto"/>
        <w:tblInd w:w="881" w:type="dxa"/>
        <w:tblLook w:val="04A0"/>
      </w:tblPr>
      <w:tblGrid>
        <w:gridCol w:w="408"/>
        <w:gridCol w:w="378"/>
        <w:gridCol w:w="380"/>
        <w:gridCol w:w="344"/>
        <w:gridCol w:w="418"/>
        <w:gridCol w:w="417"/>
        <w:gridCol w:w="373"/>
        <w:gridCol w:w="374"/>
        <w:gridCol w:w="380"/>
        <w:gridCol w:w="379"/>
        <w:gridCol w:w="419"/>
        <w:gridCol w:w="426"/>
      </w:tblGrid>
      <w:tr w:rsidR="002F341C" w:rsidTr="002F341C"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1C" w:rsidRDefault="002F3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¥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1C" w:rsidRDefault="002F3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±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1C" w:rsidRDefault="002F3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Ω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1C" w:rsidRDefault="002F3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÷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1C" w:rsidRDefault="002F3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∞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1C" w:rsidRDefault="002F3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©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1C" w:rsidRDefault="002F3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0053"/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1C" w:rsidRDefault="002F3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1C" w:rsidRDefault="002F3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1C" w:rsidRDefault="002F3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1C" w:rsidRDefault="002F3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004A"/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1C" w:rsidRDefault="002F3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×</w:t>
            </w:r>
          </w:p>
        </w:tc>
      </w:tr>
      <w:tr w:rsidR="002F341C" w:rsidTr="002F341C"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1C" w:rsidRDefault="002F341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1C" w:rsidRDefault="002F3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1C" w:rsidRDefault="002F3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1C" w:rsidRDefault="002F3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1C" w:rsidRDefault="002F341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1C" w:rsidRDefault="002F3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1C" w:rsidRDefault="002F341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1C" w:rsidRDefault="002F341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1C" w:rsidRDefault="002F3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1C" w:rsidRDefault="002F3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1C" w:rsidRDefault="002F3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1C" w:rsidRDefault="002F34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</w:p>
        </w:tc>
      </w:tr>
    </w:tbl>
    <w:p w:rsidR="002F341C" w:rsidRDefault="002F341C" w:rsidP="002F341C">
      <w:pPr>
        <w:spacing w:line="240" w:lineRule="auto"/>
        <w:rPr>
          <w:sz w:val="24"/>
          <w:szCs w:val="24"/>
        </w:rPr>
      </w:pPr>
    </w:p>
    <w:p w:rsidR="002F341C" w:rsidRDefault="002F341C" w:rsidP="002F341C">
      <w:pPr>
        <w:spacing w:line="240" w:lineRule="auto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Учащиеся расшифровывают и читают – </w:t>
      </w:r>
      <w:r>
        <w:rPr>
          <w:i/>
          <w:color w:val="002060"/>
          <w:sz w:val="32"/>
          <w:szCs w:val="32"/>
        </w:rPr>
        <w:t>Вы просто молодцы!</w:t>
      </w:r>
      <w:r>
        <w:rPr>
          <w:i/>
          <w:color w:val="002060"/>
          <w:sz w:val="24"/>
          <w:szCs w:val="24"/>
        </w:rPr>
        <w:t xml:space="preserve">  </w:t>
      </w:r>
    </w:p>
    <w:p w:rsidR="002F341C" w:rsidRDefault="002F341C" w:rsidP="002F341C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Уборка рабочих мест.</w:t>
      </w:r>
      <w:proofErr w:type="gramEnd"/>
    </w:p>
    <w:p w:rsidR="002F341C" w:rsidRDefault="002F341C" w:rsidP="002F3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Учащиеся убирают рабочие места, учителя благодарят за работу и объявляют окончание урока.</w:t>
      </w:r>
    </w:p>
    <w:p w:rsidR="002F341C" w:rsidRDefault="002F341C" w:rsidP="002F341C">
      <w:pPr>
        <w:spacing w:line="240" w:lineRule="auto"/>
        <w:rPr>
          <w:sz w:val="24"/>
          <w:szCs w:val="24"/>
        </w:rPr>
      </w:pPr>
    </w:p>
    <w:p w:rsidR="002F341C" w:rsidRDefault="002F341C" w:rsidP="002F341C">
      <w:pPr>
        <w:spacing w:line="240" w:lineRule="auto"/>
        <w:rPr>
          <w:sz w:val="24"/>
          <w:szCs w:val="24"/>
        </w:rPr>
      </w:pPr>
    </w:p>
    <w:p w:rsidR="002F341C" w:rsidRDefault="002F341C" w:rsidP="002F341C">
      <w:pPr>
        <w:pStyle w:val="a3"/>
        <w:spacing w:line="240" w:lineRule="auto"/>
        <w:rPr>
          <w:sz w:val="24"/>
          <w:szCs w:val="24"/>
        </w:rPr>
      </w:pPr>
    </w:p>
    <w:p w:rsidR="002F341C" w:rsidRDefault="002F341C" w:rsidP="002F341C">
      <w:pPr>
        <w:spacing w:line="240" w:lineRule="auto"/>
        <w:rPr>
          <w:sz w:val="24"/>
          <w:szCs w:val="24"/>
        </w:rPr>
      </w:pPr>
    </w:p>
    <w:p w:rsidR="002F341C" w:rsidRDefault="002F341C" w:rsidP="002F341C">
      <w:pPr>
        <w:spacing w:line="240" w:lineRule="auto"/>
        <w:rPr>
          <w:sz w:val="24"/>
          <w:szCs w:val="24"/>
        </w:rPr>
      </w:pPr>
    </w:p>
    <w:p w:rsidR="002F341C" w:rsidRDefault="002F341C" w:rsidP="002F341C">
      <w:pPr>
        <w:pStyle w:val="a3"/>
        <w:spacing w:line="240" w:lineRule="auto"/>
        <w:rPr>
          <w:sz w:val="24"/>
          <w:szCs w:val="24"/>
        </w:rPr>
      </w:pPr>
    </w:p>
    <w:p w:rsidR="002F341C" w:rsidRDefault="002F341C" w:rsidP="002F341C">
      <w:pPr>
        <w:spacing w:line="240" w:lineRule="auto"/>
        <w:rPr>
          <w:sz w:val="24"/>
          <w:szCs w:val="24"/>
        </w:rPr>
      </w:pPr>
    </w:p>
    <w:p w:rsidR="002F341C" w:rsidRDefault="002F341C" w:rsidP="002F341C">
      <w:pPr>
        <w:spacing w:line="240" w:lineRule="auto"/>
        <w:ind w:left="709"/>
        <w:rPr>
          <w:sz w:val="24"/>
          <w:szCs w:val="24"/>
        </w:rPr>
      </w:pPr>
    </w:p>
    <w:p w:rsidR="002F341C" w:rsidRDefault="002F341C" w:rsidP="002F341C">
      <w:pPr>
        <w:spacing w:line="240" w:lineRule="auto"/>
        <w:rPr>
          <w:sz w:val="24"/>
          <w:szCs w:val="24"/>
        </w:rPr>
      </w:pPr>
    </w:p>
    <w:p w:rsidR="002F341C" w:rsidRDefault="002F341C" w:rsidP="002F341C">
      <w:pPr>
        <w:spacing w:line="240" w:lineRule="auto"/>
        <w:rPr>
          <w:sz w:val="24"/>
          <w:szCs w:val="24"/>
        </w:rPr>
      </w:pPr>
    </w:p>
    <w:p w:rsidR="002F341C" w:rsidRDefault="002F341C" w:rsidP="002F341C">
      <w:pPr>
        <w:spacing w:line="240" w:lineRule="auto"/>
        <w:rPr>
          <w:sz w:val="24"/>
          <w:szCs w:val="24"/>
        </w:rPr>
      </w:pPr>
    </w:p>
    <w:p w:rsidR="002F341C" w:rsidRDefault="002F341C" w:rsidP="002F341C">
      <w:pPr>
        <w:spacing w:line="240" w:lineRule="auto"/>
        <w:rPr>
          <w:sz w:val="24"/>
          <w:szCs w:val="24"/>
        </w:rPr>
      </w:pPr>
    </w:p>
    <w:p w:rsidR="002F341C" w:rsidRDefault="002F341C" w:rsidP="002F341C">
      <w:pPr>
        <w:spacing w:line="240" w:lineRule="auto"/>
        <w:rPr>
          <w:sz w:val="24"/>
          <w:szCs w:val="24"/>
        </w:rPr>
      </w:pPr>
    </w:p>
    <w:p w:rsidR="002F341C" w:rsidRDefault="002F341C" w:rsidP="002F341C">
      <w:pPr>
        <w:spacing w:line="240" w:lineRule="auto"/>
        <w:rPr>
          <w:sz w:val="24"/>
          <w:szCs w:val="24"/>
        </w:rPr>
      </w:pPr>
    </w:p>
    <w:p w:rsidR="002F341C" w:rsidRDefault="002F341C" w:rsidP="002F341C">
      <w:pPr>
        <w:spacing w:line="240" w:lineRule="auto"/>
        <w:rPr>
          <w:sz w:val="24"/>
          <w:szCs w:val="24"/>
        </w:rPr>
      </w:pPr>
    </w:p>
    <w:p w:rsidR="002F341C" w:rsidRDefault="002F341C" w:rsidP="002F341C">
      <w:pPr>
        <w:spacing w:line="240" w:lineRule="auto"/>
        <w:rPr>
          <w:sz w:val="24"/>
          <w:szCs w:val="24"/>
        </w:rPr>
      </w:pPr>
    </w:p>
    <w:p w:rsidR="002F341C" w:rsidRDefault="002F341C" w:rsidP="002F341C">
      <w:pPr>
        <w:spacing w:line="240" w:lineRule="auto"/>
        <w:rPr>
          <w:sz w:val="24"/>
          <w:szCs w:val="24"/>
        </w:rPr>
      </w:pPr>
    </w:p>
    <w:p w:rsidR="002F341C" w:rsidRDefault="002F341C" w:rsidP="002F341C">
      <w:pPr>
        <w:spacing w:line="240" w:lineRule="auto"/>
        <w:rPr>
          <w:sz w:val="24"/>
          <w:szCs w:val="24"/>
        </w:rPr>
      </w:pPr>
    </w:p>
    <w:p w:rsidR="002F341C" w:rsidRDefault="002F341C" w:rsidP="002F341C">
      <w:pPr>
        <w:spacing w:line="240" w:lineRule="auto"/>
        <w:ind w:hanging="567"/>
        <w:rPr>
          <w:sz w:val="24"/>
          <w:szCs w:val="24"/>
        </w:rPr>
      </w:pPr>
    </w:p>
    <w:p w:rsidR="002F341C" w:rsidRDefault="002F341C" w:rsidP="002F341C">
      <w:pPr>
        <w:spacing w:line="240" w:lineRule="auto"/>
        <w:jc w:val="center"/>
        <w:rPr>
          <w:sz w:val="24"/>
          <w:szCs w:val="24"/>
        </w:rPr>
      </w:pPr>
    </w:p>
    <w:p w:rsidR="002F341C" w:rsidRDefault="002F341C" w:rsidP="002F341C">
      <w:pPr>
        <w:spacing w:line="240" w:lineRule="auto"/>
        <w:rPr>
          <w:sz w:val="24"/>
          <w:szCs w:val="24"/>
        </w:rPr>
      </w:pPr>
    </w:p>
    <w:p w:rsidR="002F341C" w:rsidRDefault="002F341C" w:rsidP="002F341C">
      <w:pPr>
        <w:spacing w:line="240" w:lineRule="auto"/>
        <w:rPr>
          <w:sz w:val="24"/>
          <w:szCs w:val="24"/>
        </w:rPr>
      </w:pPr>
    </w:p>
    <w:p w:rsidR="002F341C" w:rsidRDefault="002F341C" w:rsidP="002F341C">
      <w:pPr>
        <w:spacing w:line="240" w:lineRule="auto"/>
        <w:rPr>
          <w:sz w:val="24"/>
          <w:szCs w:val="24"/>
        </w:rPr>
      </w:pPr>
    </w:p>
    <w:p w:rsidR="002F341C" w:rsidRDefault="002F341C" w:rsidP="002F341C">
      <w:pPr>
        <w:spacing w:line="240" w:lineRule="auto"/>
        <w:rPr>
          <w:sz w:val="24"/>
          <w:szCs w:val="24"/>
        </w:rPr>
      </w:pPr>
    </w:p>
    <w:p w:rsidR="002F341C" w:rsidRDefault="002F341C" w:rsidP="002F341C">
      <w:pPr>
        <w:spacing w:line="240" w:lineRule="auto"/>
        <w:rPr>
          <w:sz w:val="24"/>
          <w:szCs w:val="24"/>
        </w:rPr>
      </w:pPr>
    </w:p>
    <w:p w:rsidR="002F341C" w:rsidRDefault="002F341C" w:rsidP="002F341C">
      <w:pPr>
        <w:spacing w:line="240" w:lineRule="auto"/>
        <w:jc w:val="center"/>
        <w:rPr>
          <w:b/>
          <w:sz w:val="32"/>
          <w:szCs w:val="32"/>
        </w:rPr>
      </w:pPr>
    </w:p>
    <w:p w:rsidR="002F341C" w:rsidRDefault="002F341C" w:rsidP="002F341C">
      <w:pPr>
        <w:spacing w:line="240" w:lineRule="auto"/>
        <w:rPr>
          <w:sz w:val="24"/>
          <w:szCs w:val="24"/>
        </w:rPr>
      </w:pPr>
    </w:p>
    <w:p w:rsidR="002F341C" w:rsidRDefault="002F341C" w:rsidP="002F341C">
      <w:pPr>
        <w:spacing w:line="240" w:lineRule="auto"/>
        <w:rPr>
          <w:sz w:val="24"/>
          <w:szCs w:val="24"/>
        </w:rPr>
      </w:pPr>
    </w:p>
    <w:p w:rsidR="002F341C" w:rsidRDefault="002F341C" w:rsidP="002F341C">
      <w:pPr>
        <w:spacing w:line="240" w:lineRule="auto"/>
        <w:jc w:val="center"/>
        <w:rPr>
          <w:sz w:val="24"/>
          <w:szCs w:val="24"/>
        </w:rPr>
      </w:pPr>
    </w:p>
    <w:p w:rsidR="002F341C" w:rsidRDefault="002F341C" w:rsidP="002F341C">
      <w:pPr>
        <w:spacing w:line="240" w:lineRule="auto"/>
        <w:jc w:val="center"/>
        <w:rPr>
          <w:sz w:val="24"/>
          <w:szCs w:val="24"/>
        </w:rPr>
      </w:pPr>
    </w:p>
    <w:p w:rsidR="002F341C" w:rsidRDefault="002F341C" w:rsidP="002F341C">
      <w:pPr>
        <w:spacing w:line="240" w:lineRule="auto"/>
        <w:jc w:val="center"/>
        <w:rPr>
          <w:sz w:val="24"/>
          <w:szCs w:val="24"/>
        </w:rPr>
      </w:pPr>
    </w:p>
    <w:p w:rsidR="002F341C" w:rsidRDefault="002F341C" w:rsidP="002F341C">
      <w:pPr>
        <w:spacing w:line="240" w:lineRule="auto"/>
        <w:jc w:val="center"/>
        <w:rPr>
          <w:sz w:val="24"/>
          <w:szCs w:val="24"/>
        </w:rPr>
      </w:pPr>
    </w:p>
    <w:p w:rsidR="002F341C" w:rsidRDefault="002F341C" w:rsidP="002F341C">
      <w:pPr>
        <w:spacing w:line="240" w:lineRule="auto"/>
        <w:ind w:left="709"/>
        <w:rPr>
          <w:sz w:val="24"/>
          <w:szCs w:val="24"/>
        </w:rPr>
      </w:pPr>
    </w:p>
    <w:p w:rsidR="002F341C" w:rsidRDefault="002F341C" w:rsidP="002F341C">
      <w:pPr>
        <w:spacing w:line="240" w:lineRule="auto"/>
        <w:ind w:left="709"/>
        <w:rPr>
          <w:sz w:val="24"/>
          <w:szCs w:val="24"/>
        </w:rPr>
      </w:pPr>
    </w:p>
    <w:p w:rsidR="002F341C" w:rsidRDefault="002F341C" w:rsidP="002F341C">
      <w:pPr>
        <w:spacing w:line="240" w:lineRule="auto"/>
        <w:rPr>
          <w:sz w:val="20"/>
          <w:szCs w:val="20"/>
        </w:rPr>
      </w:pPr>
    </w:p>
    <w:p w:rsidR="002F341C" w:rsidRDefault="002F341C" w:rsidP="002F341C">
      <w:pPr>
        <w:spacing w:line="240" w:lineRule="auto"/>
        <w:ind w:left="709"/>
        <w:rPr>
          <w:sz w:val="20"/>
          <w:szCs w:val="20"/>
        </w:rPr>
      </w:pPr>
    </w:p>
    <w:p w:rsidR="002F341C" w:rsidRDefault="002F341C" w:rsidP="002F341C">
      <w:pPr>
        <w:spacing w:line="240" w:lineRule="auto"/>
        <w:ind w:left="709"/>
        <w:rPr>
          <w:sz w:val="20"/>
          <w:szCs w:val="20"/>
        </w:rPr>
      </w:pPr>
    </w:p>
    <w:p w:rsidR="002F341C" w:rsidRDefault="002F341C" w:rsidP="002F341C">
      <w:pPr>
        <w:spacing w:line="240" w:lineRule="auto"/>
        <w:ind w:left="709"/>
        <w:rPr>
          <w:sz w:val="20"/>
          <w:szCs w:val="20"/>
        </w:rPr>
      </w:pPr>
    </w:p>
    <w:p w:rsidR="002F341C" w:rsidRDefault="002F341C" w:rsidP="002F341C">
      <w:pPr>
        <w:spacing w:line="240" w:lineRule="auto"/>
        <w:ind w:left="709"/>
        <w:rPr>
          <w:sz w:val="20"/>
          <w:szCs w:val="20"/>
        </w:rPr>
      </w:pPr>
    </w:p>
    <w:p w:rsidR="002F341C" w:rsidRDefault="002F341C" w:rsidP="002F341C">
      <w:pPr>
        <w:pStyle w:val="a3"/>
        <w:spacing w:line="240" w:lineRule="auto"/>
        <w:ind w:left="709"/>
        <w:rPr>
          <w:i/>
          <w:sz w:val="20"/>
          <w:szCs w:val="20"/>
        </w:rPr>
      </w:pPr>
    </w:p>
    <w:p w:rsidR="002F341C" w:rsidRDefault="002F341C" w:rsidP="002F341C">
      <w:pPr>
        <w:pStyle w:val="a3"/>
        <w:spacing w:line="240" w:lineRule="auto"/>
        <w:ind w:left="709"/>
        <w:rPr>
          <w:i/>
          <w:sz w:val="20"/>
          <w:szCs w:val="20"/>
        </w:rPr>
      </w:pPr>
    </w:p>
    <w:p w:rsidR="002F341C" w:rsidRDefault="002F341C" w:rsidP="002F341C">
      <w:pPr>
        <w:pStyle w:val="a3"/>
        <w:spacing w:line="240" w:lineRule="auto"/>
        <w:ind w:left="709"/>
        <w:rPr>
          <w:i/>
          <w:sz w:val="20"/>
          <w:szCs w:val="20"/>
        </w:rPr>
      </w:pPr>
    </w:p>
    <w:p w:rsidR="002F341C" w:rsidRDefault="002F341C" w:rsidP="002F341C">
      <w:pPr>
        <w:pStyle w:val="a3"/>
        <w:spacing w:line="240" w:lineRule="auto"/>
        <w:ind w:left="709"/>
        <w:rPr>
          <w:i/>
          <w:sz w:val="20"/>
          <w:szCs w:val="20"/>
        </w:rPr>
      </w:pPr>
    </w:p>
    <w:p w:rsidR="002F341C" w:rsidRDefault="002F341C" w:rsidP="002F341C">
      <w:pPr>
        <w:pStyle w:val="a3"/>
        <w:spacing w:line="240" w:lineRule="auto"/>
        <w:ind w:left="709"/>
        <w:rPr>
          <w:sz w:val="20"/>
          <w:szCs w:val="20"/>
        </w:rPr>
      </w:pPr>
    </w:p>
    <w:p w:rsidR="002F341C" w:rsidRDefault="002F341C" w:rsidP="002F341C">
      <w:pPr>
        <w:pStyle w:val="a3"/>
        <w:spacing w:line="240" w:lineRule="auto"/>
        <w:ind w:left="709"/>
        <w:rPr>
          <w:sz w:val="20"/>
          <w:szCs w:val="20"/>
        </w:rPr>
      </w:pPr>
    </w:p>
    <w:p w:rsidR="002F341C" w:rsidRDefault="002F341C" w:rsidP="002F341C">
      <w:pPr>
        <w:pStyle w:val="a3"/>
        <w:spacing w:line="240" w:lineRule="auto"/>
        <w:ind w:left="709"/>
        <w:rPr>
          <w:sz w:val="20"/>
          <w:szCs w:val="20"/>
        </w:rPr>
      </w:pPr>
    </w:p>
    <w:p w:rsidR="002F341C" w:rsidRDefault="002F341C" w:rsidP="002F341C">
      <w:pPr>
        <w:pStyle w:val="a3"/>
        <w:spacing w:line="240" w:lineRule="auto"/>
        <w:ind w:left="709"/>
        <w:rPr>
          <w:sz w:val="20"/>
          <w:szCs w:val="20"/>
        </w:rPr>
      </w:pPr>
    </w:p>
    <w:p w:rsidR="002F341C" w:rsidRDefault="002F341C" w:rsidP="002F341C">
      <w:pPr>
        <w:pStyle w:val="a3"/>
        <w:spacing w:line="240" w:lineRule="auto"/>
        <w:ind w:left="709"/>
        <w:rPr>
          <w:sz w:val="20"/>
          <w:szCs w:val="20"/>
        </w:rPr>
      </w:pPr>
    </w:p>
    <w:p w:rsidR="002F341C" w:rsidRDefault="002F341C" w:rsidP="002F341C">
      <w:pPr>
        <w:pStyle w:val="a3"/>
        <w:spacing w:line="240" w:lineRule="auto"/>
        <w:ind w:left="709"/>
        <w:rPr>
          <w:sz w:val="20"/>
          <w:szCs w:val="20"/>
        </w:rPr>
      </w:pPr>
    </w:p>
    <w:p w:rsidR="002F341C" w:rsidRDefault="002F341C" w:rsidP="002F341C">
      <w:pPr>
        <w:spacing w:line="240" w:lineRule="auto"/>
        <w:ind w:left="709"/>
        <w:rPr>
          <w:b/>
          <w:color w:val="7030A0"/>
          <w:sz w:val="20"/>
          <w:szCs w:val="20"/>
        </w:rPr>
      </w:pPr>
    </w:p>
    <w:p w:rsidR="002F341C" w:rsidRDefault="002F341C" w:rsidP="002F341C">
      <w:pPr>
        <w:spacing w:line="240" w:lineRule="auto"/>
        <w:ind w:left="709"/>
        <w:rPr>
          <w:sz w:val="20"/>
          <w:szCs w:val="20"/>
        </w:rPr>
      </w:pPr>
    </w:p>
    <w:p w:rsidR="002F341C" w:rsidRDefault="002F341C" w:rsidP="002F341C">
      <w:pPr>
        <w:spacing w:line="240" w:lineRule="auto"/>
        <w:rPr>
          <w:sz w:val="20"/>
          <w:szCs w:val="20"/>
        </w:rPr>
      </w:pPr>
    </w:p>
    <w:p w:rsidR="000D54B4" w:rsidRDefault="000D54B4"/>
    <w:sectPr w:rsidR="000D54B4" w:rsidSect="00DC39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F0453"/>
    <w:multiLevelType w:val="hybridMultilevel"/>
    <w:tmpl w:val="11FEC078"/>
    <w:lvl w:ilvl="0" w:tplc="6AD4D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3E1014"/>
    <w:multiLevelType w:val="hybridMultilevel"/>
    <w:tmpl w:val="0AF6F02C"/>
    <w:lvl w:ilvl="0" w:tplc="0A42D4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D435D"/>
    <w:multiLevelType w:val="hybridMultilevel"/>
    <w:tmpl w:val="42041F6A"/>
    <w:lvl w:ilvl="0" w:tplc="B776C9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222AEF"/>
    <w:multiLevelType w:val="hybridMultilevel"/>
    <w:tmpl w:val="10DC4D3C"/>
    <w:lvl w:ilvl="0" w:tplc="D7603C9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41C"/>
    <w:rsid w:val="000D54B4"/>
    <w:rsid w:val="002F341C"/>
    <w:rsid w:val="004F665D"/>
    <w:rsid w:val="006C137A"/>
    <w:rsid w:val="00944157"/>
    <w:rsid w:val="009A1356"/>
    <w:rsid w:val="00AD3F8E"/>
    <w:rsid w:val="00AE1246"/>
    <w:rsid w:val="00B3117C"/>
    <w:rsid w:val="00D236CF"/>
    <w:rsid w:val="00DC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1C"/>
    <w:pPr>
      <w:ind w:left="720"/>
      <w:contextualSpacing/>
    </w:pPr>
  </w:style>
  <w:style w:type="table" w:styleId="a4">
    <w:name w:val="Table Grid"/>
    <w:basedOn w:val="a1"/>
    <w:uiPriority w:val="59"/>
    <w:rsid w:val="002F3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cp:lastPrinted>2010-01-21T14:41:00Z</cp:lastPrinted>
  <dcterms:created xsi:type="dcterms:W3CDTF">2009-12-13T15:37:00Z</dcterms:created>
  <dcterms:modified xsi:type="dcterms:W3CDTF">2010-01-21T14:44:00Z</dcterms:modified>
</cp:coreProperties>
</file>