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Уронили мишку на пол,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ab/>
      </w:r>
      <w:r>
        <w:rPr>
          <w:rFonts w:ascii="Arial CYR" w:hAnsi="Arial CYR" w:cs="Arial CYR"/>
          <w:color w:val="000000"/>
          <w:sz w:val="28"/>
          <w:szCs w:val="28"/>
        </w:rPr>
        <w:tab/>
        <w:t>Оторвали мишке лапу...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Кто из нас не помнит эти стихи Агнии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Барто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? Но совсем не хочется бросать на пол игрушку, сделанную своими руками. А как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итересно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 играть с тем, что совсем недавно было куском картона или старой коробкой? Ведь именно ты сумел превратить её в царя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Салтана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 или богатыря земли Русской. Рождение </w:t>
      </w:r>
      <w:proofErr w:type="gramStart"/>
      <w:r>
        <w:rPr>
          <w:rFonts w:ascii="Arial CYR" w:hAnsi="Arial CYR" w:cs="Arial CYR"/>
          <w:color w:val="000000"/>
          <w:sz w:val="28"/>
          <w:szCs w:val="28"/>
        </w:rPr>
        <w:t>необычного</w:t>
      </w:r>
      <w:proofErr w:type="gramEnd"/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персанажа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, как правило не оставляет равнодушным и родителей. Наш опыт показал, что они с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неменьшим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 удовольствием, чем их дети они лепят, клеят и даже сверлят и пилят. 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  Герои литературных произведений в нашей группе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рассредоточенны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 по тематическим уголкам.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 В уголке чтения мини-музей сказок А. С. Пушкина. Герои почти всех его сказок собрались здесь. 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 Вот "белочка </w:t>
      </w:r>
      <w:proofErr w:type="spellStart"/>
      <w:proofErr w:type="gramStart"/>
      <w:r>
        <w:rPr>
          <w:rFonts w:ascii="Arial CYR" w:hAnsi="Arial CYR" w:cs="Arial CYR"/>
          <w:color w:val="000000"/>
          <w:sz w:val="28"/>
          <w:szCs w:val="28"/>
        </w:rPr>
        <w:t>пр</w:t>
      </w:r>
      <w:proofErr w:type="spellEnd"/>
      <w:proofErr w:type="gramEnd"/>
      <w:r>
        <w:rPr>
          <w:rFonts w:ascii="Arial CYR" w:hAnsi="Arial CYR" w:cs="Arial CYR"/>
          <w:color w:val="000000"/>
          <w:sz w:val="28"/>
          <w:szCs w:val="28"/>
        </w:rPr>
        <w:t xml:space="preserve"> всех золотой грызёт орех". Домик для белочки сделали наши папы, а орешки золотой краской мы покрасили сами, а внутрь положили "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изумрдец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". 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  Недалеко от этого "чуда" плывёт царевна Лебедь к острову князя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Гвидона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>, из-за которого показались "</w:t>
      </w:r>
      <w:proofErr w:type="gramStart"/>
      <w:r>
        <w:rPr>
          <w:rFonts w:ascii="Arial CYR" w:hAnsi="Arial CYR" w:cs="Arial CYR"/>
          <w:color w:val="000000"/>
          <w:sz w:val="28"/>
          <w:szCs w:val="28"/>
        </w:rPr>
        <w:t xml:space="preserve">т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ридцать</w:t>
      </w:r>
      <w:proofErr w:type="spellEnd"/>
      <w:proofErr w:type="gramEnd"/>
      <w:r>
        <w:rPr>
          <w:rFonts w:ascii="Arial CYR" w:hAnsi="Arial CYR" w:cs="Arial CYR"/>
          <w:color w:val="000000"/>
          <w:sz w:val="28"/>
          <w:szCs w:val="28"/>
        </w:rPr>
        <w:t xml:space="preserve"> три богатыря".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  Тут же и герои "Сказки о золотом петушке". Выглядывает из шатра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шамаханская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 царица, с умилением смотрит на неё царь, а 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ab/>
      </w:r>
      <w:r>
        <w:rPr>
          <w:rFonts w:ascii="Arial CYR" w:hAnsi="Arial CYR" w:cs="Arial CYR"/>
          <w:color w:val="000000"/>
          <w:sz w:val="28"/>
          <w:szCs w:val="28"/>
        </w:rPr>
        <w:tab/>
        <w:t xml:space="preserve">...мудрец перед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Дадоном</w:t>
      </w:r>
      <w:proofErr w:type="spellEnd"/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ab/>
      </w:r>
      <w:r>
        <w:rPr>
          <w:rFonts w:ascii="Arial CYR" w:hAnsi="Arial CYR" w:cs="Arial CYR"/>
          <w:color w:val="000000"/>
          <w:sz w:val="28"/>
          <w:szCs w:val="28"/>
        </w:rPr>
        <w:tab/>
        <w:t>Стал и вынул из мешка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ab/>
      </w:r>
      <w:r>
        <w:rPr>
          <w:rFonts w:ascii="Arial CYR" w:hAnsi="Arial CYR" w:cs="Arial CYR"/>
          <w:color w:val="000000"/>
          <w:sz w:val="28"/>
          <w:szCs w:val="28"/>
        </w:rPr>
        <w:tab/>
        <w:t>Золотого петушка.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А у самого синего моря живёт "старик со своею старухой". Золотая рыбка ещё не подарила бабке даже новое корыто, поэтому позади старухи виднеется бедная землянка. Героев этой,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вообщем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 то не очень весёлой, но очень поучительной сказки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 исполнили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родтели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 с детьми.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В этом году исполняется 180 лет написанию " Сказки о царе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Салтане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..." и ребята, прочитав эту сказку, захотели изготовить её героев. Вот князь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Гвидон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>, а вот царевна Лебедь - всем ребятам хватило по персонажу.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 А сколько разных сказок можно разыграть на нашем макете Лукоморье?</w:t>
      </w:r>
      <w:r w:rsidRPr="006436D0">
        <w:rPr>
          <w:rFonts w:ascii="Arial" w:hAnsi="Arial" w:cs="Arial"/>
          <w:color w:val="000000"/>
          <w:sz w:val="28"/>
          <w:szCs w:val="28"/>
        </w:rPr>
        <w:t xml:space="preserve">! </w:t>
      </w:r>
      <w:r>
        <w:rPr>
          <w:rFonts w:ascii="Arial CYR" w:hAnsi="Arial CYR" w:cs="Arial CYR"/>
          <w:color w:val="000000"/>
          <w:sz w:val="28"/>
          <w:szCs w:val="28"/>
        </w:rPr>
        <w:t xml:space="preserve">И дворец, который охраняет серый волк, и "неведомые дорожки со следами неведомых зверей". Совсем нестрашная баба Яга стоит рядом со своей избушкой. 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 В библиотеке</w:t>
      </w:r>
      <w:proofErr w:type="gramStart"/>
      <w:r>
        <w:rPr>
          <w:rFonts w:ascii="Arial CYR" w:hAnsi="Arial CYR" w:cs="Arial CYR"/>
          <w:color w:val="000000"/>
          <w:sz w:val="28"/>
          <w:szCs w:val="28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8"/>
          <w:szCs w:val="28"/>
        </w:rPr>
        <w:t xml:space="preserve"> изучая 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творчествоГ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. Х. Андерсена, ребята сделали "птичий двор" по сказке "Гадкий утёнок". Мы из одноразовых стаканчиков и салфеток смастерили всех героев птичьего двора. И птиц </w:t>
      </w:r>
      <w:proofErr w:type="gramStart"/>
      <w:r>
        <w:rPr>
          <w:rFonts w:ascii="Arial CYR" w:hAnsi="Arial CYR" w:cs="Arial CYR"/>
          <w:color w:val="000000"/>
          <w:sz w:val="28"/>
          <w:szCs w:val="28"/>
        </w:rPr>
        <w:t>выучили</w:t>
      </w:r>
      <w:proofErr w:type="gramEnd"/>
      <w:r>
        <w:rPr>
          <w:rFonts w:ascii="Arial CYR" w:hAnsi="Arial CYR" w:cs="Arial CYR"/>
          <w:color w:val="000000"/>
          <w:sz w:val="28"/>
          <w:szCs w:val="28"/>
        </w:rPr>
        <w:t xml:space="preserve"> и поиграть успели!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 В уголке природы живут герои рассказов Николая Сладкова. Тут синичка и сова, ёжик и зайчик. Эта сказка может меняться в зависимости от времени года.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 Уголок </w:t>
      </w:r>
      <w:proofErr w:type="gramStart"/>
      <w:r>
        <w:rPr>
          <w:rFonts w:ascii="Arial CYR" w:hAnsi="Arial CYR" w:cs="Arial CYR"/>
          <w:color w:val="000000"/>
          <w:sz w:val="28"/>
          <w:szCs w:val="28"/>
        </w:rPr>
        <w:t>патриотического</w:t>
      </w:r>
      <w:proofErr w:type="gramEnd"/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восптания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 охраняют Илья Муромец, Алёша </w:t>
      </w:r>
      <w:r>
        <w:rPr>
          <w:rFonts w:ascii="Arial CYR" w:hAnsi="Arial CYR" w:cs="Arial CYR"/>
          <w:color w:val="000000"/>
          <w:sz w:val="28"/>
          <w:szCs w:val="28"/>
        </w:rPr>
        <w:lastRenderedPageBreak/>
        <w:t>Попович и Добрыня Никитич. Заглянул в город змей трёхглавый, но победят его богатыри обязательно.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 Все герои сделаны из солёного теста ребятами.          </w:t>
      </w:r>
      <w:r w:rsidRPr="006436D0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Зимой у нас в группе родилась сказка "Двенадцать месяцев". Мы облепили солёным тестом баночки от сока,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расскрасили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 главных героев и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раположили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 их на макете - тут можно играть и сочинять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ноые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 свои собственные сказки.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Мы надеемся, что воспитываясь в такой обстановке наши дети будут любить читать, выдумывать и сочинять.</w:t>
      </w:r>
    </w:p>
    <w:p w:rsidR="006436D0" w:rsidRDefault="006436D0" w:rsidP="006436D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  </w:t>
      </w:r>
    </w:p>
    <w:p w:rsidR="007F3029" w:rsidRDefault="006436D0"/>
    <w:sectPr w:rsidR="007F3029" w:rsidSect="00E7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6D0"/>
    <w:rsid w:val="00235B03"/>
    <w:rsid w:val="003230DA"/>
    <w:rsid w:val="006436D0"/>
    <w:rsid w:val="00E01198"/>
    <w:rsid w:val="00E111D7"/>
    <w:rsid w:val="00E7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Company>Дом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3</cp:revision>
  <dcterms:created xsi:type="dcterms:W3CDTF">2012-07-02T18:26:00Z</dcterms:created>
  <dcterms:modified xsi:type="dcterms:W3CDTF">2012-07-02T18:26:00Z</dcterms:modified>
</cp:coreProperties>
</file>