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A5" w:rsidRDefault="003429A5" w:rsidP="003429A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Конспект по развитию речи</w:t>
      </w:r>
    </w:p>
    <w:p w:rsidR="003429A5" w:rsidRDefault="003429A5" w:rsidP="003429A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в подготовительной группе с ТНР.</w:t>
      </w:r>
    </w:p>
    <w:p w:rsidR="003429A5" w:rsidRDefault="003429A5" w:rsidP="003429A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Тема: «Рассматривание картины А. К. </w:t>
      </w:r>
      <w:proofErr w:type="spellStart"/>
      <w:r>
        <w:rPr>
          <w:b/>
          <w:bCs/>
          <w:sz w:val="27"/>
          <w:szCs w:val="27"/>
        </w:rPr>
        <w:t>Саврасова</w:t>
      </w:r>
      <w:proofErr w:type="spellEnd"/>
      <w:r>
        <w:rPr>
          <w:b/>
          <w:bCs/>
          <w:sz w:val="27"/>
          <w:szCs w:val="27"/>
        </w:rPr>
        <w:t xml:space="preserve"> «Грачи прилетели».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 xml:space="preserve">Программное содержание: </w:t>
      </w:r>
      <w:r>
        <w:rPr>
          <w:sz w:val="27"/>
          <w:szCs w:val="27"/>
        </w:rPr>
        <w:t xml:space="preserve">Помочь детям ощутить задушевную красоту родной русской природы в картине </w:t>
      </w:r>
      <w:r>
        <w:rPr>
          <w:b/>
          <w:bCs/>
          <w:sz w:val="27"/>
          <w:szCs w:val="27"/>
        </w:rPr>
        <w:t>«Грачи прилетели»</w:t>
      </w:r>
      <w:r>
        <w:rPr>
          <w:sz w:val="27"/>
          <w:szCs w:val="27"/>
        </w:rPr>
        <w:t xml:space="preserve">. Учить устанавливать смысловые ассоциации и находить поэтическое сходство между стихами о весне русских поэтов и картиной А. К. </w:t>
      </w:r>
      <w:proofErr w:type="spellStart"/>
      <w:r>
        <w:rPr>
          <w:sz w:val="27"/>
          <w:szCs w:val="27"/>
        </w:rPr>
        <w:t>Саврасова</w:t>
      </w:r>
      <w:proofErr w:type="spellEnd"/>
      <w:r>
        <w:rPr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Грачи прилетели»</w:t>
      </w:r>
      <w:r>
        <w:rPr>
          <w:sz w:val="27"/>
          <w:szCs w:val="27"/>
        </w:rPr>
        <w:t>. Развивать диалогическую речь — самостоятельно отвечать на вопросы. Продолжать учить детей составлять и использовать в речи распространенные предложения.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>Предварительная работа: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1. Чтение стихов о весне: Ф. Тютчева «Весна», «Весенние воды», Н. Плещеева «Весна».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2. Наблюдение примет наступающей весны в природе.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3. Отгадывание загадок о весне.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4. Повторение перелетных птиц.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 xml:space="preserve">5.Знакомство с народными приметами о весне, о птицах. 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>Оборудование: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 xml:space="preserve">1. Репродукция картины А. К. </w:t>
      </w:r>
      <w:proofErr w:type="spellStart"/>
      <w:r>
        <w:rPr>
          <w:sz w:val="27"/>
          <w:szCs w:val="27"/>
        </w:rPr>
        <w:t>Саврасова</w:t>
      </w:r>
      <w:proofErr w:type="spellEnd"/>
      <w:r>
        <w:rPr>
          <w:sz w:val="27"/>
          <w:szCs w:val="27"/>
        </w:rPr>
        <w:t xml:space="preserve"> «Грачи прилетели».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2. Книга «Сказки о художниках».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3. «Подзорные трубы».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>Ход занятия: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>1. Вступительная беседа о весне.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Назовите, какое сегодня число, день недели, месяц.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Назовите по порядку весенние месяцы.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С чего начинается весна в природе?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Назовите приметы наступающей весны.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Какая из них самая главная?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Назовите народные приметы о весне.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Назовите перелетных птиц.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>2. Рассматривание картины.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1. Молчаливое целостное восприятие.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2. Сообщение названия картины, фамилии, имени и отчества художника.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3. Предложить детям прием «вхождение в картину». Закройте глаза и представьте себе, что мы очутились с вами в небольшой рощице. И вдруг вы очнулись от громкого птичьего крика. Подняли голову, улыбнулись. Да это грачи прилетели.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>Физ. минутка.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4. Беседа по картине:</w:t>
      </w:r>
    </w:p>
    <w:p w:rsidR="003429A5" w:rsidRDefault="003429A5" w:rsidP="003429A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Какое время года изобразил на картине «Грачи прилетели» Алексей Кондратьевич Саврасов?</w:t>
      </w:r>
    </w:p>
    <w:p w:rsidR="003429A5" w:rsidRDefault="003429A5" w:rsidP="003429A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Докажите, что это весна. Какая это весна, ранняя или поздняя?</w:t>
      </w:r>
    </w:p>
    <w:p w:rsidR="003429A5" w:rsidRDefault="003429A5" w:rsidP="003429A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Почему вы решили, что это ранняя весна?</w:t>
      </w:r>
    </w:p>
    <w:p w:rsidR="003429A5" w:rsidRDefault="003429A5" w:rsidP="003429A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Найдите на картине приметы ранней весны.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Предложить детям взять «подзорные трубы» и посмотреть на картину.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Кто из вас увидел что-то необычное на картине? (ответы детей)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Всмотритесь в небо на картине. Какое оно? (</w:t>
      </w:r>
      <w:proofErr w:type="gramStart"/>
      <w:r>
        <w:rPr>
          <w:sz w:val="27"/>
          <w:szCs w:val="27"/>
        </w:rPr>
        <w:t>Хмурое</w:t>
      </w:r>
      <w:proofErr w:type="gramEnd"/>
      <w:r>
        <w:rPr>
          <w:sz w:val="27"/>
          <w:szCs w:val="27"/>
        </w:rPr>
        <w:t>, серое, затянуто темными тучами)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Посмотрите на землю. Что вы можете сказать о земле? (Земля покрыта мокрым, грязным снегом).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мы видим на картине справа? (Кое-где видны проталины).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Расскажите о березах на переднем плане картины. Какие они? (Возле воды стоят четыре тонкие березы).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происходит на березах? (На березах громко кричат грачи и строят себе гнезда).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вы можете сказать об одиноком граче слева, у старой корявой березы? (Около березы ходит грач).</w:t>
      </w:r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Что виднеется вдали, за березами? </w:t>
      </w:r>
      <w:proofErr w:type="gramStart"/>
      <w:r>
        <w:rPr>
          <w:sz w:val="27"/>
          <w:szCs w:val="27"/>
        </w:rPr>
        <w:t>(За березами виднеется деревянная постройка.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А за деревянной постройкой виднеется церковь).</w:t>
      </w:r>
      <w:proofErr w:type="gramEnd"/>
    </w:p>
    <w:p w:rsidR="003429A5" w:rsidRDefault="003429A5" w:rsidP="003429A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вы чувствуете, глядя на картину «Грачи прилетели».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При составлении предложений, в случае необходимости, по ходу работы использовать побуждающие, уточняющие. Наводящие вопросы и прямые подсказки.</w:t>
      </w:r>
    </w:p>
    <w:p w:rsidR="003429A5" w:rsidRDefault="003429A5" w:rsidP="003429A5">
      <w:pPr>
        <w:pStyle w:val="a3"/>
        <w:spacing w:after="0"/>
      </w:pPr>
      <w:r>
        <w:rPr>
          <w:b/>
          <w:bCs/>
          <w:sz w:val="27"/>
          <w:szCs w:val="27"/>
        </w:rPr>
        <w:t>3. Итог.</w:t>
      </w:r>
    </w:p>
    <w:p w:rsidR="003429A5" w:rsidRDefault="003429A5" w:rsidP="003429A5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О чем мы узнали, что почувствовали, что интересного увидели на картине, что запомнили на занятии? </w:t>
      </w:r>
    </w:p>
    <w:p w:rsidR="003429A5" w:rsidRDefault="003429A5" w:rsidP="003429A5">
      <w:pPr>
        <w:pStyle w:val="a3"/>
        <w:spacing w:after="0"/>
      </w:pPr>
      <w:r>
        <w:rPr>
          <w:sz w:val="27"/>
          <w:szCs w:val="27"/>
        </w:rPr>
        <w:t>Чтение отрывка из книги «Сказки о художниках»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тр. 128 — 130).</w:t>
      </w:r>
    </w:p>
    <w:p w:rsidR="00C2641D" w:rsidRDefault="00C2641D"/>
    <w:sectPr w:rsidR="00C2641D" w:rsidSect="003429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823"/>
    <w:multiLevelType w:val="multilevel"/>
    <w:tmpl w:val="55A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97384"/>
    <w:multiLevelType w:val="multilevel"/>
    <w:tmpl w:val="D4C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2552A"/>
    <w:multiLevelType w:val="multilevel"/>
    <w:tmpl w:val="036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A5"/>
    <w:rsid w:val="003429A5"/>
    <w:rsid w:val="00765606"/>
    <w:rsid w:val="00AC7131"/>
    <w:rsid w:val="00BF7D49"/>
    <w:rsid w:val="00C2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9A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2015-03-05T13:54:00Z</dcterms:created>
  <dcterms:modified xsi:type="dcterms:W3CDTF">2015-03-05T13:55:00Z</dcterms:modified>
</cp:coreProperties>
</file>