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79" w:rsidRPr="00E01B79" w:rsidRDefault="00E01B79" w:rsidP="00E01B79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</w:pPr>
      <w:r w:rsidRPr="00E01B79"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  <w:t xml:space="preserve">План работы ШМО классных руководителей на 2014- 2015 </w:t>
      </w:r>
      <w:proofErr w:type="spellStart"/>
      <w:r w:rsidRPr="00E01B79"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  <w:t>уч</w:t>
      </w:r>
      <w:proofErr w:type="spellEnd"/>
      <w:r w:rsidRPr="00E01B79">
        <w:rPr>
          <w:rFonts w:ascii="Georgia" w:eastAsia="Times New Roman" w:hAnsi="Georgia" w:cs="Times New Roman"/>
          <w:kern w:val="36"/>
          <w:sz w:val="27"/>
          <w:szCs w:val="27"/>
          <w:lang w:eastAsia="ru-RU"/>
        </w:rPr>
        <w:t>. год</w:t>
      </w:r>
    </w:p>
    <w:p w:rsidR="001D5AA6" w:rsidRPr="003161C2" w:rsidRDefault="002C6901">
      <w:pP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3161C2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Тема</w:t>
      </w:r>
      <w:proofErr w:type="gramStart"/>
      <w:r w:rsidRPr="003161C2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 :</w:t>
      </w:r>
      <w:proofErr w:type="gramEnd"/>
    </w:p>
    <w:p w:rsidR="00E01B79" w:rsidRPr="003161C2" w:rsidRDefault="00E01B79">
      <w:pP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3161C2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«Повышение эффективности воспитательного процесса во внеклассной работе через внедрение инновационных форм  средств и методов воспитания в условиях реализации и перехода на новые образовательные стандарты</w:t>
      </w:r>
      <w:proofErr w:type="gramStart"/>
      <w:r w:rsidRPr="003161C2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.»</w:t>
      </w:r>
      <w:proofErr w:type="gramEnd"/>
    </w:p>
    <w:p w:rsidR="00E01B79" w:rsidRPr="003161C2" w:rsidRDefault="00E01B79" w:rsidP="00393519">
      <w:pP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3161C2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Цель: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Задачи: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1.Оказание  помощи классному руководителю в совершенствовании форм и методов организации воспитательной работы класса.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2.Формирование у классных  руководителей теоретической и практической базы для моделирования системы воспитания в классе.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4.Организация условий </w:t>
      </w:r>
      <w:proofErr w:type="spell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здоровьесбережения</w:t>
      </w:r>
      <w:proofErr w:type="spell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успешного обучения и воспитания учащихся.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5.Изучение и обобщение интересного опыта работы классного руководителя.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Развитие творческих способностей педагога.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ПРЕДПОЛАГАЕМЫЙ РЕЗУЛЬТАТ</w:t>
      </w: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 классных руководителей–1 раз в четверть.</w:t>
      </w: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Консультации для классных руководителей – 1 раз в неделю.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Работа над темами самообразования.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Инновационная деятельность классных руководителей</w:t>
      </w:r>
    </w:p>
    <w:p w:rsidR="003161C2" w:rsidRPr="003161C2" w:rsidRDefault="00E01B79" w:rsidP="003161C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Включение информационных технологий в воспитательный процесс.</w:t>
      </w:r>
    </w:p>
    <w:p w:rsidR="00E01B79" w:rsidRPr="003161C2" w:rsidRDefault="00E01B79" w:rsidP="003161C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Тематика заседаний ШМО классных руководителей: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№ 1 –  сентябрь </w:t>
      </w:r>
      <w:r w:rsidR="003161C2"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proofErr w:type="gramStart"/>
      <w:r w:rsidRPr="003161C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3161C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3161C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Итоги работы классных руководителей в прошлом учебном году и планирование работы МО на новый учебный год. План работы на новый учебный год».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Анализ деятельности МО классных руководителей за 2013 – 2014 </w:t>
      </w:r>
      <w:proofErr w:type="spell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</w:t>
      </w:r>
      <w:proofErr w:type="gram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.г</w:t>
      </w:r>
      <w:proofErr w:type="gram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</w:t>
      </w:r>
      <w:proofErr w:type="spell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(Отв. Егоров В.П..)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1.Обсуждение, корректировка и согласование плана МО на 2014 – 2015 учебный год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2.Учимся сотрудничать: работа по темам самообразования (уточнение, корректировка)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3.Первичная диагностика уровня классного руководства и затруднений в деятельности (Анкета «Современный классный руководитель») (Отв.  Егоров В.П..)</w:t>
      </w:r>
    </w:p>
    <w:p w:rsidR="00401D69" w:rsidRPr="003161C2" w:rsidRDefault="003161C2" w:rsidP="003161C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401D69"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Тематика общешкольного родительского собрания:  «Педагогика поддержки ребёнка: взаимодействие школы, семьи и социума по профилактике </w:t>
      </w:r>
      <w:proofErr w:type="spellStart"/>
      <w:r w:rsidR="00401D69"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="00401D69"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поведения </w:t>
      </w:r>
      <w:proofErr w:type="gramStart"/>
      <w:r w:rsidR="00401D69"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401D69"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   (ноябрь)</w:t>
      </w:r>
    </w:p>
    <w:p w:rsidR="00401D69" w:rsidRPr="003161C2" w:rsidRDefault="00401D69" w:rsidP="00401D6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Повестка:</w:t>
      </w:r>
    </w:p>
    <w:p w:rsidR="00401D69" w:rsidRPr="003161C2" w:rsidRDefault="00401D69" w:rsidP="00401D6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1.Организация совместной деятельности педагогов, детей и родителей по профилактике правонарушений среди подростков на основе дифференцированного подхода</w:t>
      </w:r>
      <w:proofErr w:type="gram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.(</w:t>
      </w:r>
      <w:proofErr w:type="gram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Отв.  Егоров В.П..,  Карпухина Н.В., </w:t>
      </w:r>
      <w:proofErr w:type="spell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Илюхин</w:t>
      </w:r>
      <w:proofErr w:type="spell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С.М.)</w:t>
      </w:r>
    </w:p>
    <w:p w:rsidR="00401D69" w:rsidRPr="003161C2" w:rsidRDefault="00401D69" w:rsidP="00401D6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2.Профилактика вредных привычек среди школьников</w:t>
      </w:r>
      <w:proofErr w:type="gram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.(</w:t>
      </w:r>
      <w:proofErr w:type="gram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Отв.  Герасимова Г.В. классные руководители)</w:t>
      </w:r>
    </w:p>
    <w:p w:rsidR="00401D69" w:rsidRPr="003161C2" w:rsidRDefault="00401D69" w:rsidP="00401D6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Разное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Заседание 2 – декабрь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3161C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3161C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3161C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Семинар «Воспитательная система класса. Диагностика воспитательного процесса в работе классного руководителя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1.Игра «Круг общения» (отв. </w:t>
      </w:r>
      <w:proofErr w:type="spell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Туктарова</w:t>
      </w:r>
      <w:proofErr w:type="spell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С.Г., Моисеева И.А. .)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2.Методы диагностики: тест, </w:t>
      </w:r>
      <w:proofErr w:type="spell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цветограмма</w:t>
      </w:r>
      <w:proofErr w:type="spell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ранжирование (Отв.  Егоров В.П..)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3.Инсценировка фрагмента классного часа в форме деловой игры «Лидер»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4.Анализ семинара  (Отв.  Егоров В.П..)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Заседание 3 – февраль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Тема:</w:t>
      </w: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3161C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Формы работы с классом. Личностно-ориентированный классный час: особенности содержания и организации.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1.Педагогические задачи (Отв.  Карпухина Н.В..)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2.Сравнительная характеристика традиционного и личностно-ориентированного классного часа (Отв.  Егоров В.П.)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3.Технологии подготовки и проведения личностно-ориентированного классного часа </w:t>
      </w:r>
      <w:proofErr w:type="gram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 </w:t>
      </w:r>
      <w:proofErr w:type="gram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Лукьянова Е.Н., Гаврилова Г.П.) 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4.Обмен опытом классных руководителей о проведении классных часов или другой формы работы с классом.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Заседание 4  - апрель</w:t>
      </w:r>
    </w:p>
    <w:p w:rsidR="00E01B79" w:rsidRPr="003161C2" w:rsidRDefault="00E01B79" w:rsidP="00E01B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Тема:</w:t>
      </w: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3161C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Взаимодействие семьи и школы по формированию нравственной культуры ребенка (круглый стол)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1.Теоретическая часть</w:t>
      </w:r>
      <w:proofErr w:type="gram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</w:t>
      </w:r>
      <w:proofErr w:type="gram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proofErr w:type="gram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тв.  Егоров В.П., </w:t>
      </w:r>
      <w:proofErr w:type="spellStart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Пикушова</w:t>
      </w:r>
      <w:proofErr w:type="spellEnd"/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Т.М. Максимова Н.Ф.).)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Нравственные аспекты воспитания детей в семье и школе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2.Практическая часть: из опыта работы классных руководителей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Формы взаимодействия семьи и школы, способствующие формированию  нравственных качеств личности учащихся: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-творческие конкурсы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-диагностирование</w:t>
      </w:r>
    </w:p>
    <w:p w:rsidR="00E01B79" w:rsidRPr="003161C2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-ролевые игры</w:t>
      </w:r>
    </w:p>
    <w:p w:rsidR="00F75157" w:rsidRDefault="00E01B79" w:rsidP="00E01B7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16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-составление памяток</w:t>
      </w:r>
    </w:p>
    <w:p w:rsidR="00F75157" w:rsidRPr="00F75157" w:rsidRDefault="00F75157" w:rsidP="00F75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157" w:rsidRDefault="00F75157" w:rsidP="00F75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157" w:rsidRPr="00716A52" w:rsidRDefault="00F75157" w:rsidP="00F75157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caps/>
          <w:color w:val="DF2860"/>
          <w:sz w:val="23"/>
          <w:szCs w:val="23"/>
          <w:lang w:eastAsia="ru-RU"/>
        </w:rPr>
      </w:pPr>
      <w:r w:rsidRPr="00716A52">
        <w:rPr>
          <w:rFonts w:ascii="Tahoma" w:eastAsia="Times New Roman" w:hAnsi="Tahoma" w:cs="Tahoma"/>
          <w:caps/>
          <w:color w:val="DF2860"/>
          <w:sz w:val="23"/>
          <w:szCs w:val="23"/>
          <w:lang w:eastAsia="ru-RU"/>
        </w:rPr>
        <w:t>РАСПРОСТРАНЕНИЕ ПЕДАГОГИЧЕСКОГО ОПЫТА</w:t>
      </w:r>
    </w:p>
    <w:p w:rsidR="00F75157" w:rsidRPr="00716A52" w:rsidRDefault="00F75157" w:rsidP="00F75157">
      <w:pPr>
        <w:shd w:val="clear" w:color="auto" w:fill="FFFFFF"/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1. Создание собственного сайта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2. Публикации на школьном сайте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3. Участие в Фестивале «Открытый урок»</w:t>
      </w:r>
      <w:r w:rsidRPr="00716A52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hyperlink r:id="rId4" w:tgtFrame="_self" w:history="1">
        <w:r w:rsidRPr="00716A52">
          <w:rPr>
            <w:rFonts w:ascii="Trebuchet MS" w:eastAsia="Times New Roman" w:hAnsi="Trebuchet MS" w:cs="Times New Roman"/>
            <w:color w:val="DF2860"/>
            <w:sz w:val="20"/>
            <w:lang w:eastAsia="ru-RU"/>
          </w:rPr>
          <w:t>http://festival.1september.ru/</w:t>
        </w:r>
      </w:hyperlink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4. Участие в Фестивале «</w:t>
      </w:r>
      <w:proofErr w:type="spellStart"/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Портфолио</w:t>
      </w:r>
      <w:proofErr w:type="spellEnd"/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»</w:t>
      </w:r>
      <w:r w:rsidRPr="00716A52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hyperlink r:id="rId5" w:tgtFrame="_self" w:history="1">
        <w:r w:rsidRPr="00716A52">
          <w:rPr>
            <w:rFonts w:ascii="Trebuchet MS" w:eastAsia="Times New Roman" w:hAnsi="Trebuchet MS" w:cs="Times New Roman"/>
            <w:color w:val="DF2860"/>
            <w:sz w:val="20"/>
            <w:lang w:eastAsia="ru-RU"/>
          </w:rPr>
          <w:t>http://portfolio.1september.ru/</w:t>
        </w:r>
      </w:hyperlink>
      <w:r w:rsidRPr="00716A52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proofErr w:type="gramStart"/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proofErr w:type="gramEnd"/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5. Публикация материалов по ВР на </w:t>
      </w:r>
      <w:proofErr w:type="spellStart"/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интернет-портале</w:t>
      </w:r>
      <w:proofErr w:type="spellEnd"/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Pro</w:t>
      </w:r>
      <w:proofErr w:type="gramEnd"/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Школу.ru</w:t>
      </w:r>
      <w:proofErr w:type="spellEnd"/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 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Pr="00716A5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6. Публикации материалов по ВР в Социальной сети работников образования «Наша сеть» http://nsportal.ru/</w:t>
      </w:r>
    </w:p>
    <w:p w:rsidR="00E01B79" w:rsidRPr="00F75157" w:rsidRDefault="00E01B79" w:rsidP="00F75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05" w:tblpY="-1132"/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  <w:gridCol w:w="1451"/>
        <w:gridCol w:w="2569"/>
      </w:tblGrid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 заседание МО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 Утверждение планов воспитательной работы,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обмен опытом работы с классом.</w:t>
            </w:r>
          </w:p>
          <w:p w:rsidR="00393519" w:rsidRPr="003161C2" w:rsidRDefault="00393519" w:rsidP="002C6901">
            <w:pPr>
              <w:shd w:val="clear" w:color="auto" w:fill="FFFFFF" w:themeFill="background1"/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EEF0F2"/>
              </w:rPr>
            </w:pPr>
            <w:r w:rsidRPr="0031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161C2">
              <w:rPr>
                <w:rFonts w:ascii="Times New Roman" w:hAnsi="Times New Roman" w:cs="Times New Roman"/>
                <w:sz w:val="24"/>
                <w:szCs w:val="24"/>
                <w:shd w:val="clear" w:color="auto" w:fill="EEF0F2"/>
              </w:rPr>
              <w:t xml:space="preserve"> </w:t>
            </w:r>
            <w:r w:rsidRPr="003161C2">
              <w:rPr>
                <w:rFonts w:ascii="Times New Roman" w:hAnsi="Times New Roman" w:cs="Times New Roman"/>
                <w:sz w:val="24"/>
                <w:szCs w:val="24"/>
              </w:rPr>
              <w:t>Электронный журнал и электронный дневник - новая форма документации классных руководителей.</w:t>
            </w:r>
          </w:p>
          <w:p w:rsidR="00393519" w:rsidRPr="003161C2" w:rsidRDefault="00393519" w:rsidP="002C6901">
            <w:pPr>
              <w:shd w:val="clear" w:color="auto" w:fill="FFFFFF" w:themeFill="background1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61C2">
              <w:rPr>
                <w:rFonts w:ascii="Times New Roman" w:hAnsi="Times New Roman" w:cs="Times New Roman"/>
                <w:sz w:val="24"/>
                <w:szCs w:val="24"/>
                <w:shd w:val="clear" w:color="auto" w:fill="EEF0F2"/>
              </w:rPr>
              <w:t xml:space="preserve"> </w:t>
            </w:r>
            <w:r w:rsidRPr="003161C2">
              <w:rPr>
                <w:rFonts w:ascii="Times New Roman" w:hAnsi="Times New Roman" w:cs="Times New Roman"/>
                <w:sz w:val="24"/>
                <w:szCs w:val="24"/>
              </w:rPr>
              <w:t>Участие в школьных, районных конкурсах.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по ВР  Егоров В.П.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401D6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.Тематический анализ  планов воспитательной работы классных руководителей, их корректировка </w:t>
            </w:r>
            <w:proofErr w:type="gramStart"/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 целевыми установками на год.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  Егоров В.П.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401D6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.Знакомство  с  планом  воспитательной  работы  на  2014/2015  учебный  год.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39351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Руководитель ШМО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Карпухина Н.В.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401D6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.Составление графика открытых классных мероприятий.</w:t>
            </w:r>
          </w:p>
          <w:p w:rsidR="00401D69" w:rsidRPr="003161C2" w:rsidRDefault="002C6901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0F2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39351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Руководитель ШМО 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Карпухина Н.В. </w:t>
            </w:r>
          </w:p>
          <w:p w:rsidR="00401D69" w:rsidRPr="003161C2" w:rsidRDefault="00401D6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Классные руководители 8-9,11 классов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 заседание МО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Тема: Семинар «Воспитательная система класса».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401D69" w:rsidP="00401D6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39351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Руководитель ШМО 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Карпухина Н.В.  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2.Обмен опыта работы педагогов.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</w:t>
            </w:r>
            <w:proofErr w:type="gramStart"/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proofErr w:type="gramEnd"/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</w:t>
            </w:r>
            <w:proofErr w:type="gramEnd"/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ук. 10 класса 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 Индивидуальные консультации по организации и проведению внеклассных мероприятий.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39351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Руководитель ШМО 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Карпухина Н.В.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3.Обзор методической литературы по  организации, воспитательной деятельности.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Библиотекарь школы   </w:t>
            </w:r>
            <w:proofErr w:type="spellStart"/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Трофимоваа</w:t>
            </w:r>
            <w:proofErr w:type="spellEnd"/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 заседание МО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Тема: «Формы работы с классом. Личностно-ориентированный классный час: особенности содержания и </w:t>
            </w: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организации.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   Егоров В.П.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2.Формы классных часов и мероприятий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(обмен опытом)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 4, 6, 8 классов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 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39351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Руководитель ШМО 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Карпухина Н.В.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4. Тематический контроль: «Диагностика успешности воспитательной работы».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   Егоров В.П.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 заседание МО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 Взаимодействие семьи и школы по формированию нравственной культуры ребенка (круглый стол)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1.Анализ общешкольных воспитательных мероприятий.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 Организация  летнего отдыха   учащихся.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 Составление  перспективного  плана  работы  МО </w:t>
            </w:r>
          </w:p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классных  руководителей  на  2015/2016  учебный  год.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401D69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39351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Руководитель ШМО </w:t>
            </w:r>
            <w:r w:rsidR="00E01B79"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Карпухина Н.В.</w:t>
            </w:r>
          </w:p>
        </w:tc>
      </w:tr>
      <w:tr w:rsidR="00E01B79" w:rsidRPr="003161C2" w:rsidTr="003A68ED">
        <w:tc>
          <w:tcPr>
            <w:tcW w:w="66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3A68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4. Итоги  работы  МО  классных  руководителей  за  2014/2015  учебного  года.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401D69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1B79" w:rsidRPr="003161C2" w:rsidRDefault="00E01B79" w:rsidP="00E01B7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161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   Егоров В.П.</w:t>
            </w:r>
          </w:p>
        </w:tc>
      </w:tr>
    </w:tbl>
    <w:p w:rsidR="00E01B79" w:rsidRDefault="00E01B79"/>
    <w:sectPr w:rsidR="00E01B79" w:rsidSect="001D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79"/>
    <w:rsid w:val="00024FA1"/>
    <w:rsid w:val="001D5AA6"/>
    <w:rsid w:val="002C6901"/>
    <w:rsid w:val="003161C2"/>
    <w:rsid w:val="00393519"/>
    <w:rsid w:val="00401D69"/>
    <w:rsid w:val="00933F2A"/>
    <w:rsid w:val="00A12030"/>
    <w:rsid w:val="00A16EAD"/>
    <w:rsid w:val="00E01B79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6"/>
  </w:style>
  <w:style w:type="paragraph" w:styleId="1">
    <w:name w:val="heading 1"/>
    <w:basedOn w:val="a"/>
    <w:link w:val="10"/>
    <w:uiPriority w:val="9"/>
    <w:qFormat/>
    <w:rsid w:val="00E01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folio.1september.ru/" TargetMode="External"/><Relationship Id="rId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9</cp:revision>
  <cp:lastPrinted>2014-09-24T18:55:00Z</cp:lastPrinted>
  <dcterms:created xsi:type="dcterms:W3CDTF">2014-09-12T17:42:00Z</dcterms:created>
  <dcterms:modified xsi:type="dcterms:W3CDTF">2015-05-30T11:37:00Z</dcterms:modified>
</cp:coreProperties>
</file>