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E7" w:rsidRPr="000668F0" w:rsidRDefault="005911E7" w:rsidP="00483F4E">
      <w:pPr>
        <w:jc w:val="center"/>
        <w:rPr>
          <w:rFonts w:ascii="Times New Roman" w:eastAsia="Times New Roman" w:hAnsi="Times New Roman" w:cs="Times New Roman"/>
          <w:b/>
          <w:bCs/>
          <w:i/>
          <w:color w:val="FF0000"/>
          <w:kern w:val="36"/>
          <w:sz w:val="44"/>
          <w:szCs w:val="44"/>
          <w:lang w:eastAsia="ru-RU"/>
        </w:rPr>
      </w:pPr>
      <w:r w:rsidRPr="000668F0">
        <w:rPr>
          <w:rFonts w:ascii="Times New Roman" w:eastAsia="Times New Roman" w:hAnsi="Times New Roman" w:cs="Times New Roman"/>
          <w:b/>
          <w:bCs/>
          <w:i/>
          <w:color w:val="FF0000"/>
          <w:kern w:val="36"/>
          <w:sz w:val="44"/>
          <w:szCs w:val="44"/>
          <w:lang w:eastAsia="ru-RU"/>
        </w:rPr>
        <w:t>ЧЕМ ЗАНЯТЬ РЕБЁНКА В ВЫХОДНЫЕ?»</w:t>
      </w:r>
    </w:p>
    <w:p w:rsidR="005911E7" w:rsidRPr="005911E7" w:rsidRDefault="005911E7" w:rsidP="000668F0">
      <w:pPr>
        <w:jc w:val="right"/>
        <w:rPr>
          <w:rFonts w:ascii="Arial" w:eastAsia="Times New Roman" w:hAnsi="Arial" w:cs="Arial"/>
          <w:b/>
          <w:bCs/>
          <w:color w:val="0000FF"/>
          <w:kern w:val="36"/>
          <w:sz w:val="20"/>
          <w:szCs w:val="20"/>
          <w:lang w:eastAsia="ru-RU"/>
        </w:rPr>
      </w:pPr>
    </w:p>
    <w:p w:rsidR="005911E7" w:rsidRPr="007406AE" w:rsidRDefault="005911E7" w:rsidP="0090315A">
      <w:pPr>
        <w:ind w:left="-284"/>
        <w:rPr>
          <w:rFonts w:ascii="Times New Roman" w:eastAsia="Times New Roman" w:hAnsi="Times New Roman" w:cs="Times New Roman"/>
          <w:bCs/>
          <w:color w:val="000000" w:themeColor="text1"/>
          <w:kern w:val="36"/>
          <w:sz w:val="26"/>
          <w:szCs w:val="26"/>
          <w:lang w:eastAsia="ru-RU"/>
        </w:rPr>
      </w:pPr>
      <w:r w:rsidRPr="007406AE">
        <w:rPr>
          <w:rFonts w:ascii="Times New Roman" w:eastAsia="Times New Roman" w:hAnsi="Times New Roman" w:cs="Times New Roman"/>
          <w:bCs/>
          <w:color w:val="000000" w:themeColor="text1"/>
          <w:kern w:val="36"/>
          <w:sz w:val="26"/>
          <w:szCs w:val="26"/>
          <w:lang w:eastAsia="ru-RU"/>
        </w:rPr>
        <w:t>Да ещё так, чтобы дитя провело время не впустую, а чему-то научилось, узнало что-то новое, раскрыло свой творческий потенциал.</w:t>
      </w:r>
    </w:p>
    <w:p w:rsidR="005911E7" w:rsidRPr="007406AE" w:rsidRDefault="005911E7" w:rsidP="0090315A">
      <w:pPr>
        <w:ind w:left="-284"/>
        <w:rPr>
          <w:rFonts w:ascii="Times New Roman" w:eastAsia="Times New Roman" w:hAnsi="Times New Roman" w:cs="Times New Roman"/>
          <w:bCs/>
          <w:color w:val="000000" w:themeColor="text1"/>
          <w:kern w:val="36"/>
          <w:sz w:val="26"/>
          <w:szCs w:val="26"/>
          <w:lang w:eastAsia="ru-RU"/>
        </w:rPr>
      </w:pPr>
      <w:r w:rsidRPr="007406AE">
        <w:rPr>
          <w:rFonts w:ascii="Times New Roman" w:eastAsia="Times New Roman" w:hAnsi="Times New Roman" w:cs="Times New Roman"/>
          <w:bCs/>
          <w:color w:val="000000" w:themeColor="text1"/>
          <w:kern w:val="36"/>
          <w:sz w:val="26"/>
          <w:szCs w:val="26"/>
          <w:lang w:eastAsia="ru-RU"/>
        </w:rPr>
        <w:t>Психологи утверждают — к общению с ребенком нужно относиться серьезно. Дети крайне чувствительны и регулярно нуждаются в вашем стопроцентном внимании. Они действительно переживают, когда в процессе игры вы отвлекаетесь на борщ, стирку или телефонный звонок.  Тем более что любое количество времени можно провести интересно и незабываемо как для ребенка, так и для вас самих. (Только старайтесь закончить игру вовремя, чтобы не пришлось обрывать ее на середине и расстраивать малыша.)</w:t>
      </w:r>
    </w:p>
    <w:p w:rsidR="005911E7" w:rsidRPr="007406AE" w:rsidRDefault="005911E7" w:rsidP="0090315A">
      <w:pPr>
        <w:ind w:left="-284"/>
        <w:rPr>
          <w:rFonts w:ascii="Times New Roman" w:eastAsia="Times New Roman" w:hAnsi="Times New Roman" w:cs="Times New Roman"/>
          <w:bCs/>
          <w:color w:val="000000" w:themeColor="text1"/>
          <w:kern w:val="36"/>
          <w:sz w:val="26"/>
          <w:szCs w:val="26"/>
          <w:lang w:eastAsia="ru-RU"/>
        </w:rPr>
      </w:pPr>
      <w:r w:rsidRPr="007406AE">
        <w:rPr>
          <w:rFonts w:ascii="Times New Roman" w:eastAsia="Times New Roman" w:hAnsi="Times New Roman" w:cs="Times New Roman"/>
          <w:bCs/>
          <w:color w:val="000000" w:themeColor="text1"/>
          <w:kern w:val="36"/>
          <w:sz w:val="26"/>
          <w:szCs w:val="26"/>
          <w:lang w:eastAsia="ru-RU"/>
        </w:rPr>
        <w:t>Ничто так не сближает, как совместное увлечение…</w:t>
      </w:r>
    </w:p>
    <w:p w:rsidR="005911E7" w:rsidRPr="007406AE" w:rsidRDefault="005911E7" w:rsidP="0090315A">
      <w:pPr>
        <w:ind w:left="-284"/>
        <w:rPr>
          <w:rFonts w:ascii="Times New Roman" w:eastAsia="Times New Roman" w:hAnsi="Times New Roman" w:cs="Times New Roman"/>
          <w:bCs/>
          <w:color w:val="000000" w:themeColor="text1"/>
          <w:kern w:val="36"/>
          <w:sz w:val="26"/>
          <w:szCs w:val="26"/>
          <w:lang w:eastAsia="ru-RU"/>
        </w:rPr>
      </w:pPr>
      <w:r w:rsidRPr="007406AE">
        <w:rPr>
          <w:rFonts w:ascii="Times New Roman" w:eastAsia="Times New Roman" w:hAnsi="Times New Roman" w:cs="Times New Roman"/>
          <w:bCs/>
          <w:color w:val="000000" w:themeColor="text1"/>
          <w:kern w:val="36"/>
          <w:sz w:val="26"/>
          <w:szCs w:val="26"/>
          <w:lang w:eastAsia="ru-RU"/>
        </w:rPr>
        <w:t>1. Попросите ребенка принести из комнаты "синий грузовик, поезд и экскаватор". Поиски всех этих игрушек займут некоторое время и есть надежда, что, копаясь в игрушках, малыш увлечется ими. Если он выполнит вашу просьбу, давайте следующее задание (принести три круглых предмета, две пластмассовые игрушки, пять предметов на букву "К" и т.п.). Чем ребенок старше, тем задания должны быть труднее. Тогда получится двойная польза. Во-первых, ребенок повторяет счет, буквы, формы, цвета и тренирует память, внимание. Во-вторых, вы наслаждаетесь несколькими минутами одиночества.</w:t>
      </w:r>
    </w:p>
    <w:p w:rsidR="005911E7" w:rsidRPr="007406AE" w:rsidRDefault="005911E7" w:rsidP="0090315A">
      <w:pPr>
        <w:ind w:left="-284"/>
        <w:rPr>
          <w:rFonts w:ascii="Times New Roman" w:eastAsia="Times New Roman" w:hAnsi="Times New Roman" w:cs="Times New Roman"/>
          <w:bCs/>
          <w:color w:val="000000" w:themeColor="text1"/>
          <w:kern w:val="36"/>
          <w:sz w:val="26"/>
          <w:szCs w:val="26"/>
          <w:lang w:eastAsia="ru-RU"/>
        </w:rPr>
      </w:pPr>
      <w:r w:rsidRPr="007406AE">
        <w:rPr>
          <w:rFonts w:ascii="Times New Roman" w:eastAsia="Times New Roman" w:hAnsi="Times New Roman" w:cs="Times New Roman"/>
          <w:bCs/>
          <w:color w:val="000000" w:themeColor="text1"/>
          <w:kern w:val="36"/>
          <w:sz w:val="26"/>
          <w:szCs w:val="26"/>
          <w:lang w:eastAsia="ru-RU"/>
        </w:rPr>
        <w:t> 2. Давайте малышу игровые задания. Предлагайте уложить кукол спать, починить машину, накормить всех зверей. Хорошо, если кроме заданий вы предложите ребенку необычные инструменты для игры (например, гаечный ключ для машины или вымытое корытце от творожка для угощения зверей).</w:t>
      </w:r>
    </w:p>
    <w:p w:rsidR="005911E7" w:rsidRPr="007406AE" w:rsidRDefault="005911E7" w:rsidP="0090315A">
      <w:pPr>
        <w:ind w:left="-284"/>
        <w:rPr>
          <w:rFonts w:ascii="Times New Roman" w:eastAsia="Times New Roman" w:hAnsi="Times New Roman" w:cs="Times New Roman"/>
          <w:bCs/>
          <w:color w:val="000000" w:themeColor="text1"/>
          <w:kern w:val="36"/>
          <w:sz w:val="26"/>
          <w:szCs w:val="26"/>
          <w:lang w:eastAsia="ru-RU"/>
        </w:rPr>
      </w:pPr>
      <w:r w:rsidRPr="007406AE">
        <w:rPr>
          <w:rFonts w:ascii="Times New Roman" w:eastAsia="Times New Roman" w:hAnsi="Times New Roman" w:cs="Times New Roman"/>
          <w:bCs/>
          <w:color w:val="000000" w:themeColor="text1"/>
          <w:kern w:val="36"/>
          <w:sz w:val="26"/>
          <w:szCs w:val="26"/>
          <w:lang w:eastAsia="ru-RU"/>
        </w:rPr>
        <w:t xml:space="preserve"> 3. Каждой маме желательно завести "волшебный мешок". В этот мешок сложите коробочки, пузырьки, мелкие игрушки, пробки от пластиковых бутылок, тесемочки, бусы из пуговиц, природные материалы. В </w:t>
      </w:r>
      <w:proofErr w:type="gramStart"/>
      <w:r w:rsidRPr="007406AE">
        <w:rPr>
          <w:rFonts w:ascii="Times New Roman" w:eastAsia="Times New Roman" w:hAnsi="Times New Roman" w:cs="Times New Roman"/>
          <w:bCs/>
          <w:color w:val="000000" w:themeColor="text1"/>
          <w:kern w:val="36"/>
          <w:sz w:val="26"/>
          <w:szCs w:val="26"/>
          <w:lang w:eastAsia="ru-RU"/>
        </w:rPr>
        <w:t>общем</w:t>
      </w:r>
      <w:proofErr w:type="gramEnd"/>
      <w:r w:rsidRPr="007406AE">
        <w:rPr>
          <w:rFonts w:ascii="Times New Roman" w:eastAsia="Times New Roman" w:hAnsi="Times New Roman" w:cs="Times New Roman"/>
          <w:bCs/>
          <w:color w:val="000000" w:themeColor="text1"/>
          <w:kern w:val="36"/>
          <w:sz w:val="26"/>
          <w:szCs w:val="26"/>
          <w:lang w:eastAsia="ru-RU"/>
        </w:rPr>
        <w:t xml:space="preserve"> все, что взрослые считают мусором, а дети - самыми дорогими сокровищами (отбирая предметы, не забудьте о безопасности!). Ребенок, получивший такой мешок, надолго (точнее на 15-20 минут) оставит вас в покое. Не забывайте время от времени обновлять содержимое мешка и не давайте его малышу слишком часто. Кроме того, у вас в квартире наверняка найдутся уже такие "мешки" - чемодан со старой одеждой, шкатулка с заколками для волос, коробочка для рукоделия (после изъятия опасных предметов).</w:t>
      </w:r>
    </w:p>
    <w:p w:rsidR="000668F0" w:rsidRDefault="000668F0" w:rsidP="0090315A">
      <w:pPr>
        <w:ind w:left="-284"/>
        <w:rPr>
          <w:rFonts w:ascii="Times New Roman" w:eastAsia="Times New Roman" w:hAnsi="Times New Roman" w:cs="Times New Roman"/>
          <w:bCs/>
          <w:color w:val="000000" w:themeColor="text1"/>
          <w:kern w:val="36"/>
          <w:sz w:val="26"/>
          <w:szCs w:val="26"/>
          <w:lang w:eastAsia="ru-RU"/>
        </w:rPr>
      </w:pPr>
    </w:p>
    <w:p w:rsidR="005911E7" w:rsidRPr="007406AE" w:rsidRDefault="005911E7" w:rsidP="0090315A">
      <w:pPr>
        <w:ind w:left="-284"/>
        <w:rPr>
          <w:rFonts w:ascii="Times New Roman" w:eastAsia="Times New Roman" w:hAnsi="Times New Roman" w:cs="Times New Roman"/>
          <w:bCs/>
          <w:color w:val="000000" w:themeColor="text1"/>
          <w:kern w:val="36"/>
          <w:sz w:val="26"/>
          <w:szCs w:val="26"/>
          <w:lang w:eastAsia="ru-RU"/>
        </w:rPr>
      </w:pPr>
      <w:r w:rsidRPr="007406AE">
        <w:rPr>
          <w:rFonts w:ascii="Times New Roman" w:eastAsia="Times New Roman" w:hAnsi="Times New Roman" w:cs="Times New Roman"/>
          <w:bCs/>
          <w:color w:val="000000" w:themeColor="text1"/>
          <w:kern w:val="36"/>
          <w:sz w:val="26"/>
          <w:szCs w:val="26"/>
          <w:lang w:eastAsia="ru-RU"/>
        </w:rPr>
        <w:t xml:space="preserve"> 4. Отдыхая вечером у телевизора, вырезайте картинки из упаковок от продуктов, буклетов, старых открыток. Занятие это очень хорошо успокаивает, а конверт с </w:t>
      </w:r>
      <w:r w:rsidRPr="007406AE">
        <w:rPr>
          <w:rFonts w:ascii="Times New Roman" w:eastAsia="Times New Roman" w:hAnsi="Times New Roman" w:cs="Times New Roman"/>
          <w:bCs/>
          <w:color w:val="000000" w:themeColor="text1"/>
          <w:kern w:val="36"/>
          <w:sz w:val="26"/>
          <w:szCs w:val="26"/>
          <w:lang w:eastAsia="ru-RU"/>
        </w:rPr>
        <w:lastRenderedPageBreak/>
        <w:t>фигурками животных, машин, посуды, продуктов поможет вам занять ребенка трех-пяти лет.</w:t>
      </w:r>
    </w:p>
    <w:p w:rsidR="005911E7" w:rsidRPr="007406AE" w:rsidRDefault="005911E7" w:rsidP="0090315A">
      <w:pPr>
        <w:ind w:left="-284"/>
        <w:rPr>
          <w:rFonts w:ascii="Times New Roman" w:eastAsia="Times New Roman" w:hAnsi="Times New Roman" w:cs="Times New Roman"/>
          <w:bCs/>
          <w:color w:val="000000" w:themeColor="text1"/>
          <w:kern w:val="36"/>
          <w:sz w:val="26"/>
          <w:szCs w:val="26"/>
          <w:lang w:eastAsia="ru-RU"/>
        </w:rPr>
      </w:pPr>
      <w:r w:rsidRPr="007406AE">
        <w:rPr>
          <w:rFonts w:ascii="Times New Roman" w:eastAsia="Times New Roman" w:hAnsi="Times New Roman" w:cs="Times New Roman"/>
          <w:bCs/>
          <w:color w:val="000000" w:themeColor="text1"/>
          <w:kern w:val="36"/>
          <w:sz w:val="26"/>
          <w:szCs w:val="26"/>
          <w:lang w:eastAsia="ru-RU"/>
        </w:rPr>
        <w:t xml:space="preserve"> 5. Если ребенок уверенно использует ножницы - отдайте ему на растерзание несколько старых журналов. Впрочем, журналы увлекут и малыша - покажите ему, как весело рвать бумагу, </w:t>
      </w:r>
      <w:proofErr w:type="gramStart"/>
      <w:r w:rsidRPr="007406AE">
        <w:rPr>
          <w:rFonts w:ascii="Times New Roman" w:eastAsia="Times New Roman" w:hAnsi="Times New Roman" w:cs="Times New Roman"/>
          <w:bCs/>
          <w:color w:val="000000" w:themeColor="text1"/>
          <w:kern w:val="36"/>
          <w:sz w:val="26"/>
          <w:szCs w:val="26"/>
          <w:lang w:eastAsia="ru-RU"/>
        </w:rPr>
        <w:t>протыкать</w:t>
      </w:r>
      <w:proofErr w:type="gramEnd"/>
      <w:r w:rsidRPr="007406AE">
        <w:rPr>
          <w:rFonts w:ascii="Times New Roman" w:eastAsia="Times New Roman" w:hAnsi="Times New Roman" w:cs="Times New Roman"/>
          <w:bCs/>
          <w:color w:val="000000" w:themeColor="text1"/>
          <w:kern w:val="36"/>
          <w:sz w:val="26"/>
          <w:szCs w:val="26"/>
          <w:lang w:eastAsia="ru-RU"/>
        </w:rPr>
        <w:t xml:space="preserve"> дырки, сминать ее в комки.</w:t>
      </w:r>
    </w:p>
    <w:p w:rsidR="005911E7" w:rsidRPr="007406AE" w:rsidRDefault="005911E7" w:rsidP="0090315A">
      <w:pPr>
        <w:ind w:left="-284"/>
        <w:rPr>
          <w:rFonts w:ascii="Times New Roman" w:eastAsia="Times New Roman" w:hAnsi="Times New Roman" w:cs="Times New Roman"/>
          <w:bCs/>
          <w:color w:val="000000" w:themeColor="text1"/>
          <w:kern w:val="36"/>
          <w:sz w:val="26"/>
          <w:szCs w:val="26"/>
          <w:lang w:eastAsia="ru-RU"/>
        </w:rPr>
      </w:pPr>
      <w:r w:rsidRPr="007406AE">
        <w:rPr>
          <w:rFonts w:ascii="Times New Roman" w:eastAsia="Times New Roman" w:hAnsi="Times New Roman" w:cs="Times New Roman"/>
          <w:bCs/>
          <w:color w:val="000000" w:themeColor="text1"/>
          <w:kern w:val="36"/>
          <w:sz w:val="26"/>
          <w:szCs w:val="26"/>
          <w:lang w:eastAsia="ru-RU"/>
        </w:rPr>
        <w:t xml:space="preserve"> 6. Самый заманчивый и эффективный способ отстоять свое одиночество - поставить ребенку мультфильмы. Но ради здоровья малыша злоупотреблять ими не стоит. Не забудьте так же аудиокниги, компьютерные презентации, </w:t>
      </w:r>
      <w:proofErr w:type="spellStart"/>
      <w:r w:rsidRPr="007406AE">
        <w:rPr>
          <w:rFonts w:ascii="Times New Roman" w:eastAsia="Times New Roman" w:hAnsi="Times New Roman" w:cs="Times New Roman"/>
          <w:bCs/>
          <w:color w:val="000000" w:themeColor="text1"/>
          <w:kern w:val="36"/>
          <w:sz w:val="26"/>
          <w:szCs w:val="26"/>
          <w:lang w:eastAsia="ru-RU"/>
        </w:rPr>
        <w:t>слайдшоу</w:t>
      </w:r>
      <w:proofErr w:type="spellEnd"/>
      <w:r w:rsidRPr="007406AE">
        <w:rPr>
          <w:rFonts w:ascii="Times New Roman" w:eastAsia="Times New Roman" w:hAnsi="Times New Roman" w:cs="Times New Roman"/>
          <w:bCs/>
          <w:color w:val="000000" w:themeColor="text1"/>
          <w:kern w:val="36"/>
          <w:sz w:val="26"/>
          <w:szCs w:val="26"/>
          <w:lang w:eastAsia="ru-RU"/>
        </w:rPr>
        <w:t>.</w:t>
      </w:r>
    </w:p>
    <w:p w:rsidR="005911E7" w:rsidRPr="007406AE" w:rsidRDefault="005911E7" w:rsidP="0090315A">
      <w:pPr>
        <w:ind w:left="-284"/>
        <w:rPr>
          <w:rFonts w:ascii="Times New Roman" w:eastAsia="Times New Roman" w:hAnsi="Times New Roman" w:cs="Times New Roman"/>
          <w:bCs/>
          <w:color w:val="000000" w:themeColor="text1"/>
          <w:kern w:val="36"/>
          <w:sz w:val="26"/>
          <w:szCs w:val="26"/>
          <w:lang w:eastAsia="ru-RU"/>
        </w:rPr>
      </w:pPr>
      <w:r w:rsidRPr="007406AE">
        <w:rPr>
          <w:rFonts w:ascii="Times New Roman" w:eastAsia="Times New Roman" w:hAnsi="Times New Roman" w:cs="Times New Roman"/>
          <w:bCs/>
          <w:color w:val="000000" w:themeColor="text1"/>
          <w:kern w:val="36"/>
          <w:sz w:val="26"/>
          <w:szCs w:val="26"/>
          <w:lang w:eastAsia="ru-RU"/>
        </w:rPr>
        <w:t> 7. Попросите малыша вам помочь. Например, вытереть пыль во всех комнатах, что-то отнести или разложить по местам.</w:t>
      </w:r>
    </w:p>
    <w:p w:rsidR="005911E7" w:rsidRPr="007406AE" w:rsidRDefault="005911E7" w:rsidP="0090315A">
      <w:pPr>
        <w:ind w:left="-284"/>
        <w:rPr>
          <w:rFonts w:ascii="Times New Roman" w:eastAsia="Times New Roman" w:hAnsi="Times New Roman" w:cs="Times New Roman"/>
          <w:bCs/>
          <w:color w:val="000000" w:themeColor="text1"/>
          <w:kern w:val="36"/>
          <w:sz w:val="26"/>
          <w:szCs w:val="26"/>
          <w:lang w:eastAsia="ru-RU"/>
        </w:rPr>
      </w:pPr>
      <w:r w:rsidRPr="007406AE">
        <w:rPr>
          <w:rFonts w:ascii="Times New Roman" w:eastAsia="Times New Roman" w:hAnsi="Times New Roman" w:cs="Times New Roman"/>
          <w:bCs/>
          <w:color w:val="000000" w:themeColor="text1"/>
          <w:kern w:val="36"/>
          <w:sz w:val="26"/>
          <w:szCs w:val="26"/>
          <w:lang w:eastAsia="ru-RU"/>
        </w:rPr>
        <w:t> 8. "Пойди, посмотри, прилетели птички на балкон (закипел чайник, нужно ли поливать цветок, какая лампочка горит на стиральной машине)?" - действенная формула остаться в одиночестве на минуту-две.</w:t>
      </w:r>
    </w:p>
    <w:p w:rsidR="005911E7" w:rsidRPr="007406AE" w:rsidRDefault="005911E7" w:rsidP="0090315A">
      <w:pPr>
        <w:ind w:left="-284"/>
        <w:rPr>
          <w:rFonts w:ascii="Times New Roman" w:eastAsia="Times New Roman" w:hAnsi="Times New Roman" w:cs="Times New Roman"/>
          <w:bCs/>
          <w:color w:val="000000" w:themeColor="text1"/>
          <w:kern w:val="36"/>
          <w:sz w:val="26"/>
          <w:szCs w:val="26"/>
          <w:lang w:eastAsia="ru-RU"/>
        </w:rPr>
      </w:pPr>
      <w:r w:rsidRPr="007406AE">
        <w:rPr>
          <w:rFonts w:ascii="Times New Roman" w:eastAsia="Times New Roman" w:hAnsi="Times New Roman" w:cs="Times New Roman"/>
          <w:bCs/>
          <w:color w:val="000000" w:themeColor="text1"/>
          <w:kern w:val="36"/>
          <w:sz w:val="26"/>
          <w:szCs w:val="26"/>
          <w:lang w:eastAsia="ru-RU"/>
        </w:rPr>
        <w:t> 9. Попросите ребенка сесть рядом и заняться тем же, что и вы. Если вы читаете, предложите ему смотреть картинки в детской книжке, говорите по телефону - вручите и малышу старую трубку, пишете текст - достаньте для малыша ненужную клавиатуру, пусть и он понажимает клавиши.</w:t>
      </w:r>
    </w:p>
    <w:p w:rsidR="005911E7" w:rsidRPr="007406AE" w:rsidRDefault="005911E7" w:rsidP="0090315A">
      <w:pPr>
        <w:ind w:left="-284"/>
        <w:rPr>
          <w:rFonts w:ascii="Times New Roman" w:eastAsia="Times New Roman" w:hAnsi="Times New Roman" w:cs="Times New Roman"/>
          <w:bCs/>
          <w:color w:val="000000" w:themeColor="text1"/>
          <w:kern w:val="36"/>
          <w:sz w:val="26"/>
          <w:szCs w:val="26"/>
          <w:lang w:eastAsia="ru-RU"/>
        </w:rPr>
      </w:pPr>
      <w:r w:rsidRPr="007406AE">
        <w:rPr>
          <w:rFonts w:ascii="Times New Roman" w:eastAsia="Times New Roman" w:hAnsi="Times New Roman" w:cs="Times New Roman"/>
          <w:bCs/>
          <w:color w:val="000000" w:themeColor="text1"/>
          <w:kern w:val="36"/>
          <w:sz w:val="26"/>
          <w:szCs w:val="26"/>
          <w:lang w:eastAsia="ru-RU"/>
        </w:rPr>
        <w:t> 10. Если вы купили игрушку (просто так, не в качестве подарка), которая увлекла ребенка, не дожидайтесь, пока он наиграется. Лучше спрячьте игрушку, чтобы достать ее в нужный момент, через день или два. Пусть и вам от нее будет польза.</w:t>
      </w:r>
    </w:p>
    <w:p w:rsidR="007406AE" w:rsidRPr="007406AE" w:rsidRDefault="0090315A" w:rsidP="0090315A">
      <w:pPr>
        <w:ind w:left="-284"/>
        <w:rPr>
          <w:rFonts w:ascii="Times New Roman" w:eastAsia="Times New Roman" w:hAnsi="Times New Roman" w:cs="Times New Roman"/>
          <w:bCs/>
          <w:color w:val="000000" w:themeColor="text1"/>
          <w:kern w:val="36"/>
          <w:sz w:val="26"/>
          <w:szCs w:val="26"/>
          <w:lang w:eastAsia="ru-RU"/>
        </w:rPr>
      </w:pPr>
      <w:r>
        <w:rPr>
          <w:noProof/>
          <w:lang w:eastAsia="ru-RU"/>
        </w:rPr>
        <w:drawing>
          <wp:anchor distT="0" distB="0" distL="114300" distR="114300" simplePos="0" relativeHeight="251660288" behindDoc="0" locked="0" layoutInCell="1" allowOverlap="1" wp14:anchorId="54C5A04E" wp14:editId="3CA3BCE8">
            <wp:simplePos x="0" y="0"/>
            <wp:positionH relativeFrom="column">
              <wp:posOffset>3387090</wp:posOffset>
            </wp:positionH>
            <wp:positionV relativeFrom="paragraph">
              <wp:posOffset>1092200</wp:posOffset>
            </wp:positionV>
            <wp:extent cx="2066925" cy="2056130"/>
            <wp:effectExtent l="0" t="0" r="9525" b="1270"/>
            <wp:wrapNone/>
            <wp:docPr id="2" name="Рисунок 2" descr="Интернет-версия газеты Маяк - Сысерть &quot; Кто станет заведующ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рнет-версия газеты Маяк - Сысерть &quot; Кто станет заведующ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205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1E7" w:rsidRPr="007406AE">
        <w:rPr>
          <w:rFonts w:ascii="Times New Roman" w:eastAsia="Times New Roman" w:hAnsi="Times New Roman" w:cs="Times New Roman"/>
          <w:bCs/>
          <w:color w:val="000000" w:themeColor="text1"/>
          <w:kern w:val="36"/>
          <w:sz w:val="26"/>
          <w:szCs w:val="26"/>
          <w:lang w:eastAsia="ru-RU"/>
        </w:rPr>
        <w:t>Наверняка у вас не возникнет вопросов, на что потратить освободившиеся минуты. Но все же позвольте дать совет - отдохните, расслабьтесь, насладитесь этими минутами. А домашними делами можно заниматься и вместе с ребенком. Пусть это хлопотно, зато весело.</w:t>
      </w:r>
      <w:r w:rsidR="005911E7" w:rsidRPr="007406AE">
        <w:rPr>
          <w:rFonts w:ascii="Times New Roman" w:eastAsia="Times New Roman" w:hAnsi="Times New Roman" w:cs="Times New Roman"/>
          <w:bCs/>
          <w:color w:val="000000" w:themeColor="text1"/>
          <w:kern w:val="36"/>
          <w:sz w:val="26"/>
          <w:szCs w:val="26"/>
          <w:lang w:eastAsia="ru-RU"/>
        </w:rPr>
        <w:br/>
      </w:r>
    </w:p>
    <w:p w:rsidR="000668F0" w:rsidRDefault="0090315A" w:rsidP="005911E7">
      <w:pPr>
        <w:rPr>
          <w:rFonts w:ascii="Times New Roman" w:eastAsia="Times New Roman" w:hAnsi="Times New Roman" w:cs="Times New Roman"/>
          <w:bCs/>
          <w:color w:val="000000" w:themeColor="text1"/>
          <w:kern w:val="36"/>
          <w:sz w:val="26"/>
          <w:szCs w:val="26"/>
          <w:lang w:eastAsia="ru-RU"/>
        </w:rPr>
      </w:pPr>
      <w:r>
        <w:rPr>
          <w:rFonts w:ascii="Times New Roman" w:eastAsia="Times New Roman" w:hAnsi="Times New Roman" w:cs="Times New Roman"/>
          <w:bCs/>
          <w:noProof/>
          <w:color w:val="000000" w:themeColor="text1"/>
          <w:kern w:val="36"/>
          <w:sz w:val="26"/>
          <w:szCs w:val="26"/>
          <w:lang w:eastAsia="ru-RU"/>
        </w:rPr>
        <w:drawing>
          <wp:anchor distT="0" distB="0" distL="114300" distR="114300" simplePos="0" relativeHeight="251661312" behindDoc="1" locked="0" layoutInCell="1" allowOverlap="1" wp14:anchorId="0D042D76" wp14:editId="7450BC3D">
            <wp:simplePos x="0" y="0"/>
            <wp:positionH relativeFrom="column">
              <wp:posOffset>-89535</wp:posOffset>
            </wp:positionH>
            <wp:positionV relativeFrom="paragraph">
              <wp:posOffset>25400</wp:posOffset>
            </wp:positionV>
            <wp:extent cx="2124075" cy="2342515"/>
            <wp:effectExtent l="0" t="0" r="9525" b="635"/>
            <wp:wrapTight wrapText="bothSides">
              <wp:wrapPolygon edited="0">
                <wp:start x="0" y="0"/>
                <wp:lineTo x="0" y="21430"/>
                <wp:lineTo x="21503" y="21430"/>
                <wp:lineTo x="21503" y="0"/>
                <wp:lineTo x="0" y="0"/>
              </wp:wrapPolygon>
            </wp:wrapTight>
            <wp:docPr id="3" name="Рисунок 3" descr="C:\Users\Home\Document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cuments\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2342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8F0" w:rsidRDefault="000668F0" w:rsidP="005911E7">
      <w:pPr>
        <w:rPr>
          <w:rFonts w:ascii="Times New Roman" w:eastAsia="Times New Roman" w:hAnsi="Times New Roman" w:cs="Times New Roman"/>
          <w:bCs/>
          <w:color w:val="000000" w:themeColor="text1"/>
          <w:kern w:val="36"/>
          <w:sz w:val="26"/>
          <w:szCs w:val="26"/>
          <w:lang w:eastAsia="ru-RU"/>
        </w:rPr>
      </w:pPr>
    </w:p>
    <w:p w:rsidR="000668F0" w:rsidRDefault="000668F0" w:rsidP="005911E7">
      <w:pPr>
        <w:rPr>
          <w:rFonts w:ascii="Times New Roman" w:eastAsia="Times New Roman" w:hAnsi="Times New Roman" w:cs="Times New Roman"/>
          <w:bCs/>
          <w:color w:val="000000" w:themeColor="text1"/>
          <w:kern w:val="36"/>
          <w:sz w:val="26"/>
          <w:szCs w:val="26"/>
          <w:lang w:eastAsia="ru-RU"/>
        </w:rPr>
      </w:pPr>
    </w:p>
    <w:p w:rsidR="005911E7" w:rsidRPr="007406AE" w:rsidRDefault="000668F0" w:rsidP="005911E7">
      <w:pPr>
        <w:rPr>
          <w:rFonts w:ascii="Times New Roman" w:eastAsia="Times New Roman" w:hAnsi="Times New Roman" w:cs="Times New Roman"/>
          <w:bCs/>
          <w:color w:val="000000" w:themeColor="text1"/>
          <w:kern w:val="36"/>
          <w:sz w:val="26"/>
          <w:szCs w:val="26"/>
          <w:lang w:eastAsia="ru-RU"/>
        </w:rPr>
      </w:pPr>
      <w:r>
        <w:rPr>
          <w:rFonts w:ascii="Arial" w:eastAsia="Times New Roman" w:hAnsi="Arial" w:cs="Arial"/>
          <w:bCs/>
          <w:color w:val="0000FF"/>
          <w:kern w:val="36"/>
          <w:sz w:val="20"/>
          <w:szCs w:val="20"/>
          <w:lang w:eastAsia="ru-RU"/>
        </w:rPr>
        <w:t xml:space="preserve">                                                                                           </w:t>
      </w:r>
      <w:r w:rsidR="0090315A" w:rsidRPr="007406AE">
        <w:rPr>
          <w:rFonts w:ascii="Arial" w:eastAsia="Times New Roman" w:hAnsi="Arial" w:cs="Arial"/>
          <w:bCs/>
          <w:noProof/>
          <w:color w:val="0000FF"/>
          <w:kern w:val="36"/>
          <w:sz w:val="20"/>
          <w:szCs w:val="20"/>
          <w:lang w:eastAsia="ru-RU"/>
        </w:rPr>
        <w:drawing>
          <wp:inline distT="0" distB="0" distL="0" distR="0" wp14:anchorId="19BDDE1E" wp14:editId="23FEF36D">
            <wp:extent cx="1743075" cy="1905000"/>
            <wp:effectExtent l="0" t="0" r="0" b="0"/>
            <wp:docPr id="4" name="Рисунок 4" descr="Анимашки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нимашки Де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905000"/>
                    </a:xfrm>
                    <a:prstGeom prst="rect">
                      <a:avLst/>
                    </a:prstGeom>
                    <a:noFill/>
                    <a:ln>
                      <a:noFill/>
                    </a:ln>
                  </pic:spPr>
                </pic:pic>
              </a:graphicData>
            </a:graphic>
          </wp:inline>
        </w:drawing>
      </w:r>
      <w:r>
        <w:rPr>
          <w:rFonts w:ascii="Arial" w:eastAsia="Times New Roman" w:hAnsi="Arial" w:cs="Arial"/>
          <w:bCs/>
          <w:color w:val="0000FF"/>
          <w:kern w:val="36"/>
          <w:sz w:val="20"/>
          <w:szCs w:val="20"/>
          <w:lang w:eastAsia="ru-RU"/>
        </w:rPr>
        <w:t xml:space="preserve">      </w:t>
      </w:r>
      <w:bookmarkStart w:id="0" w:name="_GoBack"/>
      <w:r w:rsidR="005911E7" w:rsidRPr="007406AE">
        <w:rPr>
          <w:rFonts w:ascii="Arial" w:eastAsia="Times New Roman" w:hAnsi="Arial" w:cs="Arial"/>
          <w:bCs/>
          <w:color w:val="0000FF"/>
          <w:kern w:val="36"/>
          <w:sz w:val="20"/>
          <w:szCs w:val="20"/>
          <w:lang w:eastAsia="ru-RU"/>
        </w:rPr>
        <w:t> </w:t>
      </w:r>
      <w:bookmarkEnd w:id="0"/>
    </w:p>
    <w:p w:rsidR="005911E7" w:rsidRPr="005911E7" w:rsidRDefault="005911E7" w:rsidP="005911E7">
      <w:pPr>
        <w:spacing w:before="100" w:beforeAutospacing="1" w:after="100" w:afterAutospacing="1" w:line="240" w:lineRule="auto"/>
        <w:jc w:val="center"/>
        <w:outlineLvl w:val="0"/>
        <w:rPr>
          <w:rFonts w:ascii="Verdana" w:eastAsia="Times New Roman" w:hAnsi="Verdana" w:cs="Times New Roman"/>
          <w:b/>
          <w:bCs/>
          <w:color w:val="000000"/>
          <w:kern w:val="36"/>
          <w:sz w:val="48"/>
          <w:szCs w:val="48"/>
          <w:lang w:eastAsia="ru-RU"/>
        </w:rPr>
      </w:pPr>
      <w:r w:rsidRPr="005911E7">
        <w:rPr>
          <w:rFonts w:ascii="Times New Roman" w:eastAsia="Times New Roman" w:hAnsi="Times New Roman" w:cs="Times New Roman"/>
          <w:b/>
          <w:bCs/>
          <w:i/>
          <w:iCs/>
          <w:color w:val="0000CD"/>
          <w:kern w:val="36"/>
          <w:sz w:val="48"/>
          <w:szCs w:val="48"/>
          <w:lang w:eastAsia="ru-RU"/>
        </w:rPr>
        <w:t>Чем заинтересовать ребенка в выходной день?"</w:t>
      </w:r>
    </w:p>
    <w:p w:rsidR="005911E7" w:rsidRPr="005911E7" w:rsidRDefault="005911E7" w:rsidP="005911E7">
      <w:pPr>
        <w:spacing w:before="100" w:beforeAutospacing="1" w:after="100" w:afterAutospacing="1" w:line="240" w:lineRule="auto"/>
        <w:rPr>
          <w:rFonts w:ascii="Verdana" w:eastAsia="Times New Roman" w:hAnsi="Verdana" w:cs="Times New Roman"/>
          <w:color w:val="000000"/>
          <w:sz w:val="26"/>
          <w:szCs w:val="26"/>
          <w:lang w:eastAsia="ru-RU"/>
        </w:rPr>
      </w:pPr>
      <w:r w:rsidRPr="005911E7">
        <w:rPr>
          <w:rFonts w:ascii="Times New Roman" w:eastAsia="Times New Roman" w:hAnsi="Times New Roman" w:cs="Times New Roman"/>
          <w:color w:val="000000"/>
          <w:sz w:val="26"/>
          <w:szCs w:val="26"/>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 Вечный вопрос, который задают родителя — «Чем занять ребёнка в выходные дни? ». Подвижные игры и игровые упражнения имеют большое значение для всестороннего, гармоничного развития ребенка. Участие ребенка в игровых заданиях различной интенсивности позволяет осваивать жизненно важные двигательные умения в ходьбе, беге, прыжках, равновесии, лазанье, метании. Выполняя различные роли, изображая разнообразные действия, дети практически используют свои знания о повадках животных, птиц, насекомых, о явлениях природы, о средствах передвижения и т. д. Предлагаю несколько простых по содержанию подвижных игр.</w:t>
      </w:r>
    </w:p>
    <w:p w:rsidR="005911E7" w:rsidRPr="005911E7" w:rsidRDefault="005911E7" w:rsidP="005911E7">
      <w:pPr>
        <w:spacing w:before="100" w:beforeAutospacing="1" w:after="100" w:afterAutospacing="1" w:line="240" w:lineRule="auto"/>
        <w:rPr>
          <w:rFonts w:ascii="Verdana" w:eastAsia="Times New Roman" w:hAnsi="Verdana" w:cs="Times New Roman"/>
          <w:color w:val="000000"/>
          <w:sz w:val="26"/>
          <w:szCs w:val="26"/>
          <w:lang w:eastAsia="ru-RU"/>
        </w:rPr>
      </w:pPr>
      <w:r w:rsidRPr="005911E7">
        <w:rPr>
          <w:rFonts w:ascii="Times New Roman" w:eastAsia="Times New Roman" w:hAnsi="Times New Roman" w:cs="Times New Roman"/>
          <w:color w:val="000000"/>
          <w:sz w:val="26"/>
          <w:szCs w:val="26"/>
          <w:lang w:eastAsia="ru-RU"/>
        </w:rPr>
        <w:t>1. ««Медвежата». Ребенок ползает на четвереньках, опираясь на ладони и ступни, как медвежата, до корзины, затем берет из корзины мяч большого диаметра, встает, и поднимают мяч вверх над головой.</w:t>
      </w:r>
    </w:p>
    <w:p w:rsidR="005911E7" w:rsidRPr="005911E7" w:rsidRDefault="005911E7" w:rsidP="005911E7">
      <w:pPr>
        <w:spacing w:before="100" w:beforeAutospacing="1" w:after="100" w:afterAutospacing="1" w:line="240" w:lineRule="auto"/>
        <w:rPr>
          <w:rFonts w:ascii="Verdana" w:eastAsia="Times New Roman" w:hAnsi="Verdana" w:cs="Times New Roman"/>
          <w:color w:val="000000"/>
          <w:sz w:val="26"/>
          <w:szCs w:val="26"/>
          <w:lang w:eastAsia="ru-RU"/>
        </w:rPr>
      </w:pPr>
      <w:r w:rsidRPr="005911E7">
        <w:rPr>
          <w:rFonts w:ascii="Times New Roman" w:eastAsia="Times New Roman" w:hAnsi="Times New Roman" w:cs="Times New Roman"/>
          <w:color w:val="000000"/>
          <w:sz w:val="26"/>
          <w:szCs w:val="26"/>
          <w:lang w:eastAsia="ru-RU"/>
        </w:rPr>
        <w:t>2. «Пингвины». Взрослый предлагает ребенку зажать мяч между коленями и прыгнуть на двух ногах, продвигаясь вперед, как пингвины (дистанция 2 м) .</w:t>
      </w:r>
    </w:p>
    <w:p w:rsidR="005911E7" w:rsidRPr="005911E7" w:rsidRDefault="005911E7" w:rsidP="005911E7">
      <w:pPr>
        <w:spacing w:before="100" w:beforeAutospacing="1" w:after="100" w:afterAutospacing="1" w:line="240" w:lineRule="auto"/>
        <w:rPr>
          <w:rFonts w:ascii="Verdana" w:eastAsia="Times New Roman" w:hAnsi="Verdana" w:cs="Times New Roman"/>
          <w:color w:val="000000"/>
          <w:sz w:val="26"/>
          <w:szCs w:val="26"/>
          <w:lang w:eastAsia="ru-RU"/>
        </w:rPr>
      </w:pPr>
      <w:r w:rsidRPr="005911E7">
        <w:rPr>
          <w:rFonts w:ascii="Times New Roman" w:eastAsia="Times New Roman" w:hAnsi="Times New Roman" w:cs="Times New Roman"/>
          <w:color w:val="000000"/>
          <w:sz w:val="26"/>
          <w:szCs w:val="26"/>
          <w:lang w:eastAsia="ru-RU"/>
        </w:rPr>
        <w:t>3. «Сбей кеглю». Ребенок располагается на исходной черте в 2 м. от кегли, в руках у него по одному мячу большого диаметра. По сигналу: «Покатили! » ребенок прокатывает мяч, стараясь сбить кеглю.</w:t>
      </w:r>
    </w:p>
    <w:p w:rsidR="005911E7" w:rsidRPr="005911E7" w:rsidRDefault="005911E7" w:rsidP="005911E7">
      <w:pPr>
        <w:spacing w:before="100" w:beforeAutospacing="1" w:after="100" w:afterAutospacing="1" w:line="240" w:lineRule="auto"/>
        <w:rPr>
          <w:rFonts w:ascii="Verdana" w:eastAsia="Times New Roman" w:hAnsi="Verdana" w:cs="Times New Roman"/>
          <w:b/>
          <w:color w:val="000000"/>
          <w:sz w:val="32"/>
          <w:szCs w:val="32"/>
          <w:lang w:eastAsia="ru-RU"/>
        </w:rPr>
      </w:pPr>
      <w:r w:rsidRPr="005911E7">
        <w:rPr>
          <w:rFonts w:ascii="Times New Roman" w:eastAsia="Times New Roman" w:hAnsi="Times New Roman" w:cs="Times New Roman"/>
          <w:b/>
          <w:color w:val="000000"/>
          <w:sz w:val="32"/>
          <w:szCs w:val="32"/>
          <w:lang w:eastAsia="ru-RU"/>
        </w:rPr>
        <w:t>Так же предлагаю провести ряд познавательных игр.</w:t>
      </w:r>
    </w:p>
    <w:p w:rsidR="005911E7" w:rsidRPr="005911E7" w:rsidRDefault="005911E7" w:rsidP="005911E7">
      <w:pPr>
        <w:spacing w:before="100" w:beforeAutospacing="1" w:after="100" w:afterAutospacing="1" w:line="240" w:lineRule="auto"/>
        <w:rPr>
          <w:rFonts w:ascii="Verdana" w:eastAsia="Times New Roman" w:hAnsi="Verdana" w:cs="Times New Roman"/>
          <w:color w:val="000000"/>
          <w:sz w:val="26"/>
          <w:szCs w:val="26"/>
          <w:lang w:eastAsia="ru-RU"/>
        </w:rPr>
      </w:pPr>
      <w:r w:rsidRPr="005911E7">
        <w:rPr>
          <w:rFonts w:ascii="Times New Roman" w:eastAsia="Times New Roman" w:hAnsi="Times New Roman" w:cs="Times New Roman"/>
          <w:color w:val="000000"/>
          <w:sz w:val="26"/>
          <w:szCs w:val="26"/>
          <w:lang w:eastAsia="ru-RU"/>
        </w:rPr>
        <w:t>1. «Разноцветное меню». Предложите малышу составить меню из продуктов одного цвета. Для начала вместе решите, сколько продуктов будет входить в меню. Например, «Красное меню» из трех блюд: помидора, перца, свеклы.</w:t>
      </w:r>
    </w:p>
    <w:p w:rsidR="005911E7" w:rsidRPr="005911E7" w:rsidRDefault="005911E7" w:rsidP="005911E7">
      <w:pPr>
        <w:spacing w:before="100" w:beforeAutospacing="1" w:after="100" w:afterAutospacing="1" w:line="240" w:lineRule="auto"/>
        <w:rPr>
          <w:rFonts w:ascii="Verdana" w:eastAsia="Times New Roman" w:hAnsi="Verdana" w:cs="Times New Roman"/>
          <w:color w:val="000000"/>
          <w:sz w:val="26"/>
          <w:szCs w:val="26"/>
          <w:lang w:eastAsia="ru-RU"/>
        </w:rPr>
      </w:pPr>
      <w:r w:rsidRPr="005911E7">
        <w:rPr>
          <w:rFonts w:ascii="Times New Roman" w:eastAsia="Times New Roman" w:hAnsi="Times New Roman" w:cs="Times New Roman"/>
          <w:color w:val="000000"/>
          <w:sz w:val="26"/>
          <w:szCs w:val="26"/>
          <w:lang w:eastAsia="ru-RU"/>
        </w:rPr>
        <w:t>2. «Маленький Шерлок Холмс». Поставьте перед ребенком 5-7 предметов. Предложите ему хорошо их рассмотреть и запомнить. Затем попросите его отвернуться или крепко закрыть глаза, а сами уберите один предмет. Теперь малыш должен назвать исчезнувший предмет и описать его. Потом ваша очередь запоминать предметы.</w:t>
      </w:r>
    </w:p>
    <w:p w:rsidR="005911E7" w:rsidRPr="005911E7" w:rsidRDefault="009B4C76" w:rsidP="005911E7">
      <w:pPr>
        <w:spacing w:before="100" w:beforeAutospacing="1" w:after="100" w:afterAutospacing="1" w:line="240" w:lineRule="auto"/>
        <w:rPr>
          <w:rFonts w:ascii="Verdana" w:eastAsia="Times New Roman" w:hAnsi="Verdana"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5911E7" w:rsidRPr="005911E7">
        <w:rPr>
          <w:rFonts w:ascii="Times New Roman" w:eastAsia="Times New Roman" w:hAnsi="Times New Roman" w:cs="Times New Roman"/>
          <w:color w:val="000000"/>
          <w:sz w:val="26"/>
          <w:szCs w:val="26"/>
          <w:lang w:eastAsia="ru-RU"/>
        </w:rPr>
        <w:t>. Игра «Накрываем стол для чаепития». Ребенок по словесному указанию взрослого расставляет посуду — Чайник — в центре стола, чашки — вокруг чайника. Ложечки — справа от чашек, слева от чайника — вазочка с печеньем, справа от чайника — сахарница. Ребенок выставляет по одному предмету.</w:t>
      </w:r>
    </w:p>
    <w:p w:rsidR="005911E7" w:rsidRPr="005911E7" w:rsidRDefault="005911E7" w:rsidP="005911E7">
      <w:pPr>
        <w:spacing w:before="100" w:beforeAutospacing="1" w:after="100" w:afterAutospacing="1" w:line="240" w:lineRule="auto"/>
        <w:rPr>
          <w:rFonts w:ascii="Verdana" w:eastAsia="Times New Roman" w:hAnsi="Verdana" w:cs="Times New Roman"/>
          <w:b/>
          <w:color w:val="000000"/>
          <w:sz w:val="28"/>
          <w:szCs w:val="28"/>
          <w:lang w:eastAsia="ru-RU"/>
        </w:rPr>
      </w:pPr>
      <w:r w:rsidRPr="005911E7">
        <w:rPr>
          <w:rFonts w:ascii="Times New Roman" w:eastAsia="Times New Roman" w:hAnsi="Times New Roman" w:cs="Times New Roman"/>
          <w:b/>
          <w:color w:val="000000"/>
          <w:sz w:val="28"/>
          <w:szCs w:val="28"/>
          <w:lang w:eastAsia="ru-RU"/>
        </w:rPr>
        <w:t>Можно заинтересовать ребенка игрой с руками и пальцами. Существует огромное количество игр. Вот некоторые из них.</w:t>
      </w:r>
    </w:p>
    <w:p w:rsidR="005911E7" w:rsidRPr="005911E7" w:rsidRDefault="009B4C76" w:rsidP="005911E7">
      <w:pPr>
        <w:spacing w:before="100" w:beforeAutospacing="1" w:after="100" w:afterAutospacing="1" w:line="240" w:lineRule="auto"/>
        <w:rPr>
          <w:rFonts w:ascii="Verdana" w:eastAsia="Times New Roman" w:hAnsi="Verdana" w:cs="Times New Roman"/>
          <w:color w:val="000000"/>
          <w:sz w:val="26"/>
          <w:szCs w:val="26"/>
          <w:lang w:eastAsia="ru-RU"/>
        </w:rPr>
      </w:pPr>
      <w:r>
        <w:rPr>
          <w:rFonts w:ascii="Times New Roman" w:eastAsia="Times New Roman" w:hAnsi="Times New Roman" w:cs="Times New Roman"/>
          <w:color w:val="000000"/>
          <w:sz w:val="26"/>
          <w:szCs w:val="26"/>
          <w:lang w:eastAsia="ru-RU"/>
        </w:rPr>
        <w:t>1.Наши пальчики играли н</w:t>
      </w:r>
      <w:r w:rsidR="005911E7" w:rsidRPr="005911E7">
        <w:rPr>
          <w:rFonts w:ascii="Times New Roman" w:eastAsia="Times New Roman" w:hAnsi="Times New Roman" w:cs="Times New Roman"/>
          <w:color w:val="000000"/>
          <w:sz w:val="26"/>
          <w:szCs w:val="26"/>
          <w:lang w:eastAsia="ru-RU"/>
        </w:rPr>
        <w:t>а одной руке</w:t>
      </w:r>
    </w:p>
    <w:p w:rsidR="005911E7" w:rsidRPr="005911E7" w:rsidRDefault="009B4C76" w:rsidP="005911E7">
      <w:pPr>
        <w:spacing w:before="100" w:beforeAutospacing="1" w:after="100" w:afterAutospacing="1" w:line="240" w:lineRule="auto"/>
        <w:rPr>
          <w:rFonts w:ascii="Verdana" w:eastAsia="Times New Roman" w:hAnsi="Verdana" w:cs="Times New Roman"/>
          <w:color w:val="000000"/>
          <w:sz w:val="26"/>
          <w:szCs w:val="26"/>
          <w:lang w:eastAsia="ru-RU"/>
        </w:rPr>
      </w:pPr>
      <w:r>
        <w:rPr>
          <w:rFonts w:ascii="Times New Roman" w:eastAsia="Times New Roman" w:hAnsi="Times New Roman" w:cs="Times New Roman"/>
          <w:color w:val="000000"/>
          <w:sz w:val="26"/>
          <w:szCs w:val="26"/>
          <w:lang w:eastAsia="ru-RU"/>
        </w:rPr>
        <w:t>Нам зайчонка показали,</w:t>
      </w:r>
      <w:r w:rsidR="005911E7" w:rsidRPr="005911E7">
        <w:rPr>
          <w:rFonts w:ascii="Times New Roman" w:eastAsia="Times New Roman" w:hAnsi="Times New Roman" w:cs="Times New Roman"/>
          <w:color w:val="000000"/>
          <w:sz w:val="26"/>
          <w:szCs w:val="26"/>
          <w:lang w:eastAsia="ru-RU"/>
        </w:rPr>
        <w:t xml:space="preserve"> выставлен указательный палец;</w:t>
      </w:r>
    </w:p>
    <w:p w:rsidR="005911E7" w:rsidRPr="005911E7" w:rsidRDefault="009B4C76" w:rsidP="005911E7">
      <w:pPr>
        <w:spacing w:before="100" w:beforeAutospacing="1" w:after="100" w:afterAutospacing="1" w:line="240" w:lineRule="auto"/>
        <w:rPr>
          <w:rFonts w:ascii="Verdana" w:eastAsia="Times New Roman" w:hAnsi="Verdana" w:cs="Times New Roman"/>
          <w:color w:val="000000"/>
          <w:sz w:val="26"/>
          <w:szCs w:val="26"/>
          <w:lang w:eastAsia="ru-RU"/>
        </w:rPr>
      </w:pPr>
      <w:r>
        <w:rPr>
          <w:rFonts w:ascii="Times New Roman" w:eastAsia="Times New Roman" w:hAnsi="Times New Roman" w:cs="Times New Roman"/>
          <w:color w:val="000000"/>
          <w:sz w:val="26"/>
          <w:szCs w:val="26"/>
          <w:lang w:eastAsia="ru-RU"/>
        </w:rPr>
        <w:t>Наши пальчики играли н</w:t>
      </w:r>
      <w:r w:rsidR="005911E7" w:rsidRPr="005911E7">
        <w:rPr>
          <w:rFonts w:ascii="Times New Roman" w:eastAsia="Times New Roman" w:hAnsi="Times New Roman" w:cs="Times New Roman"/>
          <w:color w:val="000000"/>
          <w:sz w:val="26"/>
          <w:szCs w:val="26"/>
          <w:lang w:eastAsia="ru-RU"/>
        </w:rPr>
        <w:t>а двух руках</w:t>
      </w:r>
    </w:p>
    <w:p w:rsidR="005911E7" w:rsidRPr="005911E7" w:rsidRDefault="009B4C76" w:rsidP="005911E7">
      <w:pPr>
        <w:spacing w:before="100" w:beforeAutospacing="1" w:after="100" w:afterAutospacing="1" w:line="240" w:lineRule="auto"/>
        <w:rPr>
          <w:rFonts w:ascii="Verdana" w:eastAsia="Times New Roman" w:hAnsi="Verdana" w:cs="Times New Roman"/>
          <w:color w:val="000000"/>
          <w:sz w:val="26"/>
          <w:szCs w:val="26"/>
          <w:lang w:eastAsia="ru-RU"/>
        </w:rPr>
      </w:pPr>
      <w:r>
        <w:rPr>
          <w:rFonts w:ascii="Times New Roman" w:eastAsia="Times New Roman" w:hAnsi="Times New Roman" w:cs="Times New Roman"/>
          <w:color w:val="000000"/>
          <w:sz w:val="26"/>
          <w:szCs w:val="26"/>
          <w:lang w:eastAsia="ru-RU"/>
        </w:rPr>
        <w:t>Медвежонка показали,</w:t>
      </w:r>
      <w:r w:rsidR="005911E7" w:rsidRPr="005911E7">
        <w:rPr>
          <w:rFonts w:ascii="Times New Roman" w:eastAsia="Times New Roman" w:hAnsi="Times New Roman" w:cs="Times New Roman"/>
          <w:color w:val="000000"/>
          <w:sz w:val="26"/>
          <w:szCs w:val="26"/>
          <w:lang w:eastAsia="ru-RU"/>
        </w:rPr>
        <w:t xml:space="preserve"> кулачки сложены, большие пальцы выставлены</w:t>
      </w:r>
    </w:p>
    <w:p w:rsidR="005911E7" w:rsidRPr="005911E7" w:rsidRDefault="009B4C76" w:rsidP="005911E7">
      <w:pPr>
        <w:spacing w:before="100" w:beforeAutospacing="1" w:after="100" w:afterAutospacing="1" w:line="240" w:lineRule="auto"/>
        <w:rPr>
          <w:rFonts w:ascii="Verdana" w:eastAsia="Times New Roman" w:hAnsi="Verdana" w:cs="Times New Roman"/>
          <w:color w:val="000000"/>
          <w:sz w:val="26"/>
          <w:szCs w:val="26"/>
          <w:lang w:eastAsia="ru-RU"/>
        </w:rPr>
      </w:pPr>
      <w:r>
        <w:rPr>
          <w:rFonts w:ascii="Times New Roman" w:eastAsia="Times New Roman" w:hAnsi="Times New Roman" w:cs="Times New Roman"/>
          <w:color w:val="000000"/>
          <w:sz w:val="26"/>
          <w:szCs w:val="26"/>
          <w:lang w:eastAsia="ru-RU"/>
        </w:rPr>
        <w:t>Наши пальчики играли н</w:t>
      </w:r>
      <w:r w:rsidR="005911E7" w:rsidRPr="005911E7">
        <w:rPr>
          <w:rFonts w:ascii="Times New Roman" w:eastAsia="Times New Roman" w:hAnsi="Times New Roman" w:cs="Times New Roman"/>
          <w:color w:val="000000"/>
          <w:sz w:val="26"/>
          <w:szCs w:val="26"/>
          <w:lang w:eastAsia="ru-RU"/>
        </w:rPr>
        <w:t>а одной руке</w:t>
      </w:r>
    </w:p>
    <w:p w:rsidR="005911E7" w:rsidRPr="005911E7" w:rsidRDefault="009B4C76" w:rsidP="005911E7">
      <w:pPr>
        <w:spacing w:before="100" w:beforeAutospacing="1" w:after="100" w:afterAutospacing="1" w:line="240" w:lineRule="auto"/>
        <w:rPr>
          <w:rFonts w:ascii="Verdana" w:eastAsia="Times New Roman" w:hAnsi="Verdana" w:cs="Times New Roman"/>
          <w:color w:val="000000"/>
          <w:sz w:val="26"/>
          <w:szCs w:val="26"/>
          <w:lang w:eastAsia="ru-RU"/>
        </w:rPr>
      </w:pPr>
      <w:r>
        <w:rPr>
          <w:rFonts w:ascii="Times New Roman" w:eastAsia="Times New Roman" w:hAnsi="Times New Roman" w:cs="Times New Roman"/>
          <w:color w:val="000000"/>
          <w:sz w:val="26"/>
          <w:szCs w:val="26"/>
          <w:lang w:eastAsia="ru-RU"/>
        </w:rPr>
        <w:t>И лисёнка показали,</w:t>
      </w:r>
      <w:r w:rsidR="005911E7" w:rsidRPr="005911E7">
        <w:rPr>
          <w:rFonts w:ascii="Times New Roman" w:eastAsia="Times New Roman" w:hAnsi="Times New Roman" w:cs="Times New Roman"/>
          <w:color w:val="000000"/>
          <w:sz w:val="26"/>
          <w:szCs w:val="26"/>
          <w:lang w:eastAsia="ru-RU"/>
        </w:rPr>
        <w:t xml:space="preserve"> пальцы сложены </w:t>
      </w:r>
      <w:proofErr w:type="spellStart"/>
      <w:r w:rsidR="005911E7" w:rsidRPr="005911E7">
        <w:rPr>
          <w:rFonts w:ascii="Times New Roman" w:eastAsia="Times New Roman" w:hAnsi="Times New Roman" w:cs="Times New Roman"/>
          <w:color w:val="000000"/>
          <w:sz w:val="26"/>
          <w:szCs w:val="26"/>
          <w:lang w:eastAsia="ru-RU"/>
        </w:rPr>
        <w:t>щёпотью</w:t>
      </w:r>
      <w:proofErr w:type="spellEnd"/>
      <w:r>
        <w:rPr>
          <w:rFonts w:ascii="Times New Roman" w:eastAsia="Times New Roman" w:hAnsi="Times New Roman" w:cs="Times New Roman"/>
          <w:color w:val="000000"/>
          <w:sz w:val="26"/>
          <w:szCs w:val="26"/>
          <w:lang w:eastAsia="ru-RU"/>
        </w:rPr>
        <w:t>.</w:t>
      </w:r>
    </w:p>
    <w:p w:rsidR="005911E7" w:rsidRPr="005911E7" w:rsidRDefault="009B4C76" w:rsidP="005911E7">
      <w:pPr>
        <w:spacing w:before="100" w:beforeAutospacing="1" w:after="100" w:afterAutospacing="1" w:line="240" w:lineRule="auto"/>
        <w:rPr>
          <w:rFonts w:ascii="Verdana" w:eastAsia="Times New Roman" w:hAnsi="Verdana"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2. Мы </w:t>
      </w:r>
      <w:proofErr w:type="gramStart"/>
      <w:r>
        <w:rPr>
          <w:rFonts w:ascii="Times New Roman" w:eastAsia="Times New Roman" w:hAnsi="Times New Roman" w:cs="Times New Roman"/>
          <w:color w:val="000000"/>
          <w:sz w:val="26"/>
          <w:szCs w:val="26"/>
          <w:lang w:eastAsia="ru-RU"/>
        </w:rPr>
        <w:t>делили апельсин с</w:t>
      </w:r>
      <w:r w:rsidR="005911E7" w:rsidRPr="005911E7">
        <w:rPr>
          <w:rFonts w:ascii="Times New Roman" w:eastAsia="Times New Roman" w:hAnsi="Times New Roman" w:cs="Times New Roman"/>
          <w:color w:val="000000"/>
          <w:sz w:val="26"/>
          <w:szCs w:val="26"/>
          <w:lang w:eastAsia="ru-RU"/>
        </w:rPr>
        <w:t>жимают</w:t>
      </w:r>
      <w:proofErr w:type="gramEnd"/>
      <w:r w:rsidR="005911E7" w:rsidRPr="005911E7">
        <w:rPr>
          <w:rFonts w:ascii="Times New Roman" w:eastAsia="Times New Roman" w:hAnsi="Times New Roman" w:cs="Times New Roman"/>
          <w:color w:val="000000"/>
          <w:sz w:val="26"/>
          <w:szCs w:val="26"/>
          <w:lang w:eastAsia="ru-RU"/>
        </w:rPr>
        <w:t xml:space="preserve"> и разжимают пальцы в кулаки.</w:t>
      </w:r>
    </w:p>
    <w:p w:rsidR="005911E7" w:rsidRPr="005911E7" w:rsidRDefault="005911E7" w:rsidP="005911E7">
      <w:pPr>
        <w:spacing w:before="100" w:beforeAutospacing="1" w:after="100" w:afterAutospacing="1" w:line="240" w:lineRule="auto"/>
        <w:rPr>
          <w:rFonts w:ascii="Verdana" w:eastAsia="Times New Roman" w:hAnsi="Verdana" w:cs="Times New Roman"/>
          <w:color w:val="000000"/>
          <w:sz w:val="26"/>
          <w:szCs w:val="26"/>
          <w:lang w:eastAsia="ru-RU"/>
        </w:rPr>
      </w:pPr>
      <w:r w:rsidRPr="005911E7">
        <w:rPr>
          <w:rFonts w:ascii="Times New Roman" w:eastAsia="Times New Roman" w:hAnsi="Times New Roman" w:cs="Times New Roman"/>
          <w:color w:val="000000"/>
          <w:sz w:val="26"/>
          <w:szCs w:val="26"/>
          <w:lang w:eastAsia="ru-RU"/>
        </w:rPr>
        <w:t>Много нас, а он один</w:t>
      </w:r>
      <w:r w:rsidR="009B4C76">
        <w:rPr>
          <w:rFonts w:ascii="Times New Roman" w:eastAsia="Times New Roman" w:hAnsi="Times New Roman" w:cs="Times New Roman"/>
          <w:color w:val="000000"/>
          <w:sz w:val="26"/>
          <w:szCs w:val="26"/>
          <w:lang w:eastAsia="ru-RU"/>
        </w:rPr>
        <w:t xml:space="preserve"> п</w:t>
      </w:r>
      <w:r w:rsidRPr="005911E7">
        <w:rPr>
          <w:rFonts w:ascii="Times New Roman" w:eastAsia="Times New Roman" w:hAnsi="Times New Roman" w:cs="Times New Roman"/>
          <w:color w:val="000000"/>
          <w:sz w:val="26"/>
          <w:szCs w:val="26"/>
          <w:lang w:eastAsia="ru-RU"/>
        </w:rPr>
        <w:t>оказывают ладошки, большие пальцы вверх.</w:t>
      </w:r>
    </w:p>
    <w:p w:rsidR="005911E7" w:rsidRPr="005911E7" w:rsidRDefault="0090315A" w:rsidP="005911E7">
      <w:pPr>
        <w:spacing w:before="100" w:beforeAutospacing="1" w:after="100" w:afterAutospacing="1" w:line="240" w:lineRule="auto"/>
        <w:rPr>
          <w:rFonts w:ascii="Verdana" w:eastAsia="Times New Roman" w:hAnsi="Verdana" w:cs="Times New Roman"/>
          <w:color w:val="000000"/>
          <w:sz w:val="26"/>
          <w:szCs w:val="26"/>
          <w:lang w:eastAsia="ru-RU"/>
        </w:rPr>
      </w:pPr>
      <w:r>
        <w:rPr>
          <w:noProof/>
          <w:lang w:eastAsia="ru-RU"/>
        </w:rPr>
        <w:drawing>
          <wp:anchor distT="0" distB="0" distL="114300" distR="114300" simplePos="0" relativeHeight="251663360" behindDoc="0" locked="0" layoutInCell="1" allowOverlap="1" wp14:anchorId="7420D69E" wp14:editId="2AD65A85">
            <wp:simplePos x="0" y="0"/>
            <wp:positionH relativeFrom="column">
              <wp:posOffset>3091815</wp:posOffset>
            </wp:positionH>
            <wp:positionV relativeFrom="paragraph">
              <wp:posOffset>635</wp:posOffset>
            </wp:positionV>
            <wp:extent cx="2066925" cy="2056130"/>
            <wp:effectExtent l="0" t="0" r="9525" b="1270"/>
            <wp:wrapNone/>
            <wp:docPr id="5" name="Рисунок 5" descr="Интернет-версия газеты Маяк - Сысерть &quot; Кто станет заведующ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рнет-версия газеты Маяк - Сысерть &quot; Кто станет заведующ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205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C76">
        <w:rPr>
          <w:rFonts w:ascii="Times New Roman" w:eastAsia="Times New Roman" w:hAnsi="Times New Roman" w:cs="Times New Roman"/>
          <w:color w:val="000000"/>
          <w:sz w:val="26"/>
          <w:szCs w:val="26"/>
          <w:lang w:eastAsia="ru-RU"/>
        </w:rPr>
        <w:t>Эта долька для ежа, п</w:t>
      </w:r>
      <w:r w:rsidR="005911E7" w:rsidRPr="005911E7">
        <w:rPr>
          <w:rFonts w:ascii="Times New Roman" w:eastAsia="Times New Roman" w:hAnsi="Times New Roman" w:cs="Times New Roman"/>
          <w:color w:val="000000"/>
          <w:sz w:val="26"/>
          <w:szCs w:val="26"/>
          <w:lang w:eastAsia="ru-RU"/>
        </w:rPr>
        <w:t>оочерёдно</w:t>
      </w:r>
    </w:p>
    <w:p w:rsidR="005911E7" w:rsidRPr="005911E7" w:rsidRDefault="005911E7" w:rsidP="005911E7">
      <w:pPr>
        <w:spacing w:before="100" w:beforeAutospacing="1" w:after="100" w:afterAutospacing="1" w:line="240" w:lineRule="auto"/>
        <w:rPr>
          <w:rFonts w:ascii="Verdana" w:eastAsia="Times New Roman" w:hAnsi="Verdana" w:cs="Times New Roman"/>
          <w:color w:val="000000"/>
          <w:sz w:val="26"/>
          <w:szCs w:val="26"/>
          <w:lang w:eastAsia="ru-RU"/>
        </w:rPr>
      </w:pPr>
      <w:r w:rsidRPr="005911E7">
        <w:rPr>
          <w:rFonts w:ascii="Times New Roman" w:eastAsia="Times New Roman" w:hAnsi="Times New Roman" w:cs="Times New Roman"/>
          <w:color w:val="000000"/>
          <w:sz w:val="26"/>
          <w:szCs w:val="26"/>
          <w:lang w:eastAsia="ru-RU"/>
        </w:rPr>
        <w:t>Эта долька для чижа, сгибают</w:t>
      </w:r>
    </w:p>
    <w:p w:rsidR="005911E7" w:rsidRPr="005911E7" w:rsidRDefault="005911E7" w:rsidP="005911E7">
      <w:pPr>
        <w:spacing w:before="100" w:beforeAutospacing="1" w:after="100" w:afterAutospacing="1" w:line="240" w:lineRule="auto"/>
        <w:rPr>
          <w:rFonts w:ascii="Verdana" w:eastAsia="Times New Roman" w:hAnsi="Verdana" w:cs="Times New Roman"/>
          <w:color w:val="000000"/>
          <w:sz w:val="26"/>
          <w:szCs w:val="26"/>
          <w:lang w:eastAsia="ru-RU"/>
        </w:rPr>
      </w:pPr>
      <w:r w:rsidRPr="005911E7">
        <w:rPr>
          <w:rFonts w:ascii="Times New Roman" w:eastAsia="Times New Roman" w:hAnsi="Times New Roman" w:cs="Times New Roman"/>
          <w:color w:val="000000"/>
          <w:sz w:val="26"/>
          <w:szCs w:val="26"/>
          <w:lang w:eastAsia="ru-RU"/>
        </w:rPr>
        <w:t>Эта долька для котят, пальцы</w:t>
      </w:r>
    </w:p>
    <w:p w:rsidR="005911E7" w:rsidRPr="005911E7" w:rsidRDefault="005911E7" w:rsidP="005911E7">
      <w:pPr>
        <w:spacing w:before="100" w:beforeAutospacing="1" w:after="100" w:afterAutospacing="1" w:line="240" w:lineRule="auto"/>
        <w:rPr>
          <w:rFonts w:ascii="Verdana" w:eastAsia="Times New Roman" w:hAnsi="Verdana" w:cs="Times New Roman"/>
          <w:color w:val="000000"/>
          <w:sz w:val="26"/>
          <w:szCs w:val="26"/>
          <w:lang w:eastAsia="ru-RU"/>
        </w:rPr>
      </w:pPr>
      <w:r w:rsidRPr="005911E7">
        <w:rPr>
          <w:rFonts w:ascii="Times New Roman" w:eastAsia="Times New Roman" w:hAnsi="Times New Roman" w:cs="Times New Roman"/>
          <w:color w:val="000000"/>
          <w:sz w:val="26"/>
          <w:szCs w:val="26"/>
          <w:lang w:eastAsia="ru-RU"/>
        </w:rPr>
        <w:t>Эта долька для утят, в кулак.</w:t>
      </w:r>
    </w:p>
    <w:p w:rsidR="005911E7" w:rsidRPr="005911E7" w:rsidRDefault="005911E7" w:rsidP="005911E7">
      <w:pPr>
        <w:spacing w:before="100" w:beforeAutospacing="1" w:after="100" w:afterAutospacing="1" w:line="240" w:lineRule="auto"/>
        <w:rPr>
          <w:rFonts w:ascii="Verdana" w:eastAsia="Times New Roman" w:hAnsi="Verdana" w:cs="Times New Roman"/>
          <w:color w:val="000000"/>
          <w:sz w:val="26"/>
          <w:szCs w:val="26"/>
          <w:lang w:eastAsia="ru-RU"/>
        </w:rPr>
      </w:pPr>
      <w:r w:rsidRPr="005911E7">
        <w:rPr>
          <w:rFonts w:ascii="Times New Roman" w:eastAsia="Times New Roman" w:hAnsi="Times New Roman" w:cs="Times New Roman"/>
          <w:color w:val="000000"/>
          <w:sz w:val="26"/>
          <w:szCs w:val="26"/>
          <w:lang w:eastAsia="ru-RU"/>
        </w:rPr>
        <w:t>Эта долька для бобра,</w:t>
      </w:r>
    </w:p>
    <w:p w:rsidR="005911E7" w:rsidRPr="005911E7" w:rsidRDefault="005911E7" w:rsidP="005911E7">
      <w:pPr>
        <w:spacing w:before="100" w:beforeAutospacing="1" w:after="100" w:afterAutospacing="1" w:line="240" w:lineRule="auto"/>
        <w:rPr>
          <w:rFonts w:ascii="Verdana" w:eastAsia="Times New Roman" w:hAnsi="Verdana" w:cs="Times New Roman"/>
          <w:color w:val="000000"/>
          <w:sz w:val="26"/>
          <w:szCs w:val="26"/>
          <w:lang w:eastAsia="ru-RU"/>
        </w:rPr>
      </w:pPr>
      <w:r w:rsidRPr="005911E7">
        <w:rPr>
          <w:rFonts w:ascii="Times New Roman" w:eastAsia="Times New Roman" w:hAnsi="Times New Roman" w:cs="Times New Roman"/>
          <w:color w:val="000000"/>
          <w:sz w:val="26"/>
          <w:szCs w:val="26"/>
          <w:lang w:eastAsia="ru-RU"/>
        </w:rPr>
        <w:t>А для волка кожура.</w:t>
      </w:r>
    </w:p>
    <w:p w:rsidR="005911E7" w:rsidRPr="005911E7" w:rsidRDefault="005911E7" w:rsidP="005911E7">
      <w:pPr>
        <w:spacing w:before="100" w:beforeAutospacing="1" w:after="100" w:afterAutospacing="1" w:line="240" w:lineRule="auto"/>
        <w:rPr>
          <w:rFonts w:ascii="Verdana" w:eastAsia="Times New Roman" w:hAnsi="Verdana" w:cs="Times New Roman"/>
          <w:color w:val="000000"/>
          <w:sz w:val="26"/>
          <w:szCs w:val="26"/>
          <w:lang w:eastAsia="ru-RU"/>
        </w:rPr>
      </w:pPr>
      <w:r w:rsidRPr="005911E7">
        <w:rPr>
          <w:rFonts w:ascii="Times New Roman" w:eastAsia="Times New Roman" w:hAnsi="Times New Roman" w:cs="Times New Roman"/>
          <w:color w:val="000000"/>
          <w:sz w:val="26"/>
          <w:szCs w:val="26"/>
          <w:lang w:eastAsia="ru-RU"/>
        </w:rPr>
        <w:t xml:space="preserve">И пусть это будет всего час полноценного </w:t>
      </w:r>
      <w:proofErr w:type="spellStart"/>
      <w:r w:rsidRPr="005911E7">
        <w:rPr>
          <w:rFonts w:ascii="Times New Roman" w:eastAsia="Times New Roman" w:hAnsi="Times New Roman" w:cs="Times New Roman"/>
          <w:color w:val="000000"/>
          <w:sz w:val="26"/>
          <w:szCs w:val="26"/>
          <w:lang w:eastAsia="ru-RU"/>
        </w:rPr>
        <w:t>общения</w:t>
      </w:r>
      <w:proofErr w:type="gramStart"/>
      <w:r w:rsidR="009B4C76">
        <w:rPr>
          <w:rFonts w:ascii="Times New Roman" w:eastAsia="Times New Roman" w:hAnsi="Times New Roman" w:cs="Times New Roman"/>
          <w:color w:val="000000"/>
          <w:sz w:val="26"/>
          <w:szCs w:val="26"/>
          <w:lang w:eastAsia="ru-RU"/>
        </w:rPr>
        <w:t>.</w:t>
      </w:r>
      <w:r w:rsidRPr="005911E7">
        <w:rPr>
          <w:rFonts w:ascii="Times New Roman" w:eastAsia="Times New Roman" w:hAnsi="Times New Roman" w:cs="Times New Roman"/>
          <w:color w:val="000000"/>
          <w:sz w:val="26"/>
          <w:szCs w:val="26"/>
          <w:lang w:eastAsia="ru-RU"/>
        </w:rPr>
        <w:t>Т</w:t>
      </w:r>
      <w:proofErr w:type="gramEnd"/>
      <w:r w:rsidRPr="005911E7">
        <w:rPr>
          <w:rFonts w:ascii="Times New Roman" w:eastAsia="Times New Roman" w:hAnsi="Times New Roman" w:cs="Times New Roman"/>
          <w:color w:val="000000"/>
          <w:sz w:val="26"/>
          <w:szCs w:val="26"/>
          <w:lang w:eastAsia="ru-RU"/>
        </w:rPr>
        <w:t>ем</w:t>
      </w:r>
      <w:proofErr w:type="spellEnd"/>
      <w:r w:rsidRPr="005911E7">
        <w:rPr>
          <w:rFonts w:ascii="Times New Roman" w:eastAsia="Times New Roman" w:hAnsi="Times New Roman" w:cs="Times New Roman"/>
          <w:color w:val="000000"/>
          <w:sz w:val="26"/>
          <w:szCs w:val="26"/>
          <w:lang w:eastAsia="ru-RU"/>
        </w:rPr>
        <w:t xml:space="preserve"> более что любое количество времени можно провести интересно и незабываемо как для ребенка, так и для вас самих. (Только старайтесь закончить игру вовремя, чтобы не пришлось обрывать ее на середине и расстраивать малыша.)</w:t>
      </w:r>
    </w:p>
    <w:p w:rsidR="005911E7" w:rsidRPr="007406AE" w:rsidRDefault="005911E7" w:rsidP="005911E7">
      <w:pPr>
        <w:rPr>
          <w:rFonts w:ascii="Arial" w:eastAsia="Times New Roman" w:hAnsi="Arial" w:cs="Arial"/>
          <w:b/>
          <w:bCs/>
          <w:color w:val="0000FF"/>
          <w:kern w:val="36"/>
          <w:sz w:val="26"/>
          <w:szCs w:val="26"/>
          <w:lang w:eastAsia="ru-RU"/>
        </w:rPr>
      </w:pPr>
    </w:p>
    <w:p w:rsidR="005911E7" w:rsidRPr="007406AE" w:rsidRDefault="005911E7" w:rsidP="005911E7">
      <w:pPr>
        <w:rPr>
          <w:rFonts w:ascii="Arial" w:eastAsia="Times New Roman" w:hAnsi="Arial" w:cs="Arial"/>
          <w:b/>
          <w:bCs/>
          <w:color w:val="0000FF"/>
          <w:kern w:val="36"/>
          <w:sz w:val="26"/>
          <w:szCs w:val="26"/>
          <w:lang w:eastAsia="ru-RU"/>
        </w:rPr>
      </w:pPr>
      <w:r w:rsidRPr="007406AE">
        <w:rPr>
          <w:rFonts w:ascii="Arial" w:eastAsia="Times New Roman" w:hAnsi="Arial" w:cs="Arial"/>
          <w:b/>
          <w:bCs/>
          <w:color w:val="0000FF"/>
          <w:kern w:val="36"/>
          <w:sz w:val="26"/>
          <w:szCs w:val="26"/>
          <w:lang w:eastAsia="ru-RU"/>
        </w:rPr>
        <w:t> </w:t>
      </w:r>
    </w:p>
    <w:p w:rsidR="005112E4" w:rsidRPr="00483F4E" w:rsidRDefault="005911E7">
      <w:pPr>
        <w:rPr>
          <w:b/>
          <w:bCs/>
          <w:sz w:val="26"/>
          <w:szCs w:val="26"/>
        </w:rPr>
      </w:pPr>
      <w:r w:rsidRPr="007406AE">
        <w:rPr>
          <w:b/>
          <w:bCs/>
          <w:sz w:val="26"/>
          <w:szCs w:val="26"/>
        </w:rPr>
        <w:t> </w:t>
      </w:r>
    </w:p>
    <w:sectPr w:rsidR="005112E4" w:rsidRPr="00483F4E" w:rsidSect="00483F4E">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E7"/>
    <w:rsid w:val="000668F0"/>
    <w:rsid w:val="00483F4E"/>
    <w:rsid w:val="005112E4"/>
    <w:rsid w:val="005911E7"/>
    <w:rsid w:val="007406AE"/>
    <w:rsid w:val="0090315A"/>
    <w:rsid w:val="009B4C76"/>
    <w:rsid w:val="00AF6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1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1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1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1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1573">
      <w:bodyDiv w:val="1"/>
      <w:marLeft w:val="0"/>
      <w:marRight w:val="0"/>
      <w:marTop w:val="0"/>
      <w:marBottom w:val="0"/>
      <w:divBdr>
        <w:top w:val="none" w:sz="0" w:space="0" w:color="auto"/>
        <w:left w:val="none" w:sz="0" w:space="0" w:color="auto"/>
        <w:bottom w:val="none" w:sz="0" w:space="0" w:color="auto"/>
        <w:right w:val="none" w:sz="0" w:space="0" w:color="auto"/>
      </w:divBdr>
    </w:div>
    <w:div w:id="718282662">
      <w:bodyDiv w:val="1"/>
      <w:marLeft w:val="0"/>
      <w:marRight w:val="0"/>
      <w:marTop w:val="0"/>
      <w:marBottom w:val="0"/>
      <w:divBdr>
        <w:top w:val="none" w:sz="0" w:space="0" w:color="auto"/>
        <w:left w:val="none" w:sz="0" w:space="0" w:color="auto"/>
        <w:bottom w:val="none" w:sz="0" w:space="0" w:color="auto"/>
        <w:right w:val="none" w:sz="0" w:space="0" w:color="auto"/>
      </w:divBdr>
    </w:div>
    <w:div w:id="1384065210">
      <w:bodyDiv w:val="1"/>
      <w:marLeft w:val="0"/>
      <w:marRight w:val="0"/>
      <w:marTop w:val="0"/>
      <w:marBottom w:val="0"/>
      <w:divBdr>
        <w:top w:val="none" w:sz="0" w:space="0" w:color="auto"/>
        <w:left w:val="none" w:sz="0" w:space="0" w:color="auto"/>
        <w:bottom w:val="none" w:sz="0" w:space="0" w:color="auto"/>
        <w:right w:val="none" w:sz="0" w:space="0" w:color="auto"/>
      </w:divBdr>
    </w:div>
    <w:div w:id="1975941447">
      <w:bodyDiv w:val="1"/>
      <w:marLeft w:val="0"/>
      <w:marRight w:val="0"/>
      <w:marTop w:val="0"/>
      <w:marBottom w:val="0"/>
      <w:divBdr>
        <w:top w:val="none" w:sz="0" w:space="0" w:color="auto"/>
        <w:left w:val="none" w:sz="0" w:space="0" w:color="auto"/>
        <w:bottom w:val="none" w:sz="0" w:space="0" w:color="auto"/>
        <w:right w:val="none" w:sz="0" w:space="0" w:color="auto"/>
      </w:divBdr>
    </w:div>
    <w:div w:id="20619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B4E47-E84F-4852-8708-AD499702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cp:lastPrinted>2014-09-17T14:50:00Z</cp:lastPrinted>
  <dcterms:created xsi:type="dcterms:W3CDTF">2014-09-17T14:08:00Z</dcterms:created>
  <dcterms:modified xsi:type="dcterms:W3CDTF">2015-06-11T19:16:00Z</dcterms:modified>
</cp:coreProperties>
</file>