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8A" w:rsidRDefault="00195F8A" w:rsidP="00195F8A">
      <w:pPr>
        <w:pStyle w:val="a5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-339090</wp:posOffset>
            </wp:positionV>
            <wp:extent cx="6931025" cy="9829800"/>
            <wp:effectExtent l="19050" t="0" r="3175" b="0"/>
            <wp:wrapNone/>
            <wp:docPr id="2" name="Рисунок 2" descr="http://fotoshops.org/uploads/taginator/Oct-2012/cvety-ramka-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toshops.org/uploads/taginator/Oct-2012/cvety-ramka-png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 l="12038" t="3830" r="9723" b="4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F8A" w:rsidRDefault="00195F8A" w:rsidP="00195F8A">
      <w:pPr>
        <w:pStyle w:val="a5"/>
        <w:rPr>
          <w:rFonts w:ascii="Times New Roman" w:hAnsi="Times New Roman"/>
          <w:sz w:val="72"/>
          <w:szCs w:val="72"/>
        </w:rPr>
      </w:pPr>
    </w:p>
    <w:p w:rsidR="00195F8A" w:rsidRDefault="00195F8A" w:rsidP="00195F8A">
      <w:pPr>
        <w:pStyle w:val="a5"/>
        <w:rPr>
          <w:rFonts w:ascii="Times New Roman" w:hAnsi="Times New Roman"/>
          <w:sz w:val="72"/>
          <w:szCs w:val="72"/>
        </w:rPr>
      </w:pPr>
    </w:p>
    <w:p w:rsidR="00195F8A" w:rsidRDefault="00195F8A" w:rsidP="00195F8A">
      <w:pPr>
        <w:pStyle w:val="a5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Консультации для воспитателей</w:t>
      </w:r>
    </w:p>
    <w:p w:rsidR="00195F8A" w:rsidRDefault="00195F8A" w:rsidP="00195F8A">
      <w:pPr>
        <w:pStyle w:val="a5"/>
        <w:ind w:firstLine="709"/>
        <w:jc w:val="center"/>
        <w:rPr>
          <w:rFonts w:ascii="Times New Roman" w:hAnsi="Times New Roman"/>
          <w:sz w:val="72"/>
          <w:szCs w:val="72"/>
        </w:rPr>
      </w:pPr>
    </w:p>
    <w:p w:rsidR="00195F8A" w:rsidRDefault="00195F8A" w:rsidP="00195F8A">
      <w:pPr>
        <w:pStyle w:val="a5"/>
        <w:ind w:firstLine="709"/>
        <w:jc w:val="center"/>
        <w:rPr>
          <w:rFonts w:ascii="Times New Roman" w:hAnsi="Times New Roman"/>
          <w:sz w:val="72"/>
          <w:szCs w:val="72"/>
        </w:rPr>
      </w:pPr>
    </w:p>
    <w:p w:rsidR="00195F8A" w:rsidRDefault="00195F8A" w:rsidP="00195F8A">
      <w:pPr>
        <w:pStyle w:val="a5"/>
        <w:ind w:firstLine="709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</w:t>
      </w:r>
      <w:r w:rsidRPr="00BD66F2">
        <w:rPr>
          <w:rFonts w:ascii="Times New Roman" w:hAnsi="Times New Roman"/>
          <w:b/>
          <w:sz w:val="72"/>
          <w:szCs w:val="72"/>
        </w:rPr>
        <w:t>«</w:t>
      </w:r>
      <w:r>
        <w:rPr>
          <w:rFonts w:ascii="Times New Roman" w:hAnsi="Times New Roman"/>
          <w:b/>
          <w:sz w:val="72"/>
          <w:szCs w:val="72"/>
        </w:rPr>
        <w:t xml:space="preserve">Новые требования </w:t>
      </w:r>
      <w:proofErr w:type="spellStart"/>
      <w:r>
        <w:rPr>
          <w:rFonts w:ascii="Times New Roman" w:hAnsi="Times New Roman"/>
          <w:b/>
          <w:sz w:val="72"/>
          <w:szCs w:val="72"/>
        </w:rPr>
        <w:t>СанПиН</w:t>
      </w:r>
      <w:proofErr w:type="spellEnd"/>
      <w:r>
        <w:rPr>
          <w:rFonts w:ascii="Times New Roman" w:hAnsi="Times New Roman"/>
          <w:b/>
          <w:sz w:val="72"/>
          <w:szCs w:val="72"/>
        </w:rPr>
        <w:t xml:space="preserve"> к организации образовательного процесса</w:t>
      </w:r>
      <w:r w:rsidRPr="00BD66F2">
        <w:rPr>
          <w:rFonts w:ascii="Times New Roman" w:hAnsi="Times New Roman"/>
          <w:b/>
          <w:sz w:val="72"/>
          <w:szCs w:val="72"/>
        </w:rPr>
        <w:t>»</w:t>
      </w:r>
    </w:p>
    <w:p w:rsidR="00195F8A" w:rsidRDefault="00195F8A" w:rsidP="00195F8A">
      <w:pPr>
        <w:pStyle w:val="a5"/>
        <w:ind w:firstLine="709"/>
        <w:jc w:val="center"/>
        <w:rPr>
          <w:rFonts w:ascii="Times New Roman" w:hAnsi="Times New Roman"/>
          <w:b/>
          <w:sz w:val="72"/>
          <w:szCs w:val="72"/>
        </w:rPr>
      </w:pPr>
    </w:p>
    <w:p w:rsidR="00195F8A" w:rsidRDefault="00195F8A" w:rsidP="00195F8A">
      <w:pPr>
        <w:pStyle w:val="a5"/>
        <w:ind w:firstLine="709"/>
        <w:jc w:val="center"/>
        <w:rPr>
          <w:rFonts w:ascii="Times New Roman" w:hAnsi="Times New Roman"/>
          <w:sz w:val="72"/>
          <w:szCs w:val="72"/>
        </w:rPr>
      </w:pPr>
    </w:p>
    <w:p w:rsidR="00195F8A" w:rsidRDefault="00195F8A" w:rsidP="00195F8A">
      <w:pPr>
        <w:pStyle w:val="a5"/>
        <w:ind w:firstLine="709"/>
        <w:jc w:val="center"/>
        <w:rPr>
          <w:rFonts w:ascii="Times New Roman" w:hAnsi="Times New Roman"/>
          <w:sz w:val="72"/>
          <w:szCs w:val="72"/>
        </w:rPr>
      </w:pPr>
    </w:p>
    <w:p w:rsidR="00195F8A" w:rsidRDefault="00195F8A" w:rsidP="00195F8A">
      <w:pPr>
        <w:pStyle w:val="a5"/>
        <w:ind w:firstLine="709"/>
        <w:jc w:val="center"/>
        <w:rPr>
          <w:rFonts w:ascii="Times New Roman" w:hAnsi="Times New Roman"/>
          <w:sz w:val="72"/>
          <w:szCs w:val="72"/>
        </w:rPr>
      </w:pPr>
    </w:p>
    <w:p w:rsidR="00195F8A" w:rsidRDefault="00195F8A" w:rsidP="00195F8A">
      <w:pPr>
        <w:pStyle w:val="a5"/>
        <w:ind w:firstLine="709"/>
        <w:jc w:val="center"/>
        <w:rPr>
          <w:rFonts w:ascii="Times New Roman" w:hAnsi="Times New Roman"/>
          <w:b/>
          <w:sz w:val="40"/>
          <w:szCs w:val="40"/>
        </w:rPr>
      </w:pPr>
    </w:p>
    <w:p w:rsidR="00195F8A" w:rsidRDefault="00195F8A" w:rsidP="00195F8A">
      <w:pPr>
        <w:pStyle w:val="a5"/>
        <w:ind w:firstLine="709"/>
        <w:jc w:val="center"/>
        <w:rPr>
          <w:rFonts w:ascii="Times New Roman" w:hAnsi="Times New Roman"/>
          <w:b/>
          <w:sz w:val="40"/>
          <w:szCs w:val="40"/>
        </w:rPr>
      </w:pPr>
    </w:p>
    <w:p w:rsidR="00195F8A" w:rsidRDefault="00195F8A" w:rsidP="00195F8A">
      <w:pPr>
        <w:pStyle w:val="a5"/>
        <w:ind w:firstLine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Октябрь 2015</w:t>
      </w:r>
    </w:p>
    <w:p w:rsidR="00195F8A" w:rsidRDefault="00195F8A" w:rsidP="00195F8A">
      <w:pPr>
        <w:pStyle w:val="a5"/>
        <w:ind w:firstLine="709"/>
        <w:jc w:val="center"/>
        <w:rPr>
          <w:rFonts w:ascii="Times New Roman" w:hAnsi="Times New Roman"/>
          <w:b/>
          <w:sz w:val="40"/>
          <w:szCs w:val="40"/>
        </w:rPr>
      </w:pPr>
    </w:p>
    <w:p w:rsidR="00195F8A" w:rsidRDefault="00195F8A" w:rsidP="00195F8A">
      <w:pPr>
        <w:pStyle w:val="a5"/>
        <w:ind w:firstLine="709"/>
        <w:jc w:val="center"/>
        <w:rPr>
          <w:rFonts w:ascii="Times New Roman" w:hAnsi="Times New Roman"/>
          <w:b/>
          <w:sz w:val="40"/>
          <w:szCs w:val="40"/>
        </w:rPr>
      </w:pPr>
    </w:p>
    <w:p w:rsidR="00195F8A" w:rsidRDefault="00195F8A" w:rsidP="00195F8A">
      <w:pPr>
        <w:pStyle w:val="a5"/>
        <w:ind w:firstLine="709"/>
        <w:jc w:val="center"/>
        <w:rPr>
          <w:rFonts w:ascii="Times New Roman" w:hAnsi="Times New Roman"/>
          <w:b/>
          <w:sz w:val="40"/>
          <w:szCs w:val="40"/>
        </w:rPr>
      </w:pPr>
    </w:p>
    <w:p w:rsidR="00195F8A" w:rsidRDefault="00195F8A" w:rsidP="00195F8A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/>
          <w:spacing w:val="4"/>
          <w:sz w:val="28"/>
          <w:szCs w:val="28"/>
        </w:rPr>
      </w:pPr>
    </w:p>
    <w:p w:rsidR="00195F8A" w:rsidRDefault="00195F8A" w:rsidP="00195F8A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/>
          <w:spacing w:val="4"/>
          <w:sz w:val="28"/>
          <w:szCs w:val="28"/>
        </w:rPr>
      </w:pPr>
    </w:p>
    <w:p w:rsidR="001D3C9C" w:rsidRPr="001D3C9C" w:rsidRDefault="001D3C9C" w:rsidP="001D3C9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4"/>
          <w:sz w:val="28"/>
          <w:szCs w:val="28"/>
        </w:rPr>
      </w:pPr>
      <w:r w:rsidRPr="001D3C9C">
        <w:rPr>
          <w:b/>
          <w:spacing w:val="4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1D3C9C">
        <w:rPr>
          <w:b/>
          <w:spacing w:val="4"/>
          <w:sz w:val="28"/>
          <w:szCs w:val="28"/>
        </w:rPr>
        <w:br/>
        <w:t>Санитарно-эпидемиологические правила и нормативы</w:t>
      </w:r>
      <w:r>
        <w:rPr>
          <w:b/>
          <w:spacing w:val="4"/>
          <w:sz w:val="28"/>
          <w:szCs w:val="28"/>
        </w:rPr>
        <w:t xml:space="preserve"> </w:t>
      </w:r>
      <w:proofErr w:type="spellStart"/>
      <w:r w:rsidRPr="001D3C9C">
        <w:rPr>
          <w:b/>
          <w:spacing w:val="4"/>
          <w:sz w:val="28"/>
          <w:szCs w:val="28"/>
        </w:rPr>
        <w:t>СанПиН</w:t>
      </w:r>
      <w:proofErr w:type="spellEnd"/>
      <w:r w:rsidRPr="001D3C9C">
        <w:rPr>
          <w:b/>
          <w:spacing w:val="4"/>
          <w:sz w:val="28"/>
          <w:szCs w:val="28"/>
        </w:rPr>
        <w:t xml:space="preserve"> 2.4.1.3049-13</w:t>
      </w:r>
      <w:r>
        <w:rPr>
          <w:b/>
          <w:spacing w:val="4"/>
          <w:sz w:val="28"/>
          <w:szCs w:val="28"/>
        </w:rPr>
        <w:t xml:space="preserve"> </w:t>
      </w:r>
      <w:r w:rsidRPr="001D3C9C">
        <w:rPr>
          <w:b/>
          <w:spacing w:val="4"/>
          <w:sz w:val="28"/>
          <w:szCs w:val="28"/>
        </w:rPr>
        <w:t>(с изменениями на 4 апреля 2014 года</w:t>
      </w:r>
      <w:r w:rsidRPr="00195F8A">
        <w:rPr>
          <w:b/>
          <w:i/>
          <w:spacing w:val="4"/>
          <w:sz w:val="28"/>
          <w:szCs w:val="28"/>
        </w:rPr>
        <w:t>)</w:t>
      </w:r>
      <w:r w:rsidR="00195F8A">
        <w:rPr>
          <w:b/>
          <w:i/>
          <w:spacing w:val="4"/>
          <w:sz w:val="28"/>
          <w:szCs w:val="28"/>
        </w:rPr>
        <w:t xml:space="preserve"> </w:t>
      </w:r>
      <w:r w:rsidR="00195F8A" w:rsidRPr="00195F8A">
        <w:rPr>
          <w:b/>
          <w:i/>
          <w:spacing w:val="4"/>
          <w:sz w:val="28"/>
          <w:szCs w:val="28"/>
        </w:rPr>
        <w:t>(выдержки</w:t>
      </w:r>
      <w:r w:rsidR="00195F8A">
        <w:rPr>
          <w:b/>
          <w:spacing w:val="4"/>
          <w:sz w:val="28"/>
          <w:szCs w:val="28"/>
        </w:rPr>
        <w:t>)</w:t>
      </w:r>
    </w:p>
    <w:p w:rsidR="001D3C9C" w:rsidRPr="001D3C9C" w:rsidRDefault="001D3C9C" w:rsidP="001D3C9C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4"/>
          <w:sz w:val="28"/>
          <w:szCs w:val="28"/>
        </w:rPr>
      </w:pPr>
      <w:r w:rsidRPr="001D3C9C">
        <w:rPr>
          <w:rFonts w:ascii="Times New Roman" w:hAnsi="Times New Roman" w:cs="Times New Roman"/>
          <w:b w:val="0"/>
          <w:bCs w:val="0"/>
          <w:color w:val="auto"/>
          <w:spacing w:val="4"/>
          <w:sz w:val="28"/>
          <w:szCs w:val="28"/>
        </w:rPr>
        <w:t>I. Общие положения и область применения</w:t>
      </w:r>
    </w:p>
    <w:p w:rsidR="001D3C9C" w:rsidRPr="001D3C9C" w:rsidRDefault="001D3C9C" w:rsidP="001D3C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 w:rsidRPr="001D3C9C">
        <w:rPr>
          <w:spacing w:val="4"/>
          <w:sz w:val="28"/>
          <w:szCs w:val="28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  <w:r w:rsidRPr="001D3C9C">
        <w:rPr>
          <w:spacing w:val="4"/>
          <w:sz w:val="28"/>
          <w:szCs w:val="28"/>
        </w:rPr>
        <w:br/>
      </w:r>
    </w:p>
    <w:p w:rsidR="001D3C9C" w:rsidRPr="001D3C9C" w:rsidRDefault="001D3C9C" w:rsidP="001D3C9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1D3C9C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1D3C9C" w:rsidRPr="001D3C9C" w:rsidRDefault="001D3C9C" w:rsidP="001D3C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 w:rsidRPr="001D3C9C">
        <w:rPr>
          <w:spacing w:val="4"/>
          <w:sz w:val="28"/>
          <w:szCs w:val="28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  <w:r w:rsidRPr="001D3C9C">
        <w:rPr>
          <w:spacing w:val="4"/>
          <w:sz w:val="28"/>
          <w:szCs w:val="28"/>
        </w:rPr>
        <w:br/>
      </w:r>
    </w:p>
    <w:p w:rsidR="001D3C9C" w:rsidRPr="001D3C9C" w:rsidRDefault="001D3C9C" w:rsidP="001D3C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 w:rsidRPr="001D3C9C">
        <w:rPr>
          <w:spacing w:val="4"/>
          <w:sz w:val="28"/>
          <w:szCs w:val="28"/>
        </w:rPr>
        <w:t xml:space="preserve">1.9. </w:t>
      </w:r>
      <w:proofErr w:type="gramStart"/>
      <w:r w:rsidRPr="001D3C9C">
        <w:rPr>
          <w:spacing w:val="4"/>
          <w:sz w:val="28"/>
          <w:szCs w:val="28"/>
        </w:rPr>
        <w:t xml:space="preserve">Количество детей в группах дошкольной образовательной организации </w:t>
      </w:r>
      <w:proofErr w:type="spellStart"/>
      <w:r w:rsidRPr="001D3C9C">
        <w:rPr>
          <w:spacing w:val="4"/>
          <w:sz w:val="28"/>
          <w:szCs w:val="28"/>
        </w:rPr>
        <w:t>общеразвивающей</w:t>
      </w:r>
      <w:proofErr w:type="spellEnd"/>
      <w:r w:rsidRPr="001D3C9C">
        <w:rPr>
          <w:spacing w:val="4"/>
          <w:sz w:val="28"/>
          <w:szCs w:val="28"/>
        </w:rPr>
        <w:t xml:space="preserve">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  <w:proofErr w:type="gramEnd"/>
    </w:p>
    <w:p w:rsidR="001D3C9C" w:rsidRPr="001D3C9C" w:rsidRDefault="001D3C9C" w:rsidP="001D3C9C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4"/>
          <w:sz w:val="28"/>
          <w:szCs w:val="28"/>
        </w:rPr>
      </w:pPr>
      <w:r w:rsidRPr="001D3C9C">
        <w:rPr>
          <w:rFonts w:ascii="Times New Roman" w:hAnsi="Times New Roman" w:cs="Times New Roman"/>
          <w:b w:val="0"/>
          <w:bCs w:val="0"/>
          <w:color w:val="auto"/>
          <w:spacing w:val="4"/>
          <w:sz w:val="28"/>
          <w:szCs w:val="28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1D3C9C" w:rsidRPr="001D3C9C" w:rsidRDefault="001D3C9C" w:rsidP="001D3C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 w:rsidRPr="001D3C9C">
        <w:rPr>
          <w:spacing w:val="4"/>
          <w:sz w:val="28"/>
          <w:szCs w:val="28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  <w:r w:rsidRPr="001D3C9C">
        <w:rPr>
          <w:spacing w:val="4"/>
          <w:sz w:val="28"/>
          <w:szCs w:val="28"/>
        </w:rPr>
        <w:br/>
      </w:r>
    </w:p>
    <w:p w:rsidR="001D3C9C" w:rsidRPr="001D3C9C" w:rsidRDefault="001D3C9C" w:rsidP="001D3C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 w:rsidRPr="001D3C9C">
        <w:rPr>
          <w:spacing w:val="4"/>
          <w:sz w:val="28"/>
          <w:szCs w:val="28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  <w:r w:rsidRPr="001D3C9C">
        <w:rPr>
          <w:spacing w:val="4"/>
          <w:sz w:val="28"/>
          <w:szCs w:val="28"/>
        </w:rPr>
        <w:br/>
      </w:r>
      <w:r w:rsidRPr="001D3C9C">
        <w:rPr>
          <w:spacing w:val="4"/>
          <w:sz w:val="28"/>
          <w:szCs w:val="28"/>
        </w:rPr>
        <w:br/>
        <w:t xml:space="preserve">Выявленные больные дети или дети с подозрением на заболевание в </w:t>
      </w:r>
      <w:r w:rsidRPr="001D3C9C">
        <w:rPr>
          <w:spacing w:val="4"/>
          <w:sz w:val="28"/>
          <w:szCs w:val="28"/>
        </w:rPr>
        <w:lastRenderedPageBreak/>
        <w:t>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  <w:r w:rsidRPr="001D3C9C">
        <w:rPr>
          <w:spacing w:val="4"/>
          <w:sz w:val="28"/>
          <w:szCs w:val="28"/>
        </w:rPr>
        <w:br/>
      </w:r>
    </w:p>
    <w:p w:rsidR="001D3C9C" w:rsidRPr="001D3C9C" w:rsidRDefault="001D3C9C" w:rsidP="001D3C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 w:rsidRPr="001D3C9C">
        <w:rPr>
          <w:spacing w:val="4"/>
          <w:sz w:val="28"/>
          <w:szCs w:val="28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  <w:r w:rsidRPr="001D3C9C">
        <w:rPr>
          <w:spacing w:val="4"/>
          <w:sz w:val="28"/>
          <w:szCs w:val="28"/>
        </w:rPr>
        <w:br/>
      </w:r>
    </w:p>
    <w:p w:rsidR="001D3C9C" w:rsidRPr="001D3C9C" w:rsidRDefault="001D3C9C" w:rsidP="001D3C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 w:rsidRPr="001D3C9C">
        <w:rPr>
          <w:spacing w:val="4"/>
          <w:sz w:val="28"/>
          <w:szCs w:val="28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  <w:r w:rsidRPr="001D3C9C">
        <w:rPr>
          <w:spacing w:val="4"/>
          <w:sz w:val="28"/>
          <w:szCs w:val="28"/>
        </w:rPr>
        <w:br/>
      </w:r>
    </w:p>
    <w:p w:rsidR="001D3C9C" w:rsidRPr="001D3C9C" w:rsidRDefault="001D3C9C" w:rsidP="001D3C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 w:rsidRPr="001D3C9C">
        <w:rPr>
          <w:spacing w:val="4"/>
          <w:sz w:val="28"/>
          <w:szCs w:val="28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1D3C9C">
        <w:rPr>
          <w:spacing w:val="4"/>
          <w:sz w:val="28"/>
          <w:szCs w:val="28"/>
        </w:rPr>
        <w:t>°С</w:t>
      </w:r>
      <w:proofErr w:type="gramEnd"/>
      <w:r w:rsidRPr="001D3C9C">
        <w:rPr>
          <w:spacing w:val="4"/>
          <w:sz w:val="28"/>
          <w:szCs w:val="28"/>
        </w:rPr>
        <w:t xml:space="preserve"> и скорости ветра более 7 м/с продолжительность прогулки рекомендуется сокращать.</w:t>
      </w:r>
      <w:r w:rsidRPr="001D3C9C">
        <w:rPr>
          <w:spacing w:val="4"/>
          <w:sz w:val="28"/>
          <w:szCs w:val="28"/>
        </w:rPr>
        <w:br/>
      </w:r>
    </w:p>
    <w:p w:rsidR="001D3C9C" w:rsidRPr="001D3C9C" w:rsidRDefault="001D3C9C" w:rsidP="001D3C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 w:rsidRPr="001D3C9C">
        <w:rPr>
          <w:spacing w:val="4"/>
          <w:sz w:val="28"/>
          <w:szCs w:val="28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  <w:r w:rsidRPr="001D3C9C">
        <w:rPr>
          <w:spacing w:val="4"/>
          <w:sz w:val="28"/>
          <w:szCs w:val="28"/>
        </w:rPr>
        <w:br/>
      </w:r>
    </w:p>
    <w:p w:rsidR="001D3C9C" w:rsidRPr="001D3C9C" w:rsidRDefault="001D3C9C" w:rsidP="001D3C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 w:rsidRPr="001D3C9C">
        <w:rPr>
          <w:spacing w:val="4"/>
          <w:sz w:val="28"/>
          <w:szCs w:val="28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  <w:r w:rsidRPr="001D3C9C">
        <w:rPr>
          <w:spacing w:val="4"/>
          <w:sz w:val="28"/>
          <w:szCs w:val="28"/>
        </w:rPr>
        <w:br/>
      </w:r>
      <w:r w:rsidRPr="001D3C9C">
        <w:rPr>
          <w:spacing w:val="4"/>
          <w:sz w:val="28"/>
          <w:szCs w:val="28"/>
        </w:rPr>
        <w:br/>
        <w:t>Общая продолжительность суточного сна для детей дошкольного возраста 12-12,5 часа, из которых 2-2,5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  <w:r w:rsidRPr="001D3C9C">
        <w:rPr>
          <w:spacing w:val="4"/>
          <w:sz w:val="28"/>
          <w:szCs w:val="28"/>
        </w:rPr>
        <w:br/>
      </w:r>
    </w:p>
    <w:p w:rsidR="001D3C9C" w:rsidRPr="001D3C9C" w:rsidRDefault="001D3C9C" w:rsidP="001D3C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 w:rsidRPr="001D3C9C">
        <w:rPr>
          <w:spacing w:val="4"/>
          <w:sz w:val="28"/>
          <w:szCs w:val="28"/>
        </w:rPr>
        <w:t xml:space="preserve">11.8. На самостоятельную деятельность детей 3-7 лет (игры, подготовка к образовательной деятельности, личная гигиена) в режиме дня должно </w:t>
      </w:r>
      <w:r w:rsidRPr="001D3C9C">
        <w:rPr>
          <w:spacing w:val="4"/>
          <w:sz w:val="28"/>
          <w:szCs w:val="28"/>
        </w:rPr>
        <w:lastRenderedPageBreak/>
        <w:t>отводиться не менее 3-4 часов.</w:t>
      </w:r>
      <w:r w:rsidRPr="001D3C9C">
        <w:rPr>
          <w:spacing w:val="4"/>
          <w:sz w:val="28"/>
          <w:szCs w:val="28"/>
        </w:rPr>
        <w:br/>
      </w:r>
    </w:p>
    <w:p w:rsidR="001D3C9C" w:rsidRPr="001D3C9C" w:rsidRDefault="001D3C9C" w:rsidP="001D3C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 w:rsidRPr="001D3C9C">
        <w:rPr>
          <w:spacing w:val="4"/>
          <w:sz w:val="28"/>
          <w:szCs w:val="28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  <w:r w:rsidRPr="001D3C9C">
        <w:rPr>
          <w:spacing w:val="4"/>
          <w:sz w:val="28"/>
          <w:szCs w:val="28"/>
        </w:rPr>
        <w:br/>
      </w:r>
    </w:p>
    <w:p w:rsidR="001D3C9C" w:rsidRPr="001D3C9C" w:rsidRDefault="001D3C9C" w:rsidP="001D3C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 w:rsidRPr="001D3C9C">
        <w:rPr>
          <w:spacing w:val="4"/>
          <w:sz w:val="28"/>
          <w:szCs w:val="28"/>
        </w:rPr>
        <w:t xml:space="preserve"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1D3C9C">
        <w:rPr>
          <w:spacing w:val="4"/>
          <w:sz w:val="28"/>
          <w:szCs w:val="28"/>
        </w:rPr>
        <w:t>от</w:t>
      </w:r>
      <w:proofErr w:type="gramEnd"/>
      <w:r w:rsidRPr="001D3C9C">
        <w:rPr>
          <w:spacing w:val="4"/>
          <w:sz w:val="28"/>
          <w:szCs w:val="28"/>
        </w:rPr>
        <w:t xml:space="preserve"> 6 </w:t>
      </w:r>
      <w:proofErr w:type="gramStart"/>
      <w:r w:rsidRPr="001D3C9C">
        <w:rPr>
          <w:spacing w:val="4"/>
          <w:sz w:val="28"/>
          <w:szCs w:val="28"/>
        </w:rPr>
        <w:t>до</w:t>
      </w:r>
      <w:proofErr w:type="gramEnd"/>
      <w:r w:rsidRPr="001D3C9C">
        <w:rPr>
          <w:spacing w:val="4"/>
          <w:sz w:val="28"/>
          <w:szCs w:val="28"/>
        </w:rPr>
        <w:t xml:space="preserve"> 7 лет - не более 30 минут.</w:t>
      </w:r>
      <w:r w:rsidRPr="001D3C9C">
        <w:rPr>
          <w:spacing w:val="4"/>
          <w:sz w:val="28"/>
          <w:szCs w:val="28"/>
        </w:rPr>
        <w:br/>
      </w:r>
    </w:p>
    <w:p w:rsidR="001D3C9C" w:rsidRPr="001D3C9C" w:rsidRDefault="001D3C9C" w:rsidP="001D3C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 w:rsidRPr="001D3C9C">
        <w:rPr>
          <w:spacing w:val="4"/>
          <w:sz w:val="28"/>
          <w:szCs w:val="28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  <w:r w:rsidRPr="001D3C9C">
        <w:rPr>
          <w:spacing w:val="4"/>
          <w:sz w:val="28"/>
          <w:szCs w:val="28"/>
        </w:rPr>
        <w:br/>
      </w:r>
    </w:p>
    <w:p w:rsidR="001D3C9C" w:rsidRPr="001D3C9C" w:rsidRDefault="001D3C9C" w:rsidP="001D3C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 w:rsidRPr="001D3C9C">
        <w:rPr>
          <w:spacing w:val="4"/>
          <w:sz w:val="28"/>
          <w:szCs w:val="28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проводятся физкультурные минутки.</w:t>
      </w:r>
      <w:r w:rsidRPr="001D3C9C">
        <w:rPr>
          <w:spacing w:val="4"/>
          <w:sz w:val="28"/>
          <w:szCs w:val="28"/>
        </w:rPr>
        <w:br/>
      </w:r>
    </w:p>
    <w:p w:rsidR="001D3C9C" w:rsidRPr="001D3C9C" w:rsidRDefault="001D3C9C" w:rsidP="001D3C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 w:rsidRPr="001D3C9C">
        <w:rPr>
          <w:spacing w:val="4"/>
          <w:sz w:val="28"/>
          <w:szCs w:val="28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Pr="001D3C9C">
        <w:rPr>
          <w:spacing w:val="4"/>
          <w:sz w:val="28"/>
          <w:szCs w:val="28"/>
        </w:rPr>
        <w:br/>
      </w:r>
      <w:r w:rsidRPr="001D3C9C">
        <w:rPr>
          <w:spacing w:val="4"/>
          <w:sz w:val="28"/>
          <w:szCs w:val="28"/>
        </w:rPr>
        <w:br/>
      </w:r>
    </w:p>
    <w:p w:rsidR="001D3C9C" w:rsidRPr="001D3C9C" w:rsidRDefault="001D3C9C" w:rsidP="001D3C9C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4"/>
          <w:sz w:val="28"/>
          <w:szCs w:val="28"/>
        </w:rPr>
      </w:pPr>
      <w:r w:rsidRPr="001D3C9C">
        <w:rPr>
          <w:rFonts w:ascii="Times New Roman" w:hAnsi="Times New Roman" w:cs="Times New Roman"/>
          <w:b w:val="0"/>
          <w:bCs w:val="0"/>
          <w:color w:val="auto"/>
          <w:spacing w:val="4"/>
          <w:sz w:val="28"/>
          <w:szCs w:val="28"/>
        </w:rPr>
        <w:t>XII. Требования к организации физического воспитания</w:t>
      </w:r>
    </w:p>
    <w:p w:rsidR="001D3C9C" w:rsidRPr="001D3C9C" w:rsidRDefault="001D3C9C" w:rsidP="001D3C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 w:rsidRPr="001D3C9C">
        <w:rPr>
          <w:spacing w:val="4"/>
          <w:sz w:val="28"/>
          <w:szCs w:val="28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  <w:r w:rsidRPr="001D3C9C">
        <w:rPr>
          <w:spacing w:val="4"/>
          <w:sz w:val="28"/>
          <w:szCs w:val="28"/>
        </w:rPr>
        <w:br/>
      </w:r>
    </w:p>
    <w:p w:rsidR="001D3C9C" w:rsidRPr="001D3C9C" w:rsidRDefault="001D3C9C" w:rsidP="001D3C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 w:rsidRPr="001D3C9C">
        <w:rPr>
          <w:spacing w:val="4"/>
          <w:sz w:val="28"/>
          <w:szCs w:val="28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  <w:r w:rsidRPr="001D3C9C">
        <w:rPr>
          <w:spacing w:val="4"/>
          <w:sz w:val="28"/>
          <w:szCs w:val="28"/>
        </w:rPr>
        <w:br/>
      </w:r>
      <w:r w:rsidRPr="001D3C9C">
        <w:rPr>
          <w:spacing w:val="4"/>
          <w:sz w:val="28"/>
          <w:szCs w:val="28"/>
        </w:rPr>
        <w:br/>
        <w:t xml:space="preserve">Рекомендуется использовать формы двигательной деятельности: </w:t>
      </w:r>
      <w:r w:rsidRPr="001D3C9C">
        <w:rPr>
          <w:spacing w:val="4"/>
          <w:sz w:val="28"/>
          <w:szCs w:val="28"/>
        </w:rPr>
        <w:lastRenderedPageBreak/>
        <w:t>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  <w:r w:rsidRPr="001D3C9C">
        <w:rPr>
          <w:spacing w:val="4"/>
          <w:sz w:val="28"/>
          <w:szCs w:val="28"/>
        </w:rPr>
        <w:br/>
      </w:r>
      <w:r w:rsidRPr="001D3C9C">
        <w:rPr>
          <w:spacing w:val="4"/>
          <w:sz w:val="28"/>
          <w:szCs w:val="28"/>
        </w:rPr>
        <w:br/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  <w:r w:rsidRPr="001D3C9C">
        <w:rPr>
          <w:spacing w:val="4"/>
          <w:sz w:val="28"/>
          <w:szCs w:val="28"/>
        </w:rPr>
        <w:br/>
      </w:r>
      <w:r w:rsidRPr="001D3C9C">
        <w:rPr>
          <w:spacing w:val="4"/>
          <w:sz w:val="28"/>
          <w:szCs w:val="28"/>
        </w:rPr>
        <w:br/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  <w:r w:rsidRPr="001D3C9C">
        <w:rPr>
          <w:spacing w:val="4"/>
          <w:sz w:val="28"/>
          <w:szCs w:val="28"/>
        </w:rPr>
        <w:br/>
      </w:r>
    </w:p>
    <w:p w:rsidR="001D3C9C" w:rsidRPr="001D3C9C" w:rsidRDefault="001D3C9C" w:rsidP="001D3C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 w:rsidRPr="001D3C9C">
        <w:rPr>
          <w:spacing w:val="4"/>
          <w:sz w:val="28"/>
          <w:szCs w:val="28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  <w:r w:rsidRPr="001D3C9C">
        <w:rPr>
          <w:spacing w:val="4"/>
          <w:sz w:val="28"/>
          <w:szCs w:val="28"/>
        </w:rPr>
        <w:br/>
      </w:r>
      <w:r w:rsidRPr="001D3C9C">
        <w:rPr>
          <w:spacing w:val="4"/>
          <w:sz w:val="28"/>
          <w:szCs w:val="28"/>
        </w:rPr>
        <w:br/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  <w:r w:rsidRPr="001D3C9C">
        <w:rPr>
          <w:spacing w:val="4"/>
          <w:sz w:val="28"/>
          <w:szCs w:val="28"/>
        </w:rPr>
        <w:br/>
      </w:r>
      <w:r w:rsidRPr="001D3C9C">
        <w:rPr>
          <w:spacing w:val="4"/>
          <w:sz w:val="28"/>
          <w:szCs w:val="28"/>
        </w:rPr>
        <w:br/>
        <w:t>Длительность занятия с каждым ребенком составляет 6-10 минут.</w:t>
      </w:r>
      <w:r w:rsidRPr="001D3C9C">
        <w:rPr>
          <w:spacing w:val="4"/>
          <w:sz w:val="28"/>
          <w:szCs w:val="28"/>
        </w:rPr>
        <w:br/>
      </w:r>
      <w:r w:rsidRPr="001D3C9C">
        <w:rPr>
          <w:spacing w:val="4"/>
          <w:sz w:val="28"/>
          <w:szCs w:val="28"/>
        </w:rPr>
        <w:br/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  <w:r w:rsidRPr="001D3C9C">
        <w:rPr>
          <w:spacing w:val="4"/>
          <w:sz w:val="28"/>
          <w:szCs w:val="28"/>
        </w:rPr>
        <w:br/>
      </w:r>
      <w:r w:rsidRPr="001D3C9C">
        <w:rPr>
          <w:spacing w:val="4"/>
          <w:sz w:val="28"/>
          <w:szCs w:val="28"/>
        </w:rPr>
        <w:br/>
        <w:t>Для реализации основной образовательной программы по физическому развитию в индивидуальной форме рекомендуется использовать стол высотой 72-75 см, шириной 80 см, длиной 90-100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  <w:r w:rsidRPr="001D3C9C">
        <w:rPr>
          <w:spacing w:val="4"/>
          <w:sz w:val="28"/>
          <w:szCs w:val="28"/>
        </w:rPr>
        <w:br/>
      </w:r>
    </w:p>
    <w:p w:rsidR="001D3C9C" w:rsidRPr="001D3C9C" w:rsidRDefault="001D3C9C" w:rsidP="001D3C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 w:rsidRPr="001D3C9C">
        <w:rPr>
          <w:spacing w:val="4"/>
          <w:sz w:val="28"/>
          <w:szCs w:val="28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  <w:r w:rsidRPr="001D3C9C">
        <w:rPr>
          <w:spacing w:val="4"/>
          <w:sz w:val="28"/>
          <w:szCs w:val="28"/>
        </w:rPr>
        <w:br/>
      </w:r>
      <w:r w:rsidRPr="001D3C9C">
        <w:rPr>
          <w:spacing w:val="4"/>
          <w:sz w:val="28"/>
          <w:szCs w:val="28"/>
        </w:rPr>
        <w:br/>
        <w:t xml:space="preserve">Рекомендуемое количество детей в группе для занятий по физическому развитию и ее длительность в зависимости от возраста детей представлена </w:t>
      </w:r>
      <w:r w:rsidRPr="001D3C9C">
        <w:rPr>
          <w:spacing w:val="4"/>
          <w:sz w:val="28"/>
          <w:szCs w:val="28"/>
        </w:rPr>
        <w:lastRenderedPageBreak/>
        <w:t>в</w:t>
      </w:r>
      <w:r w:rsidRPr="001D3C9C">
        <w:rPr>
          <w:rStyle w:val="apple-converted-space"/>
          <w:rFonts w:eastAsiaTheme="majorEastAsia"/>
          <w:spacing w:val="4"/>
          <w:sz w:val="28"/>
          <w:szCs w:val="28"/>
        </w:rPr>
        <w:t> </w:t>
      </w:r>
      <w:hyperlink r:id="rId6" w:history="1">
        <w:r w:rsidRPr="001D3C9C">
          <w:rPr>
            <w:rStyle w:val="a4"/>
            <w:color w:val="auto"/>
            <w:spacing w:val="4"/>
            <w:sz w:val="28"/>
            <w:szCs w:val="28"/>
          </w:rPr>
          <w:t>таблице 2</w:t>
        </w:r>
      </w:hyperlink>
      <w:r w:rsidRPr="001D3C9C">
        <w:rPr>
          <w:spacing w:val="4"/>
          <w:sz w:val="28"/>
          <w:szCs w:val="28"/>
        </w:rPr>
        <w:t>.</w:t>
      </w:r>
      <w:r w:rsidRPr="001D3C9C">
        <w:rPr>
          <w:spacing w:val="4"/>
          <w:sz w:val="28"/>
          <w:szCs w:val="28"/>
        </w:rPr>
        <w:br/>
      </w:r>
      <w:r w:rsidRPr="001D3C9C">
        <w:rPr>
          <w:spacing w:val="4"/>
          <w:sz w:val="28"/>
          <w:szCs w:val="28"/>
        </w:rPr>
        <w:br/>
      </w:r>
    </w:p>
    <w:p w:rsidR="001D3C9C" w:rsidRPr="001D3C9C" w:rsidRDefault="001D3C9C" w:rsidP="001D3C9C">
      <w:pPr>
        <w:pStyle w:val="4"/>
        <w:shd w:val="clear" w:color="auto" w:fill="E9ECF1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4"/>
          <w:sz w:val="28"/>
          <w:szCs w:val="28"/>
        </w:rPr>
      </w:pPr>
      <w:r w:rsidRPr="001D3C9C">
        <w:rPr>
          <w:rFonts w:ascii="Times New Roman" w:hAnsi="Times New Roman" w:cs="Times New Roman"/>
          <w:b w:val="0"/>
          <w:bCs w:val="0"/>
          <w:color w:val="auto"/>
          <w:spacing w:val="4"/>
          <w:sz w:val="28"/>
          <w:szCs w:val="28"/>
        </w:rPr>
        <w:t>Таблица 2. 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p w:rsidR="001D3C9C" w:rsidRPr="001D3C9C" w:rsidRDefault="001D3C9C" w:rsidP="001D3C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 w:rsidRPr="001D3C9C">
        <w:rPr>
          <w:spacing w:val="4"/>
          <w:sz w:val="28"/>
          <w:szCs w:val="28"/>
        </w:rPr>
        <w:t>Таблица 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23"/>
        <w:gridCol w:w="1643"/>
        <w:gridCol w:w="1920"/>
        <w:gridCol w:w="2159"/>
        <w:gridCol w:w="1610"/>
      </w:tblGrid>
      <w:tr w:rsidR="001D3C9C" w:rsidRPr="001D3C9C" w:rsidTr="001D3C9C">
        <w:trPr>
          <w:trHeight w:val="15"/>
        </w:trPr>
        <w:tc>
          <w:tcPr>
            <w:tcW w:w="2033" w:type="dxa"/>
            <w:shd w:val="clear" w:color="auto" w:fill="FFFFFF"/>
            <w:hideMark/>
          </w:tcPr>
          <w:p w:rsidR="001D3C9C" w:rsidRPr="001D3C9C" w:rsidRDefault="001D3C9C" w:rsidP="001D3C9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FFFFFF"/>
            <w:hideMark/>
          </w:tcPr>
          <w:p w:rsidR="001D3C9C" w:rsidRPr="001D3C9C" w:rsidRDefault="001D3C9C" w:rsidP="001D3C9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2587" w:type="dxa"/>
            <w:shd w:val="clear" w:color="auto" w:fill="FFFFFF"/>
            <w:hideMark/>
          </w:tcPr>
          <w:p w:rsidR="001D3C9C" w:rsidRPr="001D3C9C" w:rsidRDefault="001D3C9C" w:rsidP="001D3C9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FFFFFF"/>
            <w:hideMark/>
          </w:tcPr>
          <w:p w:rsidR="001D3C9C" w:rsidRPr="001D3C9C" w:rsidRDefault="001D3C9C" w:rsidP="001D3C9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FFFFFF"/>
            <w:hideMark/>
          </w:tcPr>
          <w:p w:rsidR="001D3C9C" w:rsidRPr="001D3C9C" w:rsidRDefault="001D3C9C" w:rsidP="001D3C9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1D3C9C" w:rsidRPr="001D3C9C" w:rsidTr="001D3C9C"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C9C" w:rsidRPr="001D3C9C" w:rsidRDefault="001D3C9C" w:rsidP="001D3C9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96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C9C" w:rsidRPr="001D3C9C" w:rsidRDefault="001D3C9C" w:rsidP="001D3C9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4"/>
                <w:sz w:val="28"/>
                <w:szCs w:val="28"/>
              </w:rPr>
            </w:pPr>
            <w:r w:rsidRPr="001D3C9C">
              <w:rPr>
                <w:spacing w:val="4"/>
                <w:sz w:val="28"/>
                <w:szCs w:val="28"/>
              </w:rPr>
              <w:t>Возраст детей</w:t>
            </w:r>
          </w:p>
        </w:tc>
      </w:tr>
      <w:tr w:rsidR="001D3C9C" w:rsidRPr="001D3C9C" w:rsidTr="001D3C9C"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C9C" w:rsidRPr="001D3C9C" w:rsidRDefault="001D3C9C" w:rsidP="001D3C9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C9C" w:rsidRPr="001D3C9C" w:rsidRDefault="001D3C9C" w:rsidP="001D3C9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4"/>
                <w:sz w:val="28"/>
                <w:szCs w:val="28"/>
              </w:rPr>
            </w:pPr>
            <w:r w:rsidRPr="001D3C9C">
              <w:rPr>
                <w:spacing w:val="4"/>
                <w:sz w:val="28"/>
                <w:szCs w:val="28"/>
              </w:rPr>
              <w:t>от 1 г. до 1 г. 6 м.</w:t>
            </w:r>
          </w:p>
        </w:tc>
        <w:tc>
          <w:tcPr>
            <w:tcW w:w="2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C9C" w:rsidRPr="001D3C9C" w:rsidRDefault="001D3C9C" w:rsidP="001D3C9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4"/>
                <w:sz w:val="28"/>
                <w:szCs w:val="28"/>
              </w:rPr>
            </w:pPr>
            <w:r w:rsidRPr="001D3C9C">
              <w:rPr>
                <w:spacing w:val="4"/>
                <w:sz w:val="28"/>
                <w:szCs w:val="28"/>
              </w:rPr>
              <w:t>от 1 г. 7 м. до 2 лет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C9C" w:rsidRPr="001D3C9C" w:rsidRDefault="001D3C9C" w:rsidP="001D3C9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4"/>
                <w:sz w:val="28"/>
                <w:szCs w:val="28"/>
              </w:rPr>
            </w:pPr>
            <w:r w:rsidRPr="001D3C9C">
              <w:rPr>
                <w:spacing w:val="4"/>
                <w:sz w:val="28"/>
                <w:szCs w:val="28"/>
              </w:rPr>
              <w:t>от 2 лет 1 м. до 3 лет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C9C" w:rsidRPr="001D3C9C" w:rsidRDefault="001D3C9C" w:rsidP="001D3C9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4"/>
                <w:sz w:val="28"/>
                <w:szCs w:val="28"/>
              </w:rPr>
            </w:pPr>
            <w:r w:rsidRPr="001D3C9C">
              <w:rPr>
                <w:spacing w:val="4"/>
                <w:sz w:val="28"/>
                <w:szCs w:val="28"/>
              </w:rPr>
              <w:t>старше 3 лет</w:t>
            </w:r>
          </w:p>
        </w:tc>
      </w:tr>
      <w:tr w:rsidR="001D3C9C" w:rsidRPr="001D3C9C" w:rsidTr="001D3C9C"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C9C" w:rsidRPr="001D3C9C" w:rsidRDefault="001D3C9C" w:rsidP="001D3C9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4"/>
                <w:sz w:val="28"/>
                <w:szCs w:val="28"/>
              </w:rPr>
            </w:pPr>
            <w:r w:rsidRPr="001D3C9C">
              <w:rPr>
                <w:spacing w:val="4"/>
                <w:sz w:val="28"/>
                <w:szCs w:val="28"/>
              </w:rPr>
              <w:t>Число детей</w:t>
            </w:r>
          </w:p>
        </w:tc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C9C" w:rsidRPr="001D3C9C" w:rsidRDefault="001D3C9C" w:rsidP="001D3C9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4"/>
                <w:sz w:val="28"/>
                <w:szCs w:val="28"/>
              </w:rPr>
            </w:pPr>
            <w:r w:rsidRPr="001D3C9C">
              <w:rPr>
                <w:spacing w:val="4"/>
                <w:sz w:val="28"/>
                <w:szCs w:val="28"/>
              </w:rPr>
              <w:t>2-4</w:t>
            </w:r>
          </w:p>
        </w:tc>
        <w:tc>
          <w:tcPr>
            <w:tcW w:w="2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C9C" w:rsidRPr="001D3C9C" w:rsidRDefault="001D3C9C" w:rsidP="001D3C9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4"/>
                <w:sz w:val="28"/>
                <w:szCs w:val="28"/>
              </w:rPr>
            </w:pPr>
            <w:r w:rsidRPr="001D3C9C">
              <w:rPr>
                <w:spacing w:val="4"/>
                <w:sz w:val="28"/>
                <w:szCs w:val="28"/>
              </w:rPr>
              <w:t>4-6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C9C" w:rsidRPr="001D3C9C" w:rsidRDefault="001D3C9C" w:rsidP="001D3C9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4"/>
                <w:sz w:val="28"/>
                <w:szCs w:val="28"/>
              </w:rPr>
            </w:pPr>
            <w:r w:rsidRPr="001D3C9C">
              <w:rPr>
                <w:spacing w:val="4"/>
                <w:sz w:val="28"/>
                <w:szCs w:val="28"/>
              </w:rPr>
              <w:t>8-12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C9C" w:rsidRPr="001D3C9C" w:rsidRDefault="001D3C9C" w:rsidP="001D3C9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4"/>
                <w:sz w:val="28"/>
                <w:szCs w:val="28"/>
              </w:rPr>
            </w:pPr>
            <w:r w:rsidRPr="001D3C9C">
              <w:rPr>
                <w:spacing w:val="4"/>
                <w:sz w:val="28"/>
                <w:szCs w:val="28"/>
              </w:rPr>
              <w:t>Вся группа</w:t>
            </w:r>
          </w:p>
        </w:tc>
      </w:tr>
      <w:tr w:rsidR="001D3C9C" w:rsidRPr="001D3C9C" w:rsidTr="001D3C9C"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C9C" w:rsidRPr="001D3C9C" w:rsidRDefault="001D3C9C" w:rsidP="001D3C9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4"/>
                <w:sz w:val="28"/>
                <w:szCs w:val="28"/>
              </w:rPr>
            </w:pPr>
            <w:r w:rsidRPr="001D3C9C">
              <w:rPr>
                <w:spacing w:val="4"/>
                <w:sz w:val="28"/>
                <w:szCs w:val="28"/>
              </w:rPr>
              <w:t>Длительность занятия</w:t>
            </w:r>
          </w:p>
        </w:tc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C9C" w:rsidRPr="001D3C9C" w:rsidRDefault="001D3C9C" w:rsidP="001D3C9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4"/>
                <w:sz w:val="28"/>
                <w:szCs w:val="28"/>
              </w:rPr>
            </w:pPr>
            <w:r w:rsidRPr="001D3C9C">
              <w:rPr>
                <w:spacing w:val="4"/>
                <w:sz w:val="28"/>
                <w:szCs w:val="28"/>
              </w:rPr>
              <w:t>6-8</w:t>
            </w:r>
          </w:p>
        </w:tc>
        <w:tc>
          <w:tcPr>
            <w:tcW w:w="2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C9C" w:rsidRPr="001D3C9C" w:rsidRDefault="001D3C9C" w:rsidP="001D3C9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4"/>
                <w:sz w:val="28"/>
                <w:szCs w:val="28"/>
              </w:rPr>
            </w:pPr>
            <w:r w:rsidRPr="001D3C9C">
              <w:rPr>
                <w:spacing w:val="4"/>
                <w:sz w:val="28"/>
                <w:szCs w:val="28"/>
              </w:rPr>
              <w:t>8-10</w:t>
            </w:r>
          </w:p>
        </w:tc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C9C" w:rsidRPr="001D3C9C" w:rsidRDefault="001D3C9C" w:rsidP="001D3C9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4"/>
                <w:sz w:val="28"/>
                <w:szCs w:val="28"/>
              </w:rPr>
            </w:pPr>
            <w:r w:rsidRPr="001D3C9C">
              <w:rPr>
                <w:spacing w:val="4"/>
                <w:sz w:val="28"/>
                <w:szCs w:val="28"/>
              </w:rPr>
              <w:t>10-15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C9C" w:rsidRPr="001D3C9C" w:rsidRDefault="001D3C9C" w:rsidP="001D3C9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4"/>
                <w:sz w:val="28"/>
                <w:szCs w:val="28"/>
              </w:rPr>
            </w:pPr>
            <w:r w:rsidRPr="001D3C9C">
              <w:rPr>
                <w:spacing w:val="4"/>
                <w:sz w:val="28"/>
                <w:szCs w:val="28"/>
              </w:rPr>
              <w:t>15</w:t>
            </w:r>
          </w:p>
        </w:tc>
      </w:tr>
    </w:tbl>
    <w:p w:rsidR="001D3C9C" w:rsidRPr="001D3C9C" w:rsidRDefault="001D3C9C" w:rsidP="00195F8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4"/>
          <w:sz w:val="28"/>
          <w:szCs w:val="28"/>
        </w:rPr>
      </w:pPr>
      <w:r w:rsidRPr="001D3C9C">
        <w:rPr>
          <w:spacing w:val="4"/>
          <w:sz w:val="28"/>
          <w:szCs w:val="28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  <w:r w:rsidRPr="001D3C9C">
        <w:rPr>
          <w:spacing w:val="4"/>
          <w:sz w:val="28"/>
          <w:szCs w:val="28"/>
        </w:rPr>
        <w:br/>
      </w:r>
      <w:r w:rsidRPr="001D3C9C">
        <w:rPr>
          <w:spacing w:val="4"/>
          <w:sz w:val="28"/>
          <w:szCs w:val="28"/>
        </w:rPr>
        <w:br/>
        <w:t>- в младшей группе - 15 мин.,</w:t>
      </w:r>
      <w:r w:rsidRPr="001D3C9C">
        <w:rPr>
          <w:spacing w:val="4"/>
          <w:sz w:val="28"/>
          <w:szCs w:val="28"/>
        </w:rPr>
        <w:br/>
      </w:r>
      <w:r w:rsidRPr="001D3C9C">
        <w:rPr>
          <w:spacing w:val="4"/>
          <w:sz w:val="28"/>
          <w:szCs w:val="28"/>
        </w:rPr>
        <w:br/>
        <w:t>- в средней группе - 20 мин.,</w:t>
      </w:r>
      <w:r w:rsidRPr="001D3C9C">
        <w:rPr>
          <w:spacing w:val="4"/>
          <w:sz w:val="28"/>
          <w:szCs w:val="28"/>
        </w:rPr>
        <w:br/>
      </w:r>
      <w:r w:rsidRPr="001D3C9C">
        <w:rPr>
          <w:spacing w:val="4"/>
          <w:sz w:val="28"/>
          <w:szCs w:val="28"/>
        </w:rPr>
        <w:br/>
        <w:t>- в старшей группе - 25 мин.,</w:t>
      </w:r>
      <w:r w:rsidRPr="001D3C9C">
        <w:rPr>
          <w:spacing w:val="4"/>
          <w:sz w:val="28"/>
          <w:szCs w:val="28"/>
        </w:rPr>
        <w:br/>
      </w:r>
      <w:r w:rsidRPr="001D3C9C">
        <w:rPr>
          <w:spacing w:val="4"/>
          <w:sz w:val="28"/>
          <w:szCs w:val="28"/>
        </w:rPr>
        <w:br/>
        <w:t>- в подготовительной группе - 30 мин.</w:t>
      </w:r>
      <w:r w:rsidRPr="001D3C9C">
        <w:rPr>
          <w:spacing w:val="4"/>
          <w:sz w:val="28"/>
          <w:szCs w:val="28"/>
        </w:rPr>
        <w:br/>
      </w:r>
      <w:r w:rsidRPr="001D3C9C">
        <w:rPr>
          <w:spacing w:val="4"/>
          <w:sz w:val="28"/>
          <w:szCs w:val="28"/>
        </w:rPr>
        <w:br/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  <w:r w:rsidRPr="001D3C9C">
        <w:rPr>
          <w:spacing w:val="4"/>
          <w:sz w:val="28"/>
          <w:szCs w:val="28"/>
        </w:rPr>
        <w:br/>
      </w:r>
      <w:r w:rsidRPr="001D3C9C">
        <w:rPr>
          <w:spacing w:val="4"/>
          <w:sz w:val="28"/>
          <w:szCs w:val="28"/>
        </w:rPr>
        <w:br/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  <w:r w:rsidRPr="001D3C9C">
        <w:rPr>
          <w:spacing w:val="4"/>
          <w:sz w:val="28"/>
          <w:szCs w:val="28"/>
        </w:rPr>
        <w:br/>
      </w:r>
    </w:p>
    <w:p w:rsidR="001D3C9C" w:rsidRPr="001D3C9C" w:rsidRDefault="001D3C9C" w:rsidP="001D3C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 w:rsidRPr="001D3C9C">
        <w:rPr>
          <w:spacing w:val="4"/>
          <w:sz w:val="28"/>
          <w:szCs w:val="28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  <w:r w:rsidRPr="001D3C9C">
        <w:rPr>
          <w:spacing w:val="4"/>
          <w:sz w:val="28"/>
          <w:szCs w:val="28"/>
        </w:rPr>
        <w:br/>
      </w:r>
      <w:r w:rsidRPr="001D3C9C">
        <w:rPr>
          <w:spacing w:val="4"/>
          <w:sz w:val="28"/>
          <w:szCs w:val="28"/>
        </w:rPr>
        <w:br/>
        <w:t xml:space="preserve">Для закаливания детей основные природные факторы (солнце, воздух и </w:t>
      </w:r>
      <w:r w:rsidRPr="001D3C9C">
        <w:rPr>
          <w:spacing w:val="4"/>
          <w:sz w:val="28"/>
          <w:szCs w:val="28"/>
        </w:rPr>
        <w:lastRenderedPageBreak/>
        <w:t>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  <w:r w:rsidRPr="001D3C9C">
        <w:rPr>
          <w:spacing w:val="4"/>
          <w:sz w:val="28"/>
          <w:szCs w:val="28"/>
        </w:rPr>
        <w:br/>
      </w:r>
    </w:p>
    <w:p w:rsidR="001D3C9C" w:rsidRPr="001D3C9C" w:rsidRDefault="001D3C9C" w:rsidP="001D3C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4"/>
          <w:sz w:val="28"/>
          <w:szCs w:val="28"/>
        </w:rPr>
      </w:pPr>
      <w:r w:rsidRPr="001D3C9C">
        <w:rPr>
          <w:spacing w:val="4"/>
          <w:sz w:val="28"/>
          <w:szCs w:val="28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  <w:r w:rsidRPr="001D3C9C">
        <w:rPr>
          <w:spacing w:val="4"/>
          <w:sz w:val="28"/>
          <w:szCs w:val="28"/>
        </w:rPr>
        <w:br/>
      </w:r>
      <w:r w:rsidRPr="001D3C9C">
        <w:rPr>
          <w:spacing w:val="4"/>
          <w:sz w:val="28"/>
          <w:szCs w:val="28"/>
        </w:rPr>
        <w:br/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1D3C9C" w:rsidRDefault="001D3C9C" w:rsidP="001D3C9C">
      <w:pPr>
        <w:pStyle w:val="formattext"/>
        <w:shd w:val="clear" w:color="auto" w:fill="FFFFFF"/>
        <w:spacing w:before="0" w:beforeAutospacing="0" w:after="0" w:afterAutospacing="0" w:line="630" w:lineRule="atLeast"/>
        <w:textAlignment w:val="baseline"/>
        <w:rPr>
          <w:rFonts w:ascii="Arial" w:hAnsi="Arial" w:cs="Arial"/>
          <w:color w:val="2D2D2D"/>
          <w:spacing w:val="4"/>
          <w:sz w:val="42"/>
          <w:szCs w:val="42"/>
        </w:rPr>
      </w:pPr>
    </w:p>
    <w:p w:rsidR="001D3C9C" w:rsidRPr="001D3C9C" w:rsidRDefault="001D3C9C" w:rsidP="001D3C9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режима работы в ДОУ</w:t>
      </w:r>
    </w:p>
    <w:p w:rsidR="001D3C9C" w:rsidRPr="001D3C9C" w:rsidRDefault="001D3C9C" w:rsidP="001D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</w:t>
      </w:r>
      <w:proofErr w:type="spellStart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 г. и </w:t>
      </w:r>
      <w:proofErr w:type="spellStart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г.</w:t>
      </w:r>
    </w:p>
    <w:p w:rsidR="001D3C9C" w:rsidRPr="001D3C9C" w:rsidRDefault="001D3C9C" w:rsidP="001D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в ДОУ» вступили в силу 22 июля 2010г.</w:t>
      </w:r>
    </w:p>
    <w:p w:rsidR="001D3C9C" w:rsidRPr="001D3C9C" w:rsidRDefault="001D3C9C" w:rsidP="001D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2011г-вступили в силу Изменения №1 к СанПин-10г.</w:t>
      </w:r>
    </w:p>
    <w:p w:rsidR="001D3C9C" w:rsidRPr="001D3C9C" w:rsidRDefault="001D3C9C" w:rsidP="001D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изменениях №1было предложено термин «ясельная группа» изменить </w:t>
      </w:r>
      <w:proofErr w:type="gramStart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«группа для детей младенческого и раннего возраста». Слово «занятие» предлагается использовать как «непосредственно образовательная деятельность».</w:t>
      </w:r>
    </w:p>
    <w:p w:rsidR="001D3C9C" w:rsidRPr="001D3C9C" w:rsidRDefault="001D3C9C" w:rsidP="001D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возможность размещения групп для детей дошкольного возраста в образовательных учреждениях других типов при наличии в них помещений, соответствующих требованиям </w:t>
      </w:r>
      <w:proofErr w:type="spellStart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C9C" w:rsidRPr="001D3C9C" w:rsidRDefault="001D3C9C" w:rsidP="001D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санитарные правила избавлены от противоречий с ФГТ и Федеральными требованиями к образовательным учреждениям в части охраны здоровья воспитанников</w:t>
      </w:r>
    </w:p>
    <w:p w:rsidR="001D3C9C" w:rsidRPr="001D3C9C" w:rsidRDefault="001D3C9C" w:rsidP="001D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 СанПин-10 разрешают использование двухъярусных кроватей. Но это не означает, что можно увеличивать плотность «заселения» спальни. В СанПин-10 разрешались только стандартные кровати, раскладушки и выдвижные кровати.</w:t>
      </w:r>
    </w:p>
    <w:p w:rsidR="001D3C9C" w:rsidRPr="001D3C9C" w:rsidRDefault="001D3C9C" w:rsidP="001D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СанПин-10 разрешалось строить трёхэтажные здания ДОУ, но группы располагать на третьем этаже нельзя. Можно располагать служебные, бытовые помещения, кабинет психолога, логопеда. Изменения к СанПин-10 разрешают располагать групповые комнаты на третьем этаже. Для групповых ячеек, располагающихся на втором и третьем</w:t>
      </w:r>
    </w:p>
    <w:p w:rsidR="001D3C9C" w:rsidRPr="001D3C9C" w:rsidRDefault="001D3C9C" w:rsidP="001D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этаже</w:t>
      </w:r>
      <w:proofErr w:type="gramEnd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раздевальные помещения для детей допускается размещать на первом этаже.</w:t>
      </w:r>
    </w:p>
    <w:p w:rsidR="001D3C9C" w:rsidRPr="001D3C9C" w:rsidRDefault="001D3C9C" w:rsidP="001D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Изменилась наполняемость групп. По СанПин-10 наполняемость была такова:</w:t>
      </w:r>
    </w:p>
    <w:p w:rsidR="001D3C9C" w:rsidRPr="001D3C9C" w:rsidRDefault="001D3C9C" w:rsidP="001D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</w:t>
      </w:r>
      <w:proofErr w:type="gramStart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года-10чел</w:t>
      </w:r>
    </w:p>
    <w:p w:rsidR="001D3C9C" w:rsidRPr="001D3C9C" w:rsidRDefault="001D3C9C" w:rsidP="001D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1-3 года- 15чел</w:t>
      </w:r>
    </w:p>
    <w:p w:rsidR="001D3C9C" w:rsidRPr="001D3C9C" w:rsidRDefault="001D3C9C" w:rsidP="001D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3-7 лет - 20чел три </w:t>
      </w:r>
      <w:proofErr w:type="spellStart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возраста-не</w:t>
      </w:r>
      <w:proofErr w:type="spellEnd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10чел, два </w:t>
      </w:r>
      <w:proofErr w:type="spellStart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возраста-не</w:t>
      </w:r>
      <w:proofErr w:type="spellEnd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20чел.</w:t>
      </w:r>
    </w:p>
    <w:p w:rsidR="001D3C9C" w:rsidRPr="001D3C9C" w:rsidRDefault="001D3C9C" w:rsidP="001D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принятием Изменений к СанПин-10 количество детей в группах определяется исходя из расчёта площади групповой комнаты - для групп раннего возраста не менее 2, 5кв. м на</w:t>
      </w:r>
      <w:proofErr w:type="gramStart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и для дошкольного возраста – не менее 2, 0кв. м на одного ребёнка.</w:t>
      </w:r>
    </w:p>
    <w:p w:rsidR="001D3C9C" w:rsidRPr="001D3C9C" w:rsidRDefault="001D3C9C" w:rsidP="001D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30.07.2013г. начал действовать новый документ. Постановление Главного государственного санитарного врача РФ ОТ 15.05.2013г. «Об утверждение СанПин-13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1D3C9C" w:rsidRPr="001D3C9C" w:rsidRDefault="001D3C9C" w:rsidP="001D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санитарно-эпидемиологические </w:t>
      </w:r>
      <w:proofErr w:type="gramStart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proofErr w:type="gramEnd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нормативы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 правовых норм и форм собственности.</w:t>
      </w:r>
    </w:p>
    <w:p w:rsidR="001D3C9C" w:rsidRPr="001D3C9C" w:rsidRDefault="001D3C9C" w:rsidP="001D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1D3C9C" w:rsidRPr="001D3C9C" w:rsidRDefault="001D3C9C" w:rsidP="001D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Сравниваем </w:t>
      </w:r>
      <w:proofErr w:type="spellStart"/>
      <w:r w:rsidRPr="001D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СанПиН</w:t>
      </w:r>
      <w:proofErr w:type="spellEnd"/>
      <w:r w:rsidRPr="001D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22.07.2010г. и </w:t>
      </w:r>
      <w:proofErr w:type="spellStart"/>
      <w:r w:rsidRPr="001D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СанПиН</w:t>
      </w:r>
      <w:proofErr w:type="spellEnd"/>
      <w:r w:rsidRPr="001D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29.05.2013г.</w:t>
      </w:r>
    </w:p>
    <w:p w:rsidR="001D3C9C" w:rsidRPr="001D3C9C" w:rsidRDefault="001D3C9C" w:rsidP="001D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2013г. (в отличи</w:t>
      </w:r>
      <w:proofErr w:type="gramStart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2010г) 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1D3C9C" w:rsidRPr="001D3C9C" w:rsidRDefault="001D3C9C" w:rsidP="001D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1D3C9C" w:rsidRPr="001D3C9C" w:rsidRDefault="001D3C9C" w:rsidP="001D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санитарных правилах 10года помещения в ДОУ использовались только по назначению.</w:t>
      </w:r>
    </w:p>
    <w:p w:rsidR="001D3C9C" w:rsidRPr="001D3C9C" w:rsidRDefault="001D3C9C" w:rsidP="001D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2013г. Зона игровой территории включает в себя игровые площадки. В условиях сложившейся (плотной) городской застройки с учётом режима организации прогулок допускается использование совмещённых групповых площадок. 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1D3C9C" w:rsidRPr="001D3C9C" w:rsidRDefault="001D3C9C" w:rsidP="00195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озеленении не проводится посадка плодоносящих деревьев и кустарников.</w:t>
      </w:r>
    </w:p>
    <w:p w:rsidR="001D3C9C" w:rsidRPr="001D3C9C" w:rsidRDefault="001D3C9C" w:rsidP="00195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временной изоляции заболевших допускается использование помещений медицинского блока (медицинский, процедурный кабинет)</w:t>
      </w:r>
      <w:proofErr w:type="gramStart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D3C9C" w:rsidRPr="001D3C9C" w:rsidRDefault="001D3C9C" w:rsidP="00195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1D3C9C" w:rsidRPr="001D3C9C" w:rsidRDefault="001D3C9C" w:rsidP="00195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1D3C9C" w:rsidRPr="001D3C9C" w:rsidRDefault="001D3C9C" w:rsidP="00195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использование одноразовых полотенец для рук </w:t>
      </w:r>
      <w:proofErr w:type="gramStart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туалетных для детей. Допускается устанавливать шкафы для уборочного инвентаря вне туалетных комнат.</w:t>
      </w:r>
    </w:p>
    <w:p w:rsidR="001D3C9C" w:rsidRPr="001D3C9C" w:rsidRDefault="001D3C9C" w:rsidP="00195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2010г. этого не было.</w:t>
      </w:r>
    </w:p>
    <w:p w:rsidR="001D3C9C" w:rsidRPr="001D3C9C" w:rsidRDefault="001D3C9C" w:rsidP="00195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1D3C9C" w:rsidRPr="001D3C9C" w:rsidRDefault="001D3C9C" w:rsidP="00195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СанПин-10 разрешалось отсутствие детей 3 дня без справки.</w:t>
      </w:r>
    </w:p>
    <w:p w:rsidR="001D3C9C" w:rsidRPr="001D3C9C" w:rsidRDefault="001D3C9C" w:rsidP="00195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11.5. Рекомендуемая продолжительность ежедневных прогулок составляет 3 - 4 часа</w:t>
      </w:r>
    </w:p>
    <w:p w:rsidR="001D3C9C" w:rsidRPr="001D3C9C" w:rsidRDefault="001D3C9C" w:rsidP="00195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СанПин-10 продолжительность прогулки была 4-4.5часа.</w:t>
      </w:r>
    </w:p>
    <w:p w:rsidR="001D3C9C" w:rsidRPr="001D3C9C" w:rsidRDefault="001D3C9C" w:rsidP="00195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прогулки зависимостью от климатических условий. При температуре воздуха ниже минус15С и скорости ветра более 7м. </w:t>
      </w:r>
      <w:proofErr w:type="gramStart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 продолжительность прогулки рекомендуется</w:t>
      </w:r>
      <w:proofErr w:type="gramEnd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сокращать.</w:t>
      </w:r>
    </w:p>
    <w:p w:rsidR="001D3C9C" w:rsidRPr="001D3C9C" w:rsidRDefault="001D3C9C" w:rsidP="00195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СанПин-10 ещё добавлено: Прогулка не проводится при температуре воздуха ниже минус 15С и скорости ветра более15м. сек для детей до 4лет, а для детей 5-7лет при температуре ниже минус 20С и скорости ветра более 15м. сек.</w:t>
      </w:r>
    </w:p>
    <w:p w:rsidR="001D3C9C" w:rsidRPr="001D3C9C" w:rsidRDefault="001D3C9C" w:rsidP="00195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</w:t>
      </w:r>
    </w:p>
    <w:p w:rsidR="001D3C9C" w:rsidRPr="001D3C9C" w:rsidRDefault="001D3C9C" w:rsidP="00195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1D3C9C" w:rsidRPr="001D3C9C" w:rsidRDefault="001D3C9C" w:rsidP="00195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нет в </w:t>
      </w:r>
      <w:proofErr w:type="spellStart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2010г.</w:t>
      </w:r>
    </w:p>
    <w:p w:rsidR="00195F8A" w:rsidRPr="00195F8A" w:rsidRDefault="001D3C9C" w:rsidP="00195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1D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2013г. не распространяется на семейные группы (в жилых квартирах) на организации не связанные с оказанием образовательных услуг.</w:t>
      </w:r>
    </w:p>
    <w:p w:rsidR="00195F8A" w:rsidRDefault="00195F8A" w:rsidP="00195F8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</w:t>
      </w:r>
    </w:p>
    <w:p w:rsidR="00195F8A" w:rsidRPr="00195F8A" w:rsidRDefault="00195F8A" w:rsidP="00195F8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4"/>
          <w:sz w:val="28"/>
          <w:szCs w:val="28"/>
        </w:rPr>
      </w:pPr>
      <w:r w:rsidRPr="00195F8A">
        <w:rPr>
          <w:b/>
          <w:sz w:val="28"/>
          <w:szCs w:val="28"/>
        </w:rPr>
        <w:t>Источник:</w:t>
      </w:r>
      <w:r w:rsidRPr="00195F8A">
        <w:rPr>
          <w:rFonts w:ascii="Arial" w:hAnsi="Arial" w:cs="Arial"/>
          <w:color w:val="3C3C3C"/>
          <w:spacing w:val="4"/>
          <w:sz w:val="41"/>
          <w:szCs w:val="41"/>
        </w:rPr>
        <w:t xml:space="preserve"> </w:t>
      </w:r>
      <w:r w:rsidRPr="00195F8A">
        <w:rPr>
          <w:spacing w:val="4"/>
          <w:sz w:val="28"/>
          <w:szCs w:val="28"/>
        </w:rPr>
        <w:t>ПОСТАНОВЛЕНИЕ</w:t>
      </w:r>
      <w:r>
        <w:rPr>
          <w:spacing w:val="4"/>
          <w:sz w:val="28"/>
          <w:szCs w:val="28"/>
        </w:rPr>
        <w:t xml:space="preserve"> </w:t>
      </w:r>
      <w:r w:rsidRPr="00195F8A">
        <w:rPr>
          <w:spacing w:val="4"/>
          <w:sz w:val="28"/>
          <w:szCs w:val="28"/>
        </w:rPr>
        <w:t>от 15 мая 2013 года N 26</w:t>
      </w:r>
    </w:p>
    <w:p w:rsidR="00195F8A" w:rsidRPr="00195F8A" w:rsidRDefault="00195F8A" w:rsidP="00195F8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4"/>
          <w:sz w:val="28"/>
          <w:szCs w:val="28"/>
        </w:rPr>
      </w:pPr>
      <w:r w:rsidRPr="00195F8A">
        <w:rPr>
          <w:spacing w:val="4"/>
          <w:sz w:val="28"/>
          <w:szCs w:val="28"/>
        </w:rPr>
        <w:t>Об утверждении</w:t>
      </w:r>
      <w:r w:rsidRPr="00195F8A">
        <w:rPr>
          <w:rStyle w:val="apple-converted-space"/>
          <w:spacing w:val="4"/>
          <w:sz w:val="28"/>
          <w:szCs w:val="28"/>
        </w:rPr>
        <w:t> </w:t>
      </w:r>
      <w:proofErr w:type="spellStart"/>
      <w:r w:rsidRPr="00195F8A">
        <w:rPr>
          <w:spacing w:val="4"/>
          <w:sz w:val="28"/>
          <w:szCs w:val="28"/>
        </w:rPr>
        <w:fldChar w:fldCharType="begin"/>
      </w:r>
      <w:r w:rsidRPr="00195F8A">
        <w:rPr>
          <w:spacing w:val="4"/>
          <w:sz w:val="28"/>
          <w:szCs w:val="28"/>
        </w:rPr>
        <w:instrText xml:space="preserve"> HYPERLINK "http://docs.cntd.ru/document/499023522" </w:instrText>
      </w:r>
      <w:r w:rsidRPr="00195F8A">
        <w:rPr>
          <w:spacing w:val="4"/>
          <w:sz w:val="28"/>
          <w:szCs w:val="28"/>
        </w:rPr>
        <w:fldChar w:fldCharType="separate"/>
      </w:r>
      <w:r w:rsidRPr="00195F8A">
        <w:rPr>
          <w:rStyle w:val="a4"/>
          <w:rFonts w:eastAsiaTheme="majorEastAsia"/>
          <w:color w:val="auto"/>
          <w:spacing w:val="4"/>
          <w:sz w:val="28"/>
          <w:szCs w:val="28"/>
        </w:rPr>
        <w:t>СанПиН</w:t>
      </w:r>
      <w:proofErr w:type="spellEnd"/>
      <w:r w:rsidRPr="00195F8A">
        <w:rPr>
          <w:rStyle w:val="a4"/>
          <w:rFonts w:eastAsiaTheme="majorEastAsia"/>
          <w:color w:val="auto"/>
          <w:spacing w:val="4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195F8A">
        <w:rPr>
          <w:spacing w:val="4"/>
          <w:sz w:val="28"/>
          <w:szCs w:val="28"/>
        </w:rPr>
        <w:fldChar w:fldCharType="end"/>
      </w:r>
      <w:r>
        <w:rPr>
          <w:spacing w:val="4"/>
          <w:sz w:val="28"/>
          <w:szCs w:val="28"/>
        </w:rPr>
        <w:t xml:space="preserve"> </w:t>
      </w:r>
      <w:r w:rsidRPr="00195F8A">
        <w:rPr>
          <w:spacing w:val="4"/>
          <w:sz w:val="28"/>
          <w:szCs w:val="28"/>
        </w:rPr>
        <w:t>(с изменениями на 4 апреля 2014 года)</w:t>
      </w:r>
    </w:p>
    <w:sectPr w:rsidR="00195F8A" w:rsidRPr="00195F8A" w:rsidSect="002A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D3C9C"/>
    <w:rsid w:val="00195F8A"/>
    <w:rsid w:val="001D3C9C"/>
    <w:rsid w:val="002A1345"/>
    <w:rsid w:val="002B4CE0"/>
    <w:rsid w:val="00333BF4"/>
    <w:rsid w:val="00911567"/>
    <w:rsid w:val="009471E4"/>
    <w:rsid w:val="00BA7D8F"/>
    <w:rsid w:val="00D2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45"/>
  </w:style>
  <w:style w:type="paragraph" w:styleId="1">
    <w:name w:val="heading 1"/>
    <w:basedOn w:val="a"/>
    <w:link w:val="10"/>
    <w:uiPriority w:val="9"/>
    <w:qFormat/>
    <w:rsid w:val="001D3C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C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C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C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3C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1D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D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D3C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1D3C9C"/>
  </w:style>
  <w:style w:type="character" w:styleId="a4">
    <w:name w:val="Hyperlink"/>
    <w:basedOn w:val="a0"/>
    <w:uiPriority w:val="99"/>
    <w:semiHidden/>
    <w:unhideWhenUsed/>
    <w:rsid w:val="001D3C9C"/>
    <w:rPr>
      <w:color w:val="0000FF"/>
      <w:u w:val="single"/>
    </w:rPr>
  </w:style>
  <w:style w:type="paragraph" w:styleId="a5">
    <w:name w:val="No Spacing"/>
    <w:uiPriority w:val="1"/>
    <w:qFormat/>
    <w:rsid w:val="00195F8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23522" TargetMode="External"/><Relationship Id="rId5" Type="http://schemas.openxmlformats.org/officeDocument/2006/relationships/image" Target="http://fotoshops.org/uploads/taginator/Oct-2012/cvety-ramka-png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</dc:creator>
  <cp:lastModifiedBy>АНТ</cp:lastModifiedBy>
  <cp:revision>2</cp:revision>
  <cp:lastPrinted>2015-04-01T13:32:00Z</cp:lastPrinted>
  <dcterms:created xsi:type="dcterms:W3CDTF">2015-04-01T13:13:00Z</dcterms:created>
  <dcterms:modified xsi:type="dcterms:W3CDTF">2015-04-02T09:45:00Z</dcterms:modified>
</cp:coreProperties>
</file>