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D1" w:rsidRPr="00977D5E" w:rsidRDefault="00BC4BD1" w:rsidP="00881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Учитель русского языка и литературы Горелова И.Н.</w:t>
      </w:r>
    </w:p>
    <w:p w:rsidR="00BC4BD1" w:rsidRPr="00977D5E" w:rsidRDefault="00BC4BD1" w:rsidP="00881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г.Красноармейск  Саратовская область</w:t>
      </w:r>
    </w:p>
    <w:p w:rsidR="00BC4BD1" w:rsidRPr="00977D5E" w:rsidRDefault="00BC4BD1" w:rsidP="00881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№3»</w:t>
      </w:r>
    </w:p>
    <w:p w:rsidR="00BC4BD1" w:rsidRPr="00977D5E" w:rsidRDefault="00BC4BD1" w:rsidP="00881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BD1" w:rsidRPr="00977D5E" w:rsidRDefault="00BC4BD1" w:rsidP="00881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BD1" w:rsidRPr="00977D5E" w:rsidRDefault="00BC4BD1" w:rsidP="00881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BD1" w:rsidRPr="00977D5E" w:rsidRDefault="00BC4BD1" w:rsidP="00881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BD1" w:rsidRPr="00977D5E" w:rsidRDefault="00BC4BD1" w:rsidP="00881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BD1" w:rsidRPr="00977D5E" w:rsidRDefault="00BC4BD1" w:rsidP="00881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BD1" w:rsidRPr="00977D5E" w:rsidRDefault="00BC4BD1" w:rsidP="00881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BD1" w:rsidRPr="00977D5E" w:rsidRDefault="00BC4BD1" w:rsidP="00881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BD1" w:rsidRPr="00977D5E" w:rsidRDefault="00BC4BD1" w:rsidP="00881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BD1" w:rsidRPr="00977D5E" w:rsidRDefault="00BC4BD1" w:rsidP="00881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BD1" w:rsidRPr="00954208" w:rsidRDefault="00BC4BD1" w:rsidP="00881226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54208">
        <w:rPr>
          <w:rFonts w:ascii="Times New Roman" w:hAnsi="Times New Roman" w:cs="Times New Roman"/>
          <w:sz w:val="40"/>
          <w:szCs w:val="40"/>
        </w:rPr>
        <w:t>Конспект урока русского языка в 8 классе.</w:t>
      </w:r>
    </w:p>
    <w:p w:rsidR="00BC4BD1" w:rsidRPr="00977D5E" w:rsidRDefault="00BC4BD1" w:rsidP="00881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BD1" w:rsidRPr="00954208" w:rsidRDefault="00BC4BD1" w:rsidP="00881226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54208">
        <w:rPr>
          <w:rFonts w:ascii="Times New Roman" w:hAnsi="Times New Roman" w:cs="Times New Roman"/>
          <w:sz w:val="48"/>
          <w:szCs w:val="48"/>
        </w:rPr>
        <w:t>Тема: «Обращение, вводные слова и вставные конструкции»</w:t>
      </w:r>
    </w:p>
    <w:p w:rsidR="00BC4BD1" w:rsidRPr="00954208" w:rsidRDefault="00BC4BD1" w:rsidP="00881226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54208">
        <w:rPr>
          <w:rFonts w:ascii="Times New Roman" w:hAnsi="Times New Roman" w:cs="Times New Roman"/>
          <w:sz w:val="48"/>
          <w:szCs w:val="48"/>
        </w:rPr>
        <w:br w:type="page"/>
      </w:r>
    </w:p>
    <w:p w:rsidR="00BC4BD1" w:rsidRPr="00977D5E" w:rsidRDefault="00BC4BD1" w:rsidP="0097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lastRenderedPageBreak/>
        <w:t>Цель урока:</w:t>
      </w:r>
    </w:p>
    <w:p w:rsidR="00BC4BD1" w:rsidRPr="00977D5E" w:rsidRDefault="00BC4BD1" w:rsidP="00977D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Обобщить и систематизировать материал по теме урока.</w:t>
      </w:r>
    </w:p>
    <w:p w:rsidR="00BC4BD1" w:rsidRPr="00977D5E" w:rsidRDefault="00BC4BD1" w:rsidP="00977D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Закрепить умения оформлять при письме данные синтаксические конструкции.</w:t>
      </w:r>
    </w:p>
    <w:p w:rsidR="00BC4BD1" w:rsidRPr="00977D5E" w:rsidRDefault="00BC4BD1" w:rsidP="00977D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Орфографический повтор.</w:t>
      </w:r>
    </w:p>
    <w:p w:rsidR="00BC4BD1" w:rsidRPr="00977D5E" w:rsidRDefault="00BC4BD1" w:rsidP="00977D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Формировать умение работать с книгой.</w:t>
      </w:r>
    </w:p>
    <w:p w:rsidR="00BC4BD1" w:rsidRPr="00977D5E" w:rsidRDefault="00BC4BD1" w:rsidP="00977D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Самостоятельно подбирать материал к докладу.</w:t>
      </w:r>
    </w:p>
    <w:p w:rsidR="00BC4BD1" w:rsidRPr="00977D5E" w:rsidRDefault="00BC4BD1" w:rsidP="00977D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Развивать стремление правильно выражать свои мысли в устной и письменной форме.</w:t>
      </w:r>
    </w:p>
    <w:p w:rsidR="00BC4BD1" w:rsidRPr="00977D5E" w:rsidRDefault="00BC4BD1" w:rsidP="00977D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Выступать перед аудиторией.</w:t>
      </w:r>
    </w:p>
    <w:p w:rsidR="00BC4BD1" w:rsidRPr="00977D5E" w:rsidRDefault="00BC4BD1" w:rsidP="0097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D1" w:rsidRPr="00977D5E" w:rsidRDefault="00BC4BD1" w:rsidP="0097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D1" w:rsidRPr="00977D5E" w:rsidRDefault="00BC4BD1" w:rsidP="0097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Тип урока: обобщение изученного.</w:t>
      </w:r>
    </w:p>
    <w:p w:rsidR="00BC4BD1" w:rsidRPr="00977D5E" w:rsidRDefault="00BC4BD1" w:rsidP="0097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D1" w:rsidRPr="00977D5E" w:rsidRDefault="00BC4BD1" w:rsidP="0097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Вид урока: урок-семинар.</w:t>
      </w:r>
    </w:p>
    <w:p w:rsidR="00BC4BD1" w:rsidRPr="00977D5E" w:rsidRDefault="00BC4BD1" w:rsidP="0097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D1" w:rsidRPr="00977D5E" w:rsidRDefault="00BC4BD1" w:rsidP="0097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Технология: на диалоговой основе.</w:t>
      </w:r>
    </w:p>
    <w:p w:rsidR="00BC4BD1" w:rsidRPr="00977D5E" w:rsidRDefault="00BC4BD1" w:rsidP="0097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D1" w:rsidRPr="00977D5E" w:rsidRDefault="00BC4BD1" w:rsidP="0097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Оборудование: индивидуальные карточки.</w:t>
      </w:r>
    </w:p>
    <w:p w:rsidR="00BC4BD1" w:rsidRPr="00977D5E" w:rsidRDefault="00BC4BD1" w:rsidP="00977D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br w:type="page"/>
      </w:r>
    </w:p>
    <w:p w:rsidR="00BC4BD1" w:rsidRPr="00977D5E" w:rsidRDefault="00BC4BD1" w:rsidP="0097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lastRenderedPageBreak/>
        <w:t>За неделю распределяются задания между учащимися, которые готовят доклады, подбирают примеры из учебника и дополнительной литературы.</w:t>
      </w:r>
    </w:p>
    <w:p w:rsidR="00BC4BD1" w:rsidRPr="00977D5E" w:rsidRDefault="00BC4BD1" w:rsidP="0097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Выступления на семинаре проходят в виде свободных высказываний, для чего написанные тексты не читаются, а излагаются по планам.</w:t>
      </w:r>
    </w:p>
    <w:p w:rsidR="00BC4BD1" w:rsidRPr="00977D5E" w:rsidRDefault="00BC4BD1" w:rsidP="0097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Для того, чтобы доклады обсуждались на семинаре активно, учащиеся были ознакомлены с содержанием теоретического материала не только по своим темам, но и по теме семинара в целом.</w:t>
      </w:r>
    </w:p>
    <w:p w:rsidR="00BC4BD1" w:rsidRPr="00977D5E" w:rsidRDefault="00BC4BD1" w:rsidP="0097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Темы докладов:</w:t>
      </w:r>
    </w:p>
    <w:p w:rsidR="00BC4BD1" w:rsidRPr="00977D5E" w:rsidRDefault="00953A40" w:rsidP="00977D5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Обращение.</w:t>
      </w:r>
    </w:p>
    <w:p w:rsidR="00953A40" w:rsidRPr="00977D5E" w:rsidRDefault="00953A40" w:rsidP="00977D5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Вводные слова.</w:t>
      </w:r>
    </w:p>
    <w:p w:rsidR="00953A40" w:rsidRPr="00977D5E" w:rsidRDefault="00953A40" w:rsidP="00977D5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Вставные конструкции.</w:t>
      </w:r>
    </w:p>
    <w:p w:rsidR="00953A40" w:rsidRPr="00977D5E" w:rsidRDefault="00953A40" w:rsidP="0097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     Примерные планы докладов:</w:t>
      </w:r>
    </w:p>
    <w:p w:rsidR="00953A40" w:rsidRPr="00977D5E" w:rsidRDefault="00953A40" w:rsidP="0097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D5E">
        <w:rPr>
          <w:rFonts w:ascii="Times New Roman" w:hAnsi="Times New Roman" w:cs="Times New Roman"/>
          <w:sz w:val="28"/>
          <w:szCs w:val="28"/>
          <w:u w:val="single"/>
        </w:rPr>
        <w:t xml:space="preserve"> Обращение.</w:t>
      </w:r>
    </w:p>
    <w:p w:rsidR="00953A40" w:rsidRPr="00977D5E" w:rsidRDefault="00953A40" w:rsidP="00977D5E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D5E">
        <w:rPr>
          <w:rFonts w:ascii="Times New Roman" w:hAnsi="Times New Roman" w:cs="Times New Roman"/>
          <w:sz w:val="28"/>
          <w:szCs w:val="28"/>
        </w:rPr>
        <w:t>Что называется обращением?</w:t>
      </w:r>
    </w:p>
    <w:p w:rsidR="00953A40" w:rsidRPr="00977D5E" w:rsidRDefault="00953A40" w:rsidP="00977D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D5E">
        <w:rPr>
          <w:rFonts w:ascii="Times New Roman" w:hAnsi="Times New Roman" w:cs="Times New Roman"/>
          <w:sz w:val="28"/>
          <w:szCs w:val="28"/>
        </w:rPr>
        <w:t>Что такое риторическое обращение?</w:t>
      </w:r>
    </w:p>
    <w:p w:rsidR="00953A40" w:rsidRPr="00977D5E" w:rsidRDefault="00953A40" w:rsidP="00977D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D5E">
        <w:rPr>
          <w:rFonts w:ascii="Times New Roman" w:hAnsi="Times New Roman" w:cs="Times New Roman"/>
          <w:sz w:val="28"/>
          <w:szCs w:val="28"/>
        </w:rPr>
        <w:t>Стилистические</w:t>
      </w:r>
      <w:r w:rsidR="008F2EAE" w:rsidRPr="00977D5E">
        <w:rPr>
          <w:rFonts w:ascii="Times New Roman" w:hAnsi="Times New Roman" w:cs="Times New Roman"/>
          <w:sz w:val="28"/>
          <w:szCs w:val="28"/>
        </w:rPr>
        <w:t xml:space="preserve"> разновидности обращений.</w:t>
      </w:r>
    </w:p>
    <w:p w:rsidR="008F2EAE" w:rsidRPr="00977D5E" w:rsidRDefault="008F2EAE" w:rsidP="00977D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D5E">
        <w:rPr>
          <w:rFonts w:ascii="Times New Roman" w:hAnsi="Times New Roman" w:cs="Times New Roman"/>
          <w:sz w:val="28"/>
          <w:szCs w:val="28"/>
        </w:rPr>
        <w:t>Пунктуация при обращении.</w:t>
      </w:r>
    </w:p>
    <w:p w:rsidR="008F2EAE" w:rsidRPr="00977D5E" w:rsidRDefault="008F2EAE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D5E">
        <w:rPr>
          <w:rFonts w:ascii="Times New Roman" w:hAnsi="Times New Roman" w:cs="Times New Roman"/>
          <w:sz w:val="28"/>
          <w:szCs w:val="28"/>
          <w:u w:val="single"/>
        </w:rPr>
        <w:t>Вводные слова.</w:t>
      </w:r>
    </w:p>
    <w:p w:rsidR="00953A40" w:rsidRPr="00977D5E" w:rsidRDefault="008F2EAE" w:rsidP="00977D5E">
      <w:pPr>
        <w:pStyle w:val="a3"/>
        <w:numPr>
          <w:ilvl w:val="0"/>
          <w:numId w:val="5"/>
        </w:numPr>
        <w:spacing w:after="0" w:line="360" w:lineRule="auto"/>
        <w:ind w:left="760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Какие слова называются вводными?</w:t>
      </w:r>
    </w:p>
    <w:p w:rsidR="008F2EAE" w:rsidRPr="00977D5E" w:rsidRDefault="008F2EAE" w:rsidP="00977D5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Группы вводных слов.</w:t>
      </w:r>
    </w:p>
    <w:p w:rsidR="008F2EAE" w:rsidRPr="00977D5E" w:rsidRDefault="008F2EAE" w:rsidP="00977D5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Стилистические функции вводных слов.</w:t>
      </w:r>
    </w:p>
    <w:p w:rsidR="008F2EAE" w:rsidRPr="00977D5E" w:rsidRDefault="008F2EAE" w:rsidP="00977D5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Пунктуация при вводных словах.</w:t>
      </w:r>
    </w:p>
    <w:p w:rsidR="008F2EAE" w:rsidRPr="00977D5E" w:rsidRDefault="008F2EAE" w:rsidP="00977D5E">
      <w:pPr>
        <w:pStyle w:val="a3"/>
        <w:spacing w:after="0" w:line="360" w:lineRule="auto"/>
        <w:ind w:left="765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77D5E">
        <w:rPr>
          <w:rFonts w:ascii="Times New Roman" w:hAnsi="Times New Roman" w:cs="Times New Roman"/>
          <w:sz w:val="28"/>
          <w:szCs w:val="28"/>
          <w:u w:val="single"/>
        </w:rPr>
        <w:t>Вставные конструкции.</w:t>
      </w:r>
    </w:p>
    <w:p w:rsidR="00203CA4" w:rsidRPr="00977D5E" w:rsidRDefault="00203CA4" w:rsidP="00977D5E">
      <w:pPr>
        <w:pStyle w:val="a3"/>
        <w:numPr>
          <w:ilvl w:val="0"/>
          <w:numId w:val="6"/>
        </w:numPr>
        <w:spacing w:after="0" w:line="360" w:lineRule="auto"/>
        <w:ind w:left="760" w:hanging="35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77D5E">
        <w:rPr>
          <w:rFonts w:ascii="Times New Roman" w:hAnsi="Times New Roman" w:cs="Times New Roman"/>
          <w:sz w:val="28"/>
          <w:szCs w:val="28"/>
        </w:rPr>
        <w:t>Дать определение вставным конструкциям.</w:t>
      </w:r>
    </w:p>
    <w:p w:rsidR="00203CA4" w:rsidRPr="00977D5E" w:rsidRDefault="00203CA4" w:rsidP="00977D5E">
      <w:pPr>
        <w:pStyle w:val="a3"/>
        <w:numPr>
          <w:ilvl w:val="0"/>
          <w:numId w:val="6"/>
        </w:numPr>
        <w:spacing w:after="0" w:line="360" w:lineRule="auto"/>
        <w:ind w:left="760" w:hanging="35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77D5E">
        <w:rPr>
          <w:rFonts w:ascii="Times New Roman" w:hAnsi="Times New Roman" w:cs="Times New Roman"/>
          <w:sz w:val="28"/>
          <w:szCs w:val="28"/>
        </w:rPr>
        <w:t>Стилистические функции вставных конструкций.</w:t>
      </w:r>
    </w:p>
    <w:p w:rsidR="00203CA4" w:rsidRPr="00977D5E" w:rsidRDefault="00203CA4" w:rsidP="00977D5E">
      <w:pPr>
        <w:pStyle w:val="a3"/>
        <w:numPr>
          <w:ilvl w:val="0"/>
          <w:numId w:val="6"/>
        </w:numPr>
        <w:spacing w:after="0" w:line="360" w:lineRule="auto"/>
        <w:ind w:left="760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Пунктуация при вставных конструкциях.</w:t>
      </w:r>
    </w:p>
    <w:p w:rsidR="00203CA4" w:rsidRPr="00977D5E" w:rsidRDefault="00203CA4" w:rsidP="00977D5E">
      <w:pPr>
        <w:spacing w:after="0" w:line="360" w:lineRule="auto"/>
        <w:ind w:left="760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br w:type="page"/>
      </w:r>
    </w:p>
    <w:p w:rsidR="00203CA4" w:rsidRPr="00977D5E" w:rsidRDefault="00203CA4" w:rsidP="00977D5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203CA4" w:rsidRPr="00977D5E" w:rsidRDefault="00203CA4" w:rsidP="00977D5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03CA4" w:rsidRPr="00977D5E" w:rsidRDefault="00203CA4" w:rsidP="00977D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Слово учителя:</w:t>
      </w:r>
    </w:p>
    <w:p w:rsidR="00203CA4" w:rsidRPr="00977D5E" w:rsidRDefault="00203CA4" w:rsidP="00977D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-Сегодня мы проводим не обычный урок, а урок- семинар.</w:t>
      </w:r>
    </w:p>
    <w:p w:rsidR="00203CA4" w:rsidRPr="00977D5E" w:rsidRDefault="00203CA4" w:rsidP="00977D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-Вспомним с вами, что означает слово «семинар».</w:t>
      </w:r>
    </w:p>
    <w:p w:rsidR="00203CA4" w:rsidRPr="00977D5E" w:rsidRDefault="00203CA4" w:rsidP="00977D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Семинар (лат.)- рассадник. Практические занятия, организованные по группам.</w:t>
      </w:r>
    </w:p>
    <w:p w:rsidR="00203CA4" w:rsidRPr="00977D5E" w:rsidRDefault="00203CA4" w:rsidP="00977D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-В ходе докладов ваших товарищей вы должны записать сообщения в виде конспекта или плана, список использованной литературы; по окончании доклада можно задавать уточняющие вопросы или дополнить сообщения товарищей.</w:t>
      </w:r>
    </w:p>
    <w:p w:rsidR="00203CA4" w:rsidRPr="00977D5E" w:rsidRDefault="00203CA4" w:rsidP="00977D5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Выступления докладчиков.</w:t>
      </w:r>
    </w:p>
    <w:p w:rsidR="00203CA4" w:rsidRPr="00977D5E" w:rsidRDefault="00203CA4" w:rsidP="00977D5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После первого выступления учащимся предлагается следующее задание тестового характера.</w:t>
      </w:r>
    </w:p>
    <w:p w:rsidR="00203CA4" w:rsidRPr="00977D5E" w:rsidRDefault="00203CA4" w:rsidP="00977D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Задание 1-го уровня.</w:t>
      </w:r>
    </w:p>
    <w:p w:rsidR="00203CA4" w:rsidRPr="00977D5E" w:rsidRDefault="0022436B" w:rsidP="00977D5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Дополнить утверждение:</w:t>
      </w:r>
    </w:p>
    <w:p w:rsidR="0022436B" w:rsidRPr="00977D5E" w:rsidRDefault="0022436B" w:rsidP="00977D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Обращение имеет форму ________________________ падежа и произносится</w:t>
      </w:r>
      <w:r w:rsidR="005A185A" w:rsidRPr="00977D5E">
        <w:rPr>
          <w:rFonts w:ascii="Times New Roman" w:hAnsi="Times New Roman" w:cs="Times New Roman"/>
          <w:sz w:val="28"/>
          <w:szCs w:val="28"/>
        </w:rPr>
        <w:t xml:space="preserve"> с особой «уважительной» интонацией. Называя того, к кому или к чему обращаются. Обращение может стоять в начале, _______________ или конце предложения.</w:t>
      </w:r>
    </w:p>
    <w:p w:rsidR="005A185A" w:rsidRPr="00977D5E" w:rsidRDefault="005A185A" w:rsidP="00977D5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Соотнесит</w:t>
      </w:r>
      <w:r w:rsidR="00011611" w:rsidRPr="00977D5E">
        <w:rPr>
          <w:rFonts w:ascii="Times New Roman" w:hAnsi="Times New Roman" w:cs="Times New Roman"/>
          <w:sz w:val="28"/>
          <w:szCs w:val="28"/>
        </w:rPr>
        <w:t>е группы обращений и их вид:</w:t>
      </w:r>
    </w:p>
    <w:p w:rsidR="00011611" w:rsidRPr="00977D5E" w:rsidRDefault="00011611" w:rsidP="00977D5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Дорогой сынок, милая берёзка, ветры буйные, уважаемая Екатерина Александровна, друзья мои.</w:t>
      </w:r>
    </w:p>
    <w:p w:rsidR="00011611" w:rsidRPr="00977D5E" w:rsidRDefault="00011611" w:rsidP="00977D5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Ванечка, Сергей Иванович, товарищ, граждане, Людмила Николаевна.</w:t>
      </w:r>
    </w:p>
    <w:p w:rsidR="00011611" w:rsidRPr="00977D5E" w:rsidRDefault="00011611" w:rsidP="00977D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Нераспространенные обращения: ________________________________</w:t>
      </w:r>
    </w:p>
    <w:p w:rsidR="00011611" w:rsidRPr="00977D5E" w:rsidRDefault="00011611" w:rsidP="00977D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Распространенные обращения: __________________________________</w:t>
      </w:r>
    </w:p>
    <w:p w:rsidR="00011611" w:rsidRPr="00977D5E" w:rsidRDefault="00011611" w:rsidP="00977D5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На схемах показано, как выделяются обращения на письме. В пустом прямоугольнике обозначить место обращения, не показанное на предоставленных схемах.</w:t>
      </w:r>
    </w:p>
    <w:p w:rsidR="00203CA4" w:rsidRPr="00977D5E" w:rsidRDefault="004B7F63" w:rsidP="00977D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lastRenderedPageBreak/>
        <w:t>О,______________                                            ___________,О</w:t>
      </w:r>
    </w:p>
    <w:p w:rsidR="004B7F63" w:rsidRPr="00977D5E" w:rsidRDefault="004B7F63" w:rsidP="00977D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О!______________                                           ______________</w:t>
      </w:r>
    </w:p>
    <w:p w:rsidR="004B7F63" w:rsidRPr="00977D5E" w:rsidRDefault="004B7F63" w:rsidP="00977D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F63" w:rsidRPr="00977D5E" w:rsidRDefault="004B7F63" w:rsidP="00977D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Задание 2-го уровня:</w:t>
      </w:r>
    </w:p>
    <w:p w:rsidR="004B7F63" w:rsidRPr="00977D5E" w:rsidRDefault="00116E60" w:rsidP="00977D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4) </w:t>
      </w:r>
      <w:r w:rsidR="004B7F63" w:rsidRPr="00977D5E">
        <w:rPr>
          <w:rFonts w:ascii="Times New Roman" w:hAnsi="Times New Roman" w:cs="Times New Roman"/>
          <w:sz w:val="28"/>
          <w:szCs w:val="28"/>
        </w:rPr>
        <w:t>Сравните две группы предложений: с обращениями или без них. Ответить на вопросы, выбрав номер группы.</w:t>
      </w:r>
    </w:p>
    <w:p w:rsidR="004B7F63" w:rsidRPr="00977D5E" w:rsidRDefault="004B7F63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1.</w:t>
      </w:r>
    </w:p>
    <w:p w:rsidR="004B7F63" w:rsidRPr="00977D5E" w:rsidRDefault="004B7F63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1) Иди и найди повреждение на линии.</w:t>
      </w:r>
    </w:p>
    <w:p w:rsidR="004B7F63" w:rsidRPr="00977D5E" w:rsidRDefault="004B7F63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2) Людям так хочется мира.</w:t>
      </w:r>
    </w:p>
    <w:p w:rsidR="004B7F63" w:rsidRPr="00977D5E" w:rsidRDefault="004B7F63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3) Наших дней изучая потёмки, вы, возможно, спросите и обо мне.</w:t>
      </w:r>
    </w:p>
    <w:p w:rsidR="004B7F63" w:rsidRPr="00977D5E" w:rsidRDefault="004B7F63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4) Ну что сказать вам на прощанье?</w:t>
      </w:r>
    </w:p>
    <w:p w:rsidR="004B7F63" w:rsidRPr="00977D5E" w:rsidRDefault="004B7F63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5) Прошу вас не забывать о моей просьбе.</w:t>
      </w:r>
    </w:p>
    <w:p w:rsidR="004B7F63" w:rsidRPr="00977D5E" w:rsidRDefault="004B7F63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2.</w:t>
      </w:r>
    </w:p>
    <w:p w:rsidR="004B7F63" w:rsidRPr="00977D5E" w:rsidRDefault="004B7F63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1) Иди, Илья, и найди повреждение на линии.</w:t>
      </w:r>
    </w:p>
    <w:p w:rsidR="004B7F63" w:rsidRPr="00977D5E" w:rsidRDefault="004B7F63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2)  Милый мой друг, добрый мой друг, людям так хочется мира.</w:t>
      </w:r>
    </w:p>
    <w:p w:rsidR="004B7F63" w:rsidRPr="00977D5E" w:rsidRDefault="004B7F63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3) Уважаемые товарищи потомки!</w:t>
      </w:r>
    </w:p>
    <w:p w:rsidR="004B7F63" w:rsidRPr="00977D5E" w:rsidRDefault="004B7F63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Наших дней изучая потёмки,</w:t>
      </w:r>
    </w:p>
    <w:p w:rsidR="004B7F63" w:rsidRPr="00977D5E" w:rsidRDefault="004B7F63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Вы, возможно, спросите и обо мне.</w:t>
      </w:r>
    </w:p>
    <w:p w:rsidR="004B7F63" w:rsidRPr="00977D5E" w:rsidRDefault="004B7F63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4) Ну, что сказать вам, ребята, на прощанье?</w:t>
      </w:r>
    </w:p>
    <w:p w:rsidR="004B7F63" w:rsidRPr="00977D5E" w:rsidRDefault="004B7F63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5) Прошу вас, Владимир Павлович, не забыть о моей просьбе.</w:t>
      </w:r>
    </w:p>
    <w:p w:rsidR="004B7F63" w:rsidRPr="00977D5E" w:rsidRDefault="004B7F63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А. В примерах какой группы привлекается больше внимания к сообщению?</w:t>
      </w:r>
    </w:p>
    <w:p w:rsidR="004B7F63" w:rsidRPr="00977D5E" w:rsidRDefault="004B7F63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Б. В примерах какой группы выражено отношение к адресату?</w:t>
      </w:r>
    </w:p>
    <w:p w:rsidR="00116E60" w:rsidRPr="00977D5E" w:rsidRDefault="00116E60" w:rsidP="0097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5) Рассмотреть обращения в следующих стихотворных отрывках:</w:t>
      </w:r>
    </w:p>
    <w:p w:rsidR="008F5601" w:rsidRPr="00977D5E" w:rsidRDefault="008F5601" w:rsidP="00977D5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Ветер, ветер! Ты могуч,</w:t>
      </w:r>
    </w:p>
    <w:p w:rsidR="008F5601" w:rsidRPr="00977D5E" w:rsidRDefault="008F5601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Ты гоняешь стаи туч.</w:t>
      </w:r>
    </w:p>
    <w:p w:rsidR="008F5601" w:rsidRPr="00977D5E" w:rsidRDefault="008F5601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                           (А. С. Пушкин)</w:t>
      </w:r>
    </w:p>
    <w:p w:rsidR="008F5601" w:rsidRPr="00977D5E" w:rsidRDefault="008F5601" w:rsidP="00977D5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Что ты клонишь над водами,</w:t>
      </w:r>
    </w:p>
    <w:p w:rsidR="008F5601" w:rsidRPr="00977D5E" w:rsidRDefault="008F5601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  Ива, макушку свою?</w:t>
      </w:r>
    </w:p>
    <w:p w:rsidR="008F5601" w:rsidRPr="00977D5E" w:rsidRDefault="008F5601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                                (Ф. И. Тютчев)</w:t>
      </w:r>
    </w:p>
    <w:p w:rsidR="008F5601" w:rsidRPr="00977D5E" w:rsidRDefault="008F5601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lastRenderedPageBreak/>
        <w:t>Ответить на вопросы:</w:t>
      </w:r>
    </w:p>
    <w:p w:rsidR="008F5601" w:rsidRPr="00977D5E" w:rsidRDefault="008F5601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А. В каких текстах используются неодушевлённые существительные в роли обращений?</w:t>
      </w:r>
    </w:p>
    <w:p w:rsidR="008F5601" w:rsidRPr="00977D5E" w:rsidRDefault="008F5601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Б. Как называется этот приём в литературоведении?</w:t>
      </w:r>
    </w:p>
    <w:p w:rsidR="008F5601" w:rsidRPr="00977D5E" w:rsidRDefault="008F5601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6) Подчеркнуть в предложениях обращения, если они есть.</w:t>
      </w:r>
    </w:p>
    <w:p w:rsidR="008F5601" w:rsidRPr="00977D5E" w:rsidRDefault="008F5601" w:rsidP="00977D5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Я люблю тебя жизнь, что само по себе и не ново.</w:t>
      </w:r>
    </w:p>
    <w:p w:rsidR="008F5601" w:rsidRPr="00977D5E" w:rsidRDefault="008F5601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                             ( К. Я. Ваншеннин)</w:t>
      </w:r>
    </w:p>
    <w:p w:rsidR="008F5601" w:rsidRPr="00977D5E" w:rsidRDefault="00CF71ED" w:rsidP="00977D5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Чего тебе надобно старче?</w:t>
      </w:r>
    </w:p>
    <w:p w:rsidR="00CF71ED" w:rsidRPr="00977D5E" w:rsidRDefault="00CF71E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                             ( А. С. Пушкин)</w:t>
      </w:r>
    </w:p>
    <w:p w:rsidR="00CF71ED" w:rsidRPr="00977D5E" w:rsidRDefault="00CF71ED" w:rsidP="00977D5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Тяжко братья голове без плеч.</w:t>
      </w:r>
    </w:p>
    <w:p w:rsidR="00CF71ED" w:rsidRPr="00977D5E" w:rsidRDefault="00CF71E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Горько телу, коль оно безглаво.</w:t>
      </w:r>
    </w:p>
    <w:p w:rsidR="00CF71ED" w:rsidRPr="00977D5E" w:rsidRDefault="00CF71E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                              ( «Слово о полку Игореве»)</w:t>
      </w:r>
    </w:p>
    <w:p w:rsidR="00CF71ED" w:rsidRPr="00977D5E" w:rsidRDefault="00D610BD" w:rsidP="00977D5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Ты царица спору нет,</w:t>
      </w:r>
    </w:p>
    <w:p w:rsidR="00D610BD" w:rsidRPr="00977D5E" w:rsidRDefault="00D610B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Ты на свете всех милее,</w:t>
      </w:r>
    </w:p>
    <w:p w:rsidR="00D610BD" w:rsidRPr="00977D5E" w:rsidRDefault="00D610B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Всех румяней и белее.</w:t>
      </w:r>
    </w:p>
    <w:p w:rsidR="00D610BD" w:rsidRPr="00977D5E" w:rsidRDefault="00D610B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                              ( А.С. Пушкин)</w:t>
      </w:r>
    </w:p>
    <w:p w:rsidR="00D610BD" w:rsidRPr="00977D5E" w:rsidRDefault="00D610BD" w:rsidP="00977D5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Здравствуй князь ты мой прекрасный!</w:t>
      </w:r>
    </w:p>
    <w:p w:rsidR="00D610BD" w:rsidRPr="00977D5E" w:rsidRDefault="00D610B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Что ж ты тих как день ненастный?</w:t>
      </w:r>
    </w:p>
    <w:p w:rsidR="00D610BD" w:rsidRPr="00977D5E" w:rsidRDefault="00D610B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                               ( А.С. Пушкин)</w:t>
      </w:r>
    </w:p>
    <w:p w:rsidR="00D610BD" w:rsidRPr="00977D5E" w:rsidRDefault="00D610BD" w:rsidP="00977D5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Ветры буйные перенесите вы ему мою печаль- тоску!</w:t>
      </w:r>
    </w:p>
    <w:p w:rsidR="00D610BD" w:rsidRPr="00977D5E" w:rsidRDefault="00D610B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                               ( А.Н.Островский)</w:t>
      </w:r>
    </w:p>
    <w:p w:rsidR="00D610BD" w:rsidRPr="00977D5E" w:rsidRDefault="00D610BD" w:rsidP="00977D5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В забвенье канули года,</w:t>
      </w:r>
    </w:p>
    <w:p w:rsidR="00D610BD" w:rsidRPr="00977D5E" w:rsidRDefault="00D610B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Вслед и вы ушли куда-то.</w:t>
      </w:r>
    </w:p>
    <w:p w:rsidR="00D610BD" w:rsidRPr="00977D5E" w:rsidRDefault="00D610B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                                ( С.А.Есенин)    </w:t>
      </w:r>
    </w:p>
    <w:p w:rsidR="00D610BD" w:rsidRPr="00977D5E" w:rsidRDefault="00D610BD" w:rsidP="0097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7)  Найти ошибки в обособлении обращений знаками препинаний:</w:t>
      </w:r>
    </w:p>
    <w:p w:rsidR="00D610BD" w:rsidRPr="00977D5E" w:rsidRDefault="00D610BD" w:rsidP="00977D5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Ой вы гости- господа</w:t>
      </w:r>
    </w:p>
    <w:p w:rsidR="00D610BD" w:rsidRPr="00977D5E" w:rsidRDefault="00D610B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Долго ль ездили? Куда?</w:t>
      </w:r>
    </w:p>
    <w:p w:rsidR="00D610BD" w:rsidRPr="00977D5E" w:rsidRDefault="00D610B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                                ( А.С. Пушкин)</w:t>
      </w:r>
    </w:p>
    <w:p w:rsidR="00D610BD" w:rsidRPr="00977D5E" w:rsidRDefault="00D610B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0BD" w:rsidRPr="00977D5E" w:rsidRDefault="00D610B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0BD" w:rsidRPr="00977D5E" w:rsidRDefault="00D610BD" w:rsidP="00977D5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lastRenderedPageBreak/>
        <w:t>Зажужжи, коса,</w:t>
      </w:r>
    </w:p>
    <w:p w:rsidR="00D610BD" w:rsidRPr="00977D5E" w:rsidRDefault="00D610B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Как пчелиный рой!</w:t>
      </w:r>
    </w:p>
    <w:p w:rsidR="00D610BD" w:rsidRPr="00977D5E" w:rsidRDefault="00D610B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                               ( А.В. Кольцов)</w:t>
      </w:r>
    </w:p>
    <w:p w:rsidR="00D610BD" w:rsidRPr="00977D5E" w:rsidRDefault="00D610BD" w:rsidP="00977D5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Прошла война. А ты всё плачешь мать.</w:t>
      </w:r>
    </w:p>
    <w:p w:rsidR="00D610BD" w:rsidRPr="00977D5E" w:rsidRDefault="00D610B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                                ( А.Т. Твардовский)</w:t>
      </w:r>
    </w:p>
    <w:p w:rsidR="00D610BD" w:rsidRPr="00977D5E" w:rsidRDefault="00D610BD" w:rsidP="00977D5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Впредь, тебе невежа, наука:</w:t>
      </w:r>
    </w:p>
    <w:p w:rsidR="00D610BD" w:rsidRPr="00977D5E" w:rsidRDefault="00D610B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Не садись не в свои сани!</w:t>
      </w:r>
    </w:p>
    <w:p w:rsidR="00D610BD" w:rsidRPr="00977D5E" w:rsidRDefault="00D610B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                                 ( А.С. Пушкин)</w:t>
      </w:r>
    </w:p>
    <w:p w:rsidR="00D610BD" w:rsidRPr="00977D5E" w:rsidRDefault="00D610BD" w:rsidP="00977D5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Бог с тобою, золотая рыбка!</w:t>
      </w:r>
    </w:p>
    <w:p w:rsidR="00D610BD" w:rsidRPr="00977D5E" w:rsidRDefault="00D610B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Твоего мне откупа не надо.</w:t>
      </w:r>
    </w:p>
    <w:p w:rsidR="00D610BD" w:rsidRPr="00977D5E" w:rsidRDefault="00D610B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                                  ( А.С. Пушкин)</w:t>
      </w:r>
    </w:p>
    <w:p w:rsidR="00D610BD" w:rsidRPr="00977D5E" w:rsidRDefault="00D610BD" w:rsidP="00977D5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>Каждый труд благослови, удача!</w:t>
      </w:r>
    </w:p>
    <w:p w:rsidR="00D610BD" w:rsidRPr="00977D5E" w:rsidRDefault="00D610BD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                                  ( С.А. Есенин)</w:t>
      </w:r>
    </w:p>
    <w:p w:rsidR="00D610BD" w:rsidRPr="00977D5E" w:rsidRDefault="00D610BD" w:rsidP="0097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610BD" w:rsidRPr="00977D5E" w:rsidRDefault="00FB7C7C" w:rsidP="0097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 2. </w:t>
      </w:r>
      <w:r w:rsidR="00D610BD" w:rsidRPr="00977D5E">
        <w:rPr>
          <w:rFonts w:ascii="Times New Roman" w:hAnsi="Times New Roman" w:cs="Times New Roman"/>
          <w:sz w:val="28"/>
          <w:szCs w:val="28"/>
        </w:rPr>
        <w:t>После второго</w:t>
      </w:r>
      <w:r w:rsidRPr="00977D5E">
        <w:rPr>
          <w:rFonts w:ascii="Times New Roman" w:hAnsi="Times New Roman" w:cs="Times New Roman"/>
          <w:sz w:val="28"/>
          <w:szCs w:val="28"/>
        </w:rPr>
        <w:t xml:space="preserve"> выступления докладчика, учащимся предлагается текст, в котором надо найти вводные слова и определить их значение. Расставить знаки препинания.</w:t>
      </w:r>
    </w:p>
    <w:p w:rsidR="00FB7C7C" w:rsidRDefault="00FB7C7C" w:rsidP="0097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7D5E">
        <w:rPr>
          <w:rFonts w:ascii="Times New Roman" w:hAnsi="Times New Roman" w:cs="Times New Roman"/>
          <w:sz w:val="28"/>
          <w:szCs w:val="28"/>
        </w:rPr>
        <w:t>Вечер тёплый и такая тишина, что ждёшь чего-то напряженно: должно же что-нибудь случиться в такой тишине. И вот кажется пришло: кажется начинают шептаться между собой деревья: берёза белая с другой берёзкой белой издали перекликаются, осина молодая стала на поляне, как зелёная свеча, находит себе такую же свечу, черёмуха черёмухе подаёт ветка с раскрытыми почками.</w:t>
      </w:r>
      <w:r w:rsidRPr="00977D5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7D5E" w:rsidRDefault="00977D5E" w:rsidP="0097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(М. Пришвин)</w:t>
      </w:r>
    </w:p>
    <w:p w:rsidR="00977D5E" w:rsidRDefault="00977D5E" w:rsidP="0097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После третьего выступления учащимся предлагается следующее задание:</w:t>
      </w:r>
    </w:p>
    <w:p w:rsidR="00977D5E" w:rsidRDefault="00977D5E" w:rsidP="0097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Написание проверочного диктанта. Объясните орфограммы.</w:t>
      </w:r>
    </w:p>
    <w:p w:rsidR="00977D5E" w:rsidRDefault="00977D5E" w:rsidP="0097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Весна, бесспорно, самое лучшее время года. Об этом писано поэтами всех стран и народов. Но едва ли где-нибудь весна так хороша, как на </w:t>
      </w:r>
      <w:r>
        <w:rPr>
          <w:rFonts w:ascii="Times New Roman" w:hAnsi="Times New Roman" w:cs="Times New Roman"/>
          <w:sz w:val="28"/>
          <w:szCs w:val="28"/>
        </w:rPr>
        <w:lastRenderedPageBreak/>
        <w:t>далёком севере. Южная весна наступает исподволь, на севере она, наоборот, производит быстрый и стремительный переворот в жизни природы.</w:t>
      </w:r>
    </w:p>
    <w:p w:rsidR="00977D5E" w:rsidRDefault="00977D5E" w:rsidP="0097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долго любовался расстилавшейся передо мной картиной бойкой пристани ( моя комната была во втором этаже, и из окна открывался широкий вид на реку и на пристань).</w:t>
      </w:r>
    </w:p>
    <w:p w:rsidR="00977D5E" w:rsidRDefault="00977D5E" w:rsidP="0097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отлогом берегу приютилась маленькая деревушка, казалось, она только сейчас вылезла из воды и теперь сушилась на солнце. </w:t>
      </w:r>
      <w:r w:rsidR="001F7836">
        <w:rPr>
          <w:rFonts w:ascii="Times New Roman" w:hAnsi="Times New Roman" w:cs="Times New Roman"/>
          <w:sz w:val="28"/>
          <w:szCs w:val="28"/>
        </w:rPr>
        <w:t>Брёвна, свежий тёс, обломки сгнивших барок- всё это было разбросано по берегу в живописном беспорядке, весь берег был залит народом. Кого-кого на этой пристани не было!... Но на всех лицах сказывалась общая печать. Все радовались ранней весне. (123 сл.)</w:t>
      </w:r>
    </w:p>
    <w:p w:rsidR="001F7836" w:rsidRDefault="001F7836" w:rsidP="0097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(Д.Н. Мамин- Сибиряк)</w:t>
      </w:r>
    </w:p>
    <w:p w:rsidR="001F7836" w:rsidRDefault="001F7836" w:rsidP="0097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Подведение итогов урока.</w:t>
      </w:r>
    </w:p>
    <w:p w:rsidR="001F7836" w:rsidRDefault="001F7836" w:rsidP="0097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мы с вами попытались ещё раз</w:t>
      </w:r>
      <w:r w:rsidR="00C575AF">
        <w:rPr>
          <w:rFonts w:ascii="Times New Roman" w:hAnsi="Times New Roman" w:cs="Times New Roman"/>
          <w:sz w:val="28"/>
          <w:szCs w:val="28"/>
        </w:rPr>
        <w:t xml:space="preserve"> разобраться в том, чем отличаются обращения от вводных слов и вводных конструкций.</w:t>
      </w:r>
    </w:p>
    <w:p w:rsidR="00C575AF" w:rsidRDefault="00C575AF" w:rsidP="0097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необходимо уметь  разбираться в структуре предложения?</w:t>
      </w:r>
    </w:p>
    <w:p w:rsidR="00C575AF" w:rsidRDefault="00C575AF" w:rsidP="0097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записи вы сделали на уроке?</w:t>
      </w:r>
    </w:p>
    <w:p w:rsidR="00C575AF" w:rsidRDefault="00C575AF" w:rsidP="0097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новые знания получили?</w:t>
      </w:r>
    </w:p>
    <w:p w:rsidR="00C575AF" w:rsidRDefault="00C575AF" w:rsidP="0097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Рецензирование ответов. Выставление оценок.</w:t>
      </w:r>
    </w:p>
    <w:p w:rsidR="00C575AF" w:rsidRDefault="000D30FA" w:rsidP="00977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Дома: 1) прочитать</w:t>
      </w:r>
      <w:r w:rsidR="00C575AF">
        <w:rPr>
          <w:rFonts w:ascii="Times New Roman" w:hAnsi="Times New Roman" w:cs="Times New Roman"/>
          <w:sz w:val="28"/>
          <w:szCs w:val="28"/>
        </w:rPr>
        <w:t xml:space="preserve"> параграф;</w:t>
      </w:r>
    </w:p>
    <w:p w:rsidR="00C575AF" w:rsidRPr="00C575AF" w:rsidRDefault="00C575AF" w:rsidP="00C575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2)</w:t>
      </w:r>
      <w:r w:rsidRPr="00C575AF">
        <w:rPr>
          <w:rFonts w:ascii="Times New Roman" w:hAnsi="Times New Roman" w:cs="Times New Roman"/>
          <w:sz w:val="28"/>
          <w:szCs w:val="28"/>
        </w:rPr>
        <w:t xml:space="preserve"> подготовиться к контрольному диктанту по изученной теме.</w:t>
      </w:r>
    </w:p>
    <w:p w:rsidR="008F5601" w:rsidRPr="00977D5E" w:rsidRDefault="008F5601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F5601" w:rsidRPr="00977D5E" w:rsidRDefault="008F5601" w:rsidP="00977D5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63" w:rsidRPr="00977D5E" w:rsidRDefault="004B7F63" w:rsidP="00977D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2EAE" w:rsidRPr="00977D5E" w:rsidRDefault="008F2EAE" w:rsidP="00977D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2EAE" w:rsidRPr="00977D5E" w:rsidSect="0084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E5E"/>
    <w:multiLevelType w:val="hybridMultilevel"/>
    <w:tmpl w:val="D7AC8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5C8A"/>
    <w:multiLevelType w:val="hybridMultilevel"/>
    <w:tmpl w:val="CF6E2A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0F0686"/>
    <w:multiLevelType w:val="hybridMultilevel"/>
    <w:tmpl w:val="EB7EC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47744B"/>
    <w:multiLevelType w:val="hybridMultilevel"/>
    <w:tmpl w:val="580054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1C6F9C"/>
    <w:multiLevelType w:val="hybridMultilevel"/>
    <w:tmpl w:val="D024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A02C0"/>
    <w:multiLevelType w:val="hybridMultilevel"/>
    <w:tmpl w:val="6A2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E1C95"/>
    <w:multiLevelType w:val="hybridMultilevel"/>
    <w:tmpl w:val="ABD4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777D7"/>
    <w:multiLevelType w:val="hybridMultilevel"/>
    <w:tmpl w:val="9D5A0560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035817"/>
    <w:multiLevelType w:val="hybridMultilevel"/>
    <w:tmpl w:val="4D8A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A2699"/>
    <w:multiLevelType w:val="hybridMultilevel"/>
    <w:tmpl w:val="BF5CE2F8"/>
    <w:lvl w:ilvl="0" w:tplc="E4866E7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5A0131D"/>
    <w:multiLevelType w:val="hybridMultilevel"/>
    <w:tmpl w:val="C796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24AEF"/>
    <w:multiLevelType w:val="hybridMultilevel"/>
    <w:tmpl w:val="FE3871C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5B2BCD"/>
    <w:multiLevelType w:val="hybridMultilevel"/>
    <w:tmpl w:val="1B7E1A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4BD1"/>
    <w:rsid w:val="00011611"/>
    <w:rsid w:val="000D30FA"/>
    <w:rsid w:val="00116E60"/>
    <w:rsid w:val="001F7836"/>
    <w:rsid w:val="00203CA4"/>
    <w:rsid w:val="0022436B"/>
    <w:rsid w:val="00286E4C"/>
    <w:rsid w:val="004B7F63"/>
    <w:rsid w:val="005A185A"/>
    <w:rsid w:val="006949F1"/>
    <w:rsid w:val="008455A6"/>
    <w:rsid w:val="00881226"/>
    <w:rsid w:val="008F2EAE"/>
    <w:rsid w:val="008F5601"/>
    <w:rsid w:val="00953A40"/>
    <w:rsid w:val="00954208"/>
    <w:rsid w:val="00977D5E"/>
    <w:rsid w:val="00B32318"/>
    <w:rsid w:val="00BC4BD1"/>
    <w:rsid w:val="00C575AF"/>
    <w:rsid w:val="00CF71ED"/>
    <w:rsid w:val="00D610BD"/>
    <w:rsid w:val="00F252EF"/>
    <w:rsid w:val="00FB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F8FB-4232-43AE-9939-6C81113A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17</cp:revision>
  <dcterms:created xsi:type="dcterms:W3CDTF">2012-07-28T09:00:00Z</dcterms:created>
  <dcterms:modified xsi:type="dcterms:W3CDTF">2013-01-09T18:38:00Z</dcterms:modified>
</cp:coreProperties>
</file>