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ED" w:rsidRDefault="001D28ED" w:rsidP="001D28ED">
      <w:pPr>
        <w:spacing w:line="360" w:lineRule="auto"/>
        <w:ind w:left="708"/>
        <w:jc w:val="center"/>
        <w:rPr>
          <w:b/>
          <w:bCs/>
          <w:spacing w:val="20"/>
          <w:sz w:val="28"/>
        </w:rPr>
      </w:pPr>
    </w:p>
    <w:p w:rsidR="001D28ED" w:rsidRDefault="001D28ED" w:rsidP="001D28ED">
      <w:pPr>
        <w:spacing w:line="360" w:lineRule="auto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  <w:lang w:val="az-Cyrl-AZ"/>
        </w:rPr>
        <w:t xml:space="preserve">Урок литературы в 11 классе по теме </w:t>
      </w:r>
      <w:r>
        <w:rPr>
          <w:b/>
          <w:bCs/>
          <w:spacing w:val="20"/>
          <w:sz w:val="28"/>
        </w:rPr>
        <w:t>«Романтические тенденции в повести А. И. Куприна “Олеся”</w:t>
      </w:r>
    </w:p>
    <w:p w:rsidR="001D28ED" w:rsidRPr="001D28ED" w:rsidRDefault="001D28ED" w:rsidP="001D28ED">
      <w:pPr>
        <w:pStyle w:val="1"/>
        <w:rPr>
          <w:spacing w:val="20"/>
          <w:sz w:val="28"/>
        </w:rPr>
      </w:pPr>
      <w:r>
        <w:rPr>
          <w:spacing w:val="20"/>
          <w:sz w:val="28"/>
        </w:rPr>
        <w:t xml:space="preserve">  </w:t>
      </w:r>
      <w:r>
        <w:rPr>
          <w:sz w:val="28"/>
        </w:rPr>
        <w:t>Конспект урока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Цели урока: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>1.Выявить своеобразие романтического мироощущения в повести А.И.Куприна «Олеся».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>2.Проследить отражение руссоистской концепции в повести Куприна.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>3.Провести параллель между повестью А.И.Куприна «Олеся» и рассказом «Гранатовый браслет».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Домашнее задание к уроку: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>1.Выписать из текста цитаты, характеризующие внешность, душевные качества героини, её отношение к природе, к любви. Попытаться с помощью выписанных цитат «составить» портрет Олеси.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>2.Вспомнить основные признаки романтизма.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</w:p>
    <w:p w:rsidR="001D28ED" w:rsidRDefault="001D28ED" w:rsidP="001D28ED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Ход   урока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Оргмомент.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. Сообщение темы, целей урока. 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III.Слово учителя.  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Художественным утверждением духовной полноценности и нравственной красоты человека из народа явились произведения, созданные Куприным между 1898 и 1901 годами на материале полесских впечатлений. Для Куприна поездка в 1897 году в Полесье была своеобразной «творческой командировкой», которая преследовала совершенно очевидную цель – поведать другим об  увиденном и пережитом. В полесском цикле имеется тенденция противопоставить деревенскую жизнь жизни капиталистического города, который выглядит скопищем голодного и нищего люда, буржуазной сытости и мещанского благополучия – синонимом социального неравенства </w:t>
      </w:r>
      <w:r>
        <w:rPr>
          <w:sz w:val="28"/>
        </w:rPr>
        <w:lastRenderedPageBreak/>
        <w:t>людей. Эта тенденция нашла своё отражение и на страницах повести «Олеся» – пожалуй, самого значительного произведения полесского цикла (1898 год).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IV</w:t>
      </w:r>
      <w:r>
        <w:rPr>
          <w:sz w:val="28"/>
        </w:rPr>
        <w:t>. Сам Александр Иванович Куприн в разговоре с Горьким назвал свою  повесть «Олеся» «наивной романтикой».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– Какие же черты романтизма мы встречаем в «Олесе»? Проверим домашнее задание и запишем кратко на доске основные признаки романтизма: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1.Протест против пошлости, обыденности и прозаичности жизни.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2.Общая пессимистическая направленность.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3.В центре романтического произведения всегда стоит сильная, исключительная личность, противостоящая обществу, его законам и морально-нравственным нормам.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4. «Двоемирие», то есть разделение мира на реальный и идеальный, которые противопоставляются друг другу (романтики противопоставили классицистическому «подражанию природе» творческую активность художника с его правом на преображение реального мира: художник создаёт свой, особый мир, более прекрасный и истинный).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5. «Местный колорит» (противостоящая обществу личность чувствует духовную близость с природой, её стихией).   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– Назовите из перечисленных выше признаков романтизма те, которые мы можем увидеть в произведении невооруженным взглядом. Прокомментируйте свои ответы. 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                         (1.В центре произведения стоит сильная, исключительная </w:t>
      </w:r>
    </w:p>
    <w:p w:rsidR="001D28ED" w:rsidRDefault="001D28ED" w:rsidP="001D28ED">
      <w:pPr>
        <w:pStyle w:val="a5"/>
        <w:spacing w:line="360" w:lineRule="auto"/>
      </w:pPr>
      <w:r>
        <w:t xml:space="preserve">  личность, противостоящая обществу, его законам и морально – нравственным нормам. Это Олеся. Она не похожа на перебродских баб и девушек. Она выносливая, сильная, сумевшая не только воспитать в себе лучшие душевные качества, но и сохранить их, несмотря ни на что.</w:t>
      </w:r>
    </w:p>
    <w:p w:rsidR="001D28ED" w:rsidRDefault="001D28ED" w:rsidP="001D28ED">
      <w:pPr>
        <w:pStyle w:val="3"/>
        <w:spacing w:line="360" w:lineRule="auto"/>
        <w:ind w:left="2160"/>
      </w:pPr>
      <w:r>
        <w:t xml:space="preserve">2. «Двоемирие», т.е. разделение мира на реальный и идеальный.               </w:t>
      </w:r>
    </w:p>
    <w:p w:rsidR="001D28ED" w:rsidRDefault="001D28ED" w:rsidP="001D28ED">
      <w:pPr>
        <w:spacing w:line="360" w:lineRule="auto"/>
        <w:ind w:left="2160"/>
        <w:jc w:val="both"/>
        <w:rPr>
          <w:sz w:val="28"/>
        </w:rPr>
      </w:pPr>
      <w:r>
        <w:rPr>
          <w:sz w:val="28"/>
        </w:rPr>
        <w:lastRenderedPageBreak/>
        <w:t xml:space="preserve">     Обо всех событиях, происходящих в повести, мы узнаём            </w:t>
      </w:r>
    </w:p>
    <w:p w:rsidR="001D28ED" w:rsidRDefault="001D28ED" w:rsidP="001D28ED">
      <w:pPr>
        <w:pStyle w:val="a5"/>
        <w:spacing w:line="360" w:lineRule="auto"/>
        <w:ind w:left="2160"/>
      </w:pPr>
      <w:r>
        <w:t xml:space="preserve"> от Ивана Тимофеевича. Именно он и является своеобразной «границей», разделяющей реальный и идеальный  миры. Реальный мир – это перебродские жители, Петербург, его «высший свет». Идеальный же – это лес, в котором живёт Олеся с бабушкой, тот самый лес, в котором и зародилась любовь главных героев повести. Эти два мира действительно противопоставлены друг другу в произведении Куприна.</w:t>
      </w:r>
    </w:p>
    <w:p w:rsidR="001D28ED" w:rsidRDefault="001D28ED" w:rsidP="001D28ED">
      <w:pPr>
        <w:spacing w:line="360" w:lineRule="auto"/>
        <w:ind w:left="2160"/>
        <w:jc w:val="both"/>
        <w:rPr>
          <w:sz w:val="28"/>
        </w:rPr>
      </w:pPr>
      <w:r>
        <w:rPr>
          <w:sz w:val="28"/>
        </w:rPr>
        <w:t>3.Так называемый «местный колорит», то есть описание     природы. Олеся не только чувствует духовную близость                             с природой, она сама является её неотъемлемой частью.</w:t>
      </w:r>
    </w:p>
    <w:p w:rsidR="001D28ED" w:rsidRDefault="001D28ED" w:rsidP="001D28ED">
      <w:pPr>
        <w:spacing w:line="360" w:lineRule="auto"/>
        <w:ind w:left="2160" w:hanging="36"/>
        <w:jc w:val="both"/>
        <w:rPr>
          <w:sz w:val="28"/>
        </w:rPr>
      </w:pPr>
      <w:r>
        <w:rPr>
          <w:sz w:val="28"/>
        </w:rPr>
        <w:t xml:space="preserve">   Можно отметить ещё и деятельно-активную роль       пейзажа в развитии  темы любви, и он чутко меняется одновременно с изменением душевного состояния Олеси. </w:t>
      </w:r>
    </w:p>
    <w:p w:rsidR="001D28ED" w:rsidRDefault="001D28ED" w:rsidP="001D28ED">
      <w:pPr>
        <w:spacing w:line="360" w:lineRule="auto"/>
        <w:ind w:left="2160" w:hanging="36"/>
        <w:jc w:val="both"/>
        <w:rPr>
          <w:sz w:val="28"/>
        </w:rPr>
      </w:pPr>
      <w:r>
        <w:rPr>
          <w:sz w:val="28"/>
        </w:rPr>
        <w:t xml:space="preserve">    Вспомним, как описывает время любви Иван Тимофеевич: «Почти целый месяц продолжалась наивная, очаровательная сказка нашей любви, и до сих пор вместе с прекрасным обликом Олеси живут с неувядающей силой в моей душе  эти пылающие вечерние зори, эти росистые, благоуханные ландыши и медом утра, полные бодрой свежести и звонкого птичьего гама, эти жаркие, томные ленивые июньские дни…»</w:t>
      </w:r>
      <w:r>
        <w:rPr>
          <w:rStyle w:val="a7"/>
        </w:rPr>
        <w:footnoteReference w:customMarkFollows="1" w:id="2"/>
        <w:t>1</w:t>
      </w:r>
      <w:r>
        <w:rPr>
          <w:sz w:val="28"/>
        </w:rPr>
        <w:t>).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– Итак, можем ли мы назвать Олесю романтической героиней?</w:t>
      </w:r>
    </w:p>
    <w:p w:rsidR="001D28ED" w:rsidRDefault="001D28ED" w:rsidP="001D28ED">
      <w:pPr>
        <w:spacing w:line="360" w:lineRule="auto"/>
        <w:ind w:left="2160" w:firstLine="180"/>
        <w:jc w:val="both"/>
        <w:rPr>
          <w:sz w:val="28"/>
        </w:rPr>
      </w:pPr>
      <w:r>
        <w:rPr>
          <w:sz w:val="28"/>
        </w:rPr>
        <w:t xml:space="preserve">(Да, можем. Олеся – это новый, романтически окрашенный,  поэтический образ простой деревенской девушки, нравственно и физически красивой, своенравной по характеру, смело принимающей вызов перебродских </w:t>
      </w:r>
      <w:r>
        <w:rPr>
          <w:sz w:val="28"/>
        </w:rPr>
        <w:lastRenderedPageBreak/>
        <w:t>баб. Олеся совсем не похожа на дам «благородного» общества. Этот романтический образ создан Куприным с большой симпатией и любовью).</w:t>
      </w:r>
    </w:p>
    <w:p w:rsidR="001D28ED" w:rsidRDefault="001D28ED" w:rsidP="001D28ED">
      <w:pPr>
        <w:pStyle w:val="2"/>
        <w:spacing w:line="360" w:lineRule="auto"/>
        <w:ind w:left="0"/>
      </w:pPr>
      <w:r>
        <w:t>«В  «Олесе» одинаково пленительны и свежий голос с неожиданными низкими бархатными нотами, и врожденное изящество движений, и отсутствие жеманства и кокетничанья, и умение держать себя скромно и непринужденно…», – пишет Ф.И.Кулешов в своей монографии «Творческий путь А. И. Куприна».</w:t>
      </w:r>
    </w:p>
    <w:p w:rsidR="001D28ED" w:rsidRDefault="001D28ED" w:rsidP="001D28ED">
      <w:pPr>
        <w:spacing w:line="360" w:lineRule="auto"/>
        <w:ind w:firstLine="360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. Теперь обратимся к концепции Жан Жака Руссо, которая вошла в историю общественной мысли под названием руссоизма.</w:t>
      </w:r>
    </w:p>
    <w:p w:rsidR="001D28ED" w:rsidRDefault="001D28ED" w:rsidP="001D28ED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ab/>
        <w:t xml:space="preserve">Вопрос к классу: </w:t>
      </w:r>
    </w:p>
    <w:p w:rsidR="001D28ED" w:rsidRDefault="001D28ED" w:rsidP="001D28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Что вам известно о Жан Жаке Руссо и руссоизме?</w:t>
      </w:r>
    </w:p>
    <w:p w:rsidR="001D28ED" w:rsidRDefault="001D28ED" w:rsidP="001D28ED">
      <w:pPr>
        <w:spacing w:line="360" w:lineRule="auto"/>
        <w:jc w:val="both"/>
        <w:rPr>
          <w:sz w:val="28"/>
        </w:rPr>
      </w:pPr>
      <w:r>
        <w:rPr>
          <w:sz w:val="28"/>
        </w:rPr>
        <w:t>С помощью учителя называются основные положения в руссоизме:</w:t>
      </w:r>
    </w:p>
    <w:p w:rsidR="001D28ED" w:rsidRDefault="001D28ED" w:rsidP="001D28ED">
      <w:pPr>
        <w:pStyle w:val="2"/>
        <w:numPr>
          <w:ilvl w:val="0"/>
          <w:numId w:val="2"/>
        </w:numPr>
        <w:spacing w:line="360" w:lineRule="auto"/>
      </w:pPr>
      <w:r>
        <w:t>противопоставление буржуазной цивилизации простой жизни людей на лоне природы, вдали от городов, в которых царит эгоизм и лицемерие;</w:t>
      </w:r>
    </w:p>
    <w:p w:rsidR="001D28ED" w:rsidRDefault="001D28ED" w:rsidP="001D28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цивилизация не дает людям счастья;</w:t>
      </w:r>
    </w:p>
    <w:p w:rsidR="001D28ED" w:rsidRDefault="001D28ED" w:rsidP="001D28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идея «естественного человека», человека природы, то есть противопоставление человеку природы «человека, созданного обществом».</w:t>
      </w:r>
    </w:p>
    <w:p w:rsidR="001D28ED" w:rsidRDefault="001D28ED" w:rsidP="001D28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Кто в повести А.И.Куприна является «естественным человеком»? Как изображает своего «человека природы» Куприн?</w:t>
      </w:r>
    </w:p>
    <w:p w:rsidR="001D28ED" w:rsidRDefault="001D28ED" w:rsidP="001D28ED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Здесь пригодятся цитаты, выписанные в тетради, подтверждающие мысль о том, что Олеся является «естественным человеком».</w:t>
      </w:r>
    </w:p>
    <w:p w:rsidR="001D28ED" w:rsidRDefault="001D28ED" w:rsidP="001D28ED">
      <w:pPr>
        <w:spacing w:line="360" w:lineRule="auto"/>
        <w:ind w:left="2340" w:hanging="1620"/>
        <w:jc w:val="both"/>
        <w:rPr>
          <w:sz w:val="28"/>
        </w:rPr>
      </w:pPr>
      <w:r>
        <w:rPr>
          <w:sz w:val="28"/>
        </w:rPr>
        <w:tab/>
        <w:t xml:space="preserve">(«Естественным человеком» в повести А.И.Куприна является Олеся. Она живет в лесу. Это ее дом, ее мир, а она – часть этого мира, часть природы. Вспомним первое появление Олеси в повести: «Голос, певший песню, вдруг оборвался совсем близко около хаты, громко звякнула железная клямка, и в просвете быстро распахнувшейся двери показалась рослая смеющаяся девушка. Обеими </w:t>
      </w:r>
      <w:r>
        <w:rPr>
          <w:sz w:val="28"/>
        </w:rPr>
        <w:lastRenderedPageBreak/>
        <w:t>руками она бережно поддерживала полосатый передник, из которого выглядывали три крошечные головки с красными шейками и черными блестящими глазенками.</w:t>
      </w:r>
    </w:p>
    <w:p w:rsidR="001D28ED" w:rsidRDefault="001D28ED" w:rsidP="001D28ED">
      <w:pPr>
        <w:spacing w:line="360" w:lineRule="auto"/>
        <w:ind w:left="2340"/>
        <w:jc w:val="both"/>
        <w:rPr>
          <w:sz w:val="28"/>
        </w:rPr>
      </w:pPr>
      <w:r>
        <w:rPr>
          <w:sz w:val="28"/>
        </w:rPr>
        <w:t>– Смотри, бабушка, зяблики опять за мной увязались, –воскликнула она, громко смеясь…» (К.,81).</w:t>
      </w:r>
    </w:p>
    <w:p w:rsidR="001D28ED" w:rsidRDefault="001D28ED" w:rsidP="001D28ED">
      <w:pPr>
        <w:spacing w:line="360" w:lineRule="auto"/>
        <w:ind w:left="2340"/>
        <w:jc w:val="both"/>
        <w:rPr>
          <w:sz w:val="28"/>
        </w:rPr>
      </w:pPr>
      <w:r>
        <w:rPr>
          <w:sz w:val="28"/>
        </w:rPr>
        <w:t>Из этого отрывка видно, что Олеся неразрывно связана с природой. Она пришла из леса и принесла с собой частичку леса, частичку природы – зябликов.)</w:t>
      </w:r>
    </w:p>
    <w:p w:rsidR="001D28ED" w:rsidRDefault="001D28ED" w:rsidP="001D28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 что обращает внимание Куприн, описывая свою героиню?</w:t>
      </w:r>
    </w:p>
    <w:p w:rsidR="001D28ED" w:rsidRDefault="001D28ED" w:rsidP="001D28ED">
      <w:pPr>
        <w:tabs>
          <w:tab w:val="left" w:pos="2340"/>
        </w:tabs>
        <w:spacing w:line="360" w:lineRule="auto"/>
        <w:ind w:left="2340"/>
        <w:jc w:val="both"/>
        <w:rPr>
          <w:sz w:val="28"/>
        </w:rPr>
      </w:pPr>
      <w:r>
        <w:rPr>
          <w:sz w:val="28"/>
        </w:rPr>
        <w:t xml:space="preserve"> (Куприн обращает внимание на физическую крепость Олеси. Она сильна, красива, здорова.)</w:t>
      </w:r>
    </w:p>
    <w:p w:rsidR="001D28ED" w:rsidRDefault="001D28ED" w:rsidP="001D28ED">
      <w:pPr>
        <w:numPr>
          <w:ilvl w:val="0"/>
          <w:numId w:val="2"/>
        </w:num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Кому противопоставлена Олеся в повести?</w:t>
      </w:r>
    </w:p>
    <w:p w:rsidR="001D28ED" w:rsidRDefault="001D28ED" w:rsidP="001D28ED">
      <w:pPr>
        <w:pStyle w:val="2"/>
        <w:tabs>
          <w:tab w:val="left" w:pos="2340"/>
        </w:tabs>
        <w:spacing w:line="360" w:lineRule="auto"/>
        <w:ind w:left="2340" w:hanging="1980"/>
      </w:pPr>
      <w:r>
        <w:t xml:space="preserve">                              (Олеся в повести противопоставлена толпе –   перебродским крестьянам.)</w:t>
      </w:r>
    </w:p>
    <w:p w:rsidR="001D28ED" w:rsidRDefault="001D28ED" w:rsidP="001D28ED">
      <w:pPr>
        <w:pStyle w:val="2"/>
        <w:tabs>
          <w:tab w:val="left" w:pos="0"/>
        </w:tabs>
        <w:spacing w:line="360" w:lineRule="auto"/>
        <w:ind w:left="0" w:firstLine="360"/>
      </w:pPr>
      <w:r>
        <w:t>– Можем ли мы эту толпу отнести к «знакам цивилизации»? Аргументируйте свой ответ.</w:t>
      </w:r>
    </w:p>
    <w:p w:rsidR="001D28ED" w:rsidRDefault="001D28ED" w:rsidP="001D28ED">
      <w:pPr>
        <w:pStyle w:val="2"/>
        <w:tabs>
          <w:tab w:val="left" w:pos="0"/>
        </w:tabs>
        <w:spacing w:line="360" w:lineRule="auto"/>
        <w:ind w:left="2340"/>
      </w:pPr>
      <w:r>
        <w:t>(Вряд ли мы можем отнести перебродскую толпу к «знакам» цивилизации, так как крестьяне у Куприна невежественны, темны, тупы и неразвиты: во всей деревне нет ни одного грамотного крестьянина. Нередко в них проявляется слепая жестокость и даже зверство. Вспомним, как Олеся отзывается о местных жителях: «Злой у нас народ здесь, безжалостный…» (К.,90). Большинство перебродских крестьян слепо верит в чертей и ведьм; их фанатизм религиозных и суеверных людей, их жестокость проявились в гонениях против старой Мануйлихи, которую они однажды чуть не убили камнями, приняв ее за ведьму.)</w:t>
      </w:r>
    </w:p>
    <w:p w:rsidR="001D28ED" w:rsidRDefault="001D28ED" w:rsidP="001D28ED">
      <w:pPr>
        <w:pStyle w:val="2"/>
        <w:tabs>
          <w:tab w:val="left" w:pos="0"/>
        </w:tabs>
        <w:spacing w:line="360" w:lineRule="auto"/>
        <w:ind w:left="0" w:firstLine="360"/>
      </w:pPr>
      <w:r>
        <w:t>– Каким представлен город (Петербург) в повести? Как отзываются о нем Иван Тимофеевич и Олеся?</w:t>
      </w:r>
    </w:p>
    <w:p w:rsidR="001D28ED" w:rsidRDefault="001D28ED" w:rsidP="001D28ED">
      <w:pPr>
        <w:pStyle w:val="2"/>
        <w:tabs>
          <w:tab w:val="left" w:pos="2340"/>
        </w:tabs>
        <w:spacing w:line="360" w:lineRule="auto"/>
        <w:ind w:left="2340"/>
      </w:pPr>
      <w:r>
        <w:lastRenderedPageBreak/>
        <w:t xml:space="preserve">(Иван Тимофеевич: «Так вот такие высокие дома. И сверху донизу набиты людьми. Живут эти люди в маленьких конурках, точно птицы в клетках, человек по десяти в каждой, так что всем и воздуху-то не хватает. А другие внизу живут, под самой землей, в сырости и холоде; случается, что солнца у себя в комнате круглый год не видят» (К.,98). </w:t>
      </w:r>
    </w:p>
    <w:p w:rsidR="001D28ED" w:rsidRDefault="001D28ED" w:rsidP="001D28ED">
      <w:pPr>
        <w:pStyle w:val="2"/>
        <w:tabs>
          <w:tab w:val="left" w:pos="2340"/>
        </w:tabs>
        <w:spacing w:line="360" w:lineRule="auto"/>
        <w:ind w:left="2340"/>
      </w:pPr>
      <w:r>
        <w:t>Олеся: «Бог с ним, с городом вашим, не стала бы я там жить никогда» (К.,98).)</w:t>
      </w:r>
    </w:p>
    <w:p w:rsidR="001D28ED" w:rsidRDefault="001D28ED" w:rsidP="001D28ED">
      <w:pPr>
        <w:pStyle w:val="2"/>
        <w:tabs>
          <w:tab w:val="left" w:pos="0"/>
        </w:tabs>
        <w:spacing w:line="360" w:lineRule="auto"/>
        <w:ind w:left="0" w:firstLine="360"/>
      </w:pPr>
      <w:r>
        <w:t>– Определите степень важности для Куприна изображения «естественного человека», человека природы в повести «Олеся». Следует ли А.И.Куприн руссоистским традициям?</w:t>
      </w:r>
    </w:p>
    <w:p w:rsidR="001D28ED" w:rsidRDefault="001D28ED" w:rsidP="001D28ED">
      <w:pPr>
        <w:pStyle w:val="2"/>
        <w:spacing w:line="360" w:lineRule="auto"/>
        <w:ind w:left="2340"/>
      </w:pPr>
      <w:r>
        <w:t>(Образ Олеси в повести очень важен. Писатель хочет всячески «отделить» Олесю от внешнего мира, показать ее в естественной для нее обстановке прекрасной и могучей природы. Образ Олеси, ее любовь, окрашенные в пантеистические тона, отражают</w:t>
      </w:r>
      <w:r>
        <w:tab/>
        <w:t>эстетическое отношение писателя к действительности. Подлинно прекрасное может торжествовать лишь вдали от мира, от цивилизации, где царит лицемерие. Поэтому столь большая роль в повести отводится описанию природы. Безусловно, Куприн следует руссоистским традициям.Мы видим, что и Иван Тимофеевич был счастлив с Олесей тоже вдали от городской и сельской суеты. А в городе, по предсказанию Олеси, он не найдет счастья.)</w:t>
      </w:r>
    </w:p>
    <w:p w:rsidR="001D28ED" w:rsidRDefault="001D28ED" w:rsidP="001D28ED">
      <w:pPr>
        <w:pStyle w:val="2"/>
        <w:spacing w:line="360" w:lineRule="auto"/>
        <w:ind w:left="0" w:firstLine="360"/>
      </w:pPr>
      <w:r>
        <w:rPr>
          <w:lang w:val="en-US"/>
        </w:rPr>
        <w:t>VI</w:t>
      </w:r>
      <w:r>
        <w:t>. – Какая тема является основной в повести Куприна?</w:t>
      </w:r>
    </w:p>
    <w:p w:rsidR="001D28ED" w:rsidRDefault="001D28ED" w:rsidP="001D28ED">
      <w:pPr>
        <w:pStyle w:val="2"/>
        <w:spacing w:line="360" w:lineRule="auto"/>
        <w:ind w:left="2355"/>
      </w:pPr>
      <w:r>
        <w:t>(Основной темой купринской повести является, конечно же, тема любви).</w:t>
      </w:r>
    </w:p>
    <w:p w:rsidR="001D28ED" w:rsidRDefault="001D28ED" w:rsidP="001D28ED">
      <w:pPr>
        <w:pStyle w:val="2"/>
        <w:spacing w:line="360" w:lineRule="auto"/>
        <w:ind w:left="0" w:firstLine="360"/>
      </w:pPr>
      <w:r>
        <w:t>– Назовите еще одно произведение А.И.Куприна, в котором тема любви главного героя занимает так же главное место.</w:t>
      </w:r>
    </w:p>
    <w:p w:rsidR="001D28ED" w:rsidRDefault="001D28ED" w:rsidP="001D28ED">
      <w:pPr>
        <w:pStyle w:val="2"/>
        <w:spacing w:line="360" w:lineRule="auto"/>
        <w:ind w:left="0" w:firstLine="360"/>
      </w:pPr>
      <w:r>
        <w:lastRenderedPageBreak/>
        <w:tab/>
      </w:r>
      <w:r>
        <w:tab/>
      </w:r>
      <w:r>
        <w:tab/>
        <w:t xml:space="preserve">    (Это рассказ А.И.Куприна «Гранатовый браслет».)</w:t>
      </w:r>
    </w:p>
    <w:p w:rsidR="001D28ED" w:rsidRDefault="001D28ED" w:rsidP="001D28ED">
      <w:pPr>
        <w:pStyle w:val="2"/>
        <w:spacing w:line="360" w:lineRule="auto"/>
        <w:ind w:left="0" w:firstLine="360"/>
      </w:pPr>
      <w:r>
        <w:t>– О чем этот рассказ? В чем его суть?</w:t>
      </w:r>
    </w:p>
    <w:p w:rsidR="001D28ED" w:rsidRDefault="001D28ED" w:rsidP="001D28ED">
      <w:pPr>
        <w:pStyle w:val="2"/>
        <w:spacing w:line="360" w:lineRule="auto"/>
        <w:ind w:left="2490"/>
      </w:pPr>
      <w:r>
        <w:t xml:space="preserve">(Суть  «Гранатового браслета» заключается в том, что мелкий </w:t>
      </w:r>
      <w:r>
        <w:tab/>
        <w:t>чиновник, робкий мечтатель и глубоко чувствующий человек, влюбляется в светскую даму, влюбляется безнадежно, безответно и беззаветно. Понимая, что его любовь не нужна, он убивает себя.)</w:t>
      </w:r>
    </w:p>
    <w:p w:rsidR="001D28ED" w:rsidRDefault="001D28ED" w:rsidP="001D28ED">
      <w:pPr>
        <w:pStyle w:val="2"/>
        <w:spacing w:line="360" w:lineRule="auto"/>
        <w:ind w:left="0" w:firstLine="360"/>
      </w:pPr>
      <w:r>
        <w:t>Итак, эти два произведения объединены темой любви. Попробуем установить наличие сходных сюжетных и смысловых моментов. Для этого заполним небольшую сопоставительную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1D28ED" w:rsidTr="009B3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«Олеся»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«Гранатовый браслет»</w:t>
            </w:r>
          </w:p>
        </w:tc>
      </w:tr>
      <w:tr w:rsidR="001D28ED" w:rsidTr="009B3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Самопожертвование во имя любви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Самоубийство во имя любви</w:t>
            </w:r>
          </w:p>
        </w:tc>
      </w:tr>
      <w:tr w:rsidR="001D28ED" w:rsidTr="009B3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Олесю избивают, над ней смеются, ее ругают (Олеся становится жертвой беснующейся толпы)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Желтков подвергает себя осмеянию тоже своего рода «толпы» (члены семьи Веры Николаевны смеялись, читая его письма)</w:t>
            </w:r>
          </w:p>
        </w:tc>
      </w:tr>
      <w:tr w:rsidR="001D28ED" w:rsidTr="009B3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Прощальные слова Олеси Ивану Тимофеевичу: «…Ну поезжай с Богом…»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Прощальные слова Желткова Вере Николаевне: «Дай Бог Вам счастья, и пусть ничто временное и житейское не тревожит Вашу прекрасную душу…»</w:t>
            </w:r>
          </w:p>
        </w:tc>
      </w:tr>
      <w:tr w:rsidR="001D28ED" w:rsidTr="009B3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«Нитка дешевых красных бус, очевидно, нарочно повешенная на угол оконной рамы».</w:t>
            </w:r>
          </w:p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Бусы – «единственная вещь, которая осталась на память об Олесе и об ее нежной, великодушной любви»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Гранатовый браслет по просьбе Желткова повешен на икону.</w:t>
            </w:r>
          </w:p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Браслет – вещь, которая свидетельствовала о благоговении, вечном преклонении и рабской преданности предмету любви Желткова – Вере Николаевне</w:t>
            </w:r>
          </w:p>
        </w:tc>
      </w:tr>
      <w:tr w:rsidR="001D28ED" w:rsidTr="009B3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Уход Олеси из леса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D" w:rsidRDefault="001D28ED" w:rsidP="009B37F1">
            <w:pPr>
              <w:pStyle w:val="2"/>
              <w:spacing w:line="360" w:lineRule="auto"/>
              <w:ind w:left="0"/>
            </w:pPr>
            <w:r>
              <w:t>Уход Желткова из жизни</w:t>
            </w:r>
          </w:p>
        </w:tc>
      </w:tr>
    </w:tbl>
    <w:p w:rsidR="001D28ED" w:rsidRDefault="001D28ED" w:rsidP="001D28ED">
      <w:pPr>
        <w:pStyle w:val="2"/>
        <w:spacing w:line="360" w:lineRule="auto"/>
        <w:ind w:left="0" w:firstLine="360"/>
      </w:pPr>
      <w:r>
        <w:tab/>
        <w:t xml:space="preserve"> </w:t>
      </w:r>
    </w:p>
    <w:p w:rsidR="001D28ED" w:rsidRDefault="001D28ED" w:rsidP="001D28E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lastRenderedPageBreak/>
        <w:t>На примере нашей таблицы мы смогли убедиться в том, что повесть «Олеся» и рассказ «Гранатовый браслет» действительно имеют сходные сюжетные и смысловые моменты. Заметим, что эти два произведения разделяют тринадцать лет! Именно через тринадцать лет после написания «Олеси» Куприн возвращается к теме «невозможности любви» в «Гранатовом браслете». И если в «Олесе» главные герои могли любить друг друга некоторое время и быть счастливы, то в «Гранатовом браслете» показана всего лишь безответная любовь Желткова.</w:t>
      </w:r>
    </w:p>
    <w:p w:rsidR="001D28ED" w:rsidRDefault="001D28ED" w:rsidP="001D28E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VII. Обобщение урока.</w:t>
      </w:r>
    </w:p>
    <w:p w:rsidR="001D28ED" w:rsidRDefault="001D28ED" w:rsidP="001D28E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ходе нашего урока мы попытались выявить своеобразие романтического мироощущения в повести А.И.Куприна «Олеся». Для этого мы не просто повторили признаки романтизма, но и постарались найти их в «Олесе». Определив, что Олеся у Куприна является романтической героиней, мы представили ее художественный образ (составили портрет, используя заранее выписанные из текста цитаты). Далее мы обратились к концепции Жан Жака Руссо, рассмотрели ее основные положения и проследили за развитием руссоистских традиций в повести А.И.Куприна. Мы увидели, что писатель действительно следует Ж.-Ж. Руссо, противопоставляя «естественного человека» обществу (или «человеку, созданному цивилизацией»). «Естественным человеком», или человеком природы, в повести является Олеся, девушка, выросшая в лесу. Она живет далеко от людей, и поэтому счастлива. Но идиллия этого «дикого состояния» рушится, как только к девушке прикасается «цивилизованный человек» – Иван Тимофеевич. Мы убеждаемся, что «естественная личность» для Куприна может существовать только будучи изолированной от любой социальной среды. Олеся была недолго счастлива с Иваном Тимофеевичем. Их счастье, их любовь рушатся сразу, как только Олеся «соприкасается» с обществом, точнее с некоторыми его представителями – перебродскими жителями. Также мы провели параллель между повестью «Олеся» и рассказом «Гранатовый браслет» и убедились, что между ними во многом существует прямая связь. То, что в </w:t>
      </w:r>
      <w:r>
        <w:rPr>
          <w:sz w:val="28"/>
        </w:rPr>
        <w:lastRenderedPageBreak/>
        <w:t>раннем творчестве Куприна (имеется в виду его повесть «Олеся») было просто уходом из леса, то уже в «Гранатовом браслете» становится уходом из жизни. Возможно, ключ к пониманию этого «перехода» нужно искать в системе мировоззренческих взглядов самого писателя.</w:t>
      </w:r>
    </w:p>
    <w:p w:rsidR="001D28ED" w:rsidRDefault="001D28ED" w:rsidP="001D28E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Итак, мы можем сделать общий вывод по повести А.И.Куприна «Олеся». В этом произведении запечатлен авторский интерес к так называемому «естественному состоянию». Из купринских наблюдений вытекает производная проблема, приобретающая, однако, большое самостоятельное значение. Речь идет о раскрытии сложного взаимодействия между человеком природы («естественным человеком») и «человеком общества», о соотнесении стихии и культуры. С таких позиций рассматриваются Куприным вечные вопросы добра и зла, чувства и мысли, деяния и мечты.</w:t>
      </w:r>
    </w:p>
    <w:p w:rsidR="001D28ED" w:rsidRDefault="001D28ED" w:rsidP="001D28E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VIII. Итоги урока.</w:t>
      </w:r>
    </w:p>
    <w:p w:rsidR="00F33937" w:rsidRDefault="00F33937"/>
    <w:sectPr w:rsidR="00F33937" w:rsidSect="00F3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35" w:rsidRDefault="00690A35" w:rsidP="001D28ED">
      <w:r>
        <w:separator/>
      </w:r>
    </w:p>
  </w:endnote>
  <w:endnote w:type="continuationSeparator" w:id="1">
    <w:p w:rsidR="00690A35" w:rsidRDefault="00690A35" w:rsidP="001D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35" w:rsidRDefault="00690A35" w:rsidP="001D28ED">
      <w:r>
        <w:separator/>
      </w:r>
    </w:p>
  </w:footnote>
  <w:footnote w:type="continuationSeparator" w:id="1">
    <w:p w:rsidR="00690A35" w:rsidRDefault="00690A35" w:rsidP="001D28ED">
      <w:r>
        <w:continuationSeparator/>
      </w:r>
    </w:p>
  </w:footnote>
  <w:footnote w:id="2">
    <w:p w:rsidR="001D28ED" w:rsidRDefault="001D28ED" w:rsidP="001D28ED">
      <w:pPr>
        <w:pStyle w:val="a3"/>
      </w:pPr>
      <w:r>
        <w:rPr>
          <w:rStyle w:val="a7"/>
        </w:rPr>
        <w:t>1</w:t>
      </w:r>
      <w:r>
        <w:t xml:space="preserve"> Куприн А.И. Повести и рассказы. – М.,1987. – С.117. Далее цитируем по этому же изданию с указанием страницы в тексте и К.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7C4"/>
    <w:multiLevelType w:val="hybridMultilevel"/>
    <w:tmpl w:val="32007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4213A"/>
    <w:multiLevelType w:val="hybridMultilevel"/>
    <w:tmpl w:val="1410E5F2"/>
    <w:lvl w:ilvl="0" w:tplc="D8EC8DF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8ED"/>
    <w:rsid w:val="001D28ED"/>
    <w:rsid w:val="00690A35"/>
    <w:rsid w:val="00F3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8ED"/>
    <w:pPr>
      <w:keepNext/>
      <w:spacing w:line="360" w:lineRule="auto"/>
      <w:ind w:left="180" w:right="175" w:hanging="360"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8E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note text"/>
    <w:basedOn w:val="a"/>
    <w:link w:val="a4"/>
    <w:semiHidden/>
    <w:rsid w:val="001D28E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2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D28ED"/>
    <w:pPr>
      <w:ind w:left="212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28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D28ED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D28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D28ED"/>
    <w:pPr>
      <w:ind w:left="219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D28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1D28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1961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2011-09-29T17:34:00Z</dcterms:created>
  <dcterms:modified xsi:type="dcterms:W3CDTF">2011-09-29T17:35:00Z</dcterms:modified>
</cp:coreProperties>
</file>