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FE" w:rsidRDefault="00EE414A">
      <w:pPr>
        <w:rPr>
          <w:rFonts w:ascii="Helvetica" w:hAnsi="Helvetica" w:cs="Helvetica"/>
          <w:color w:val="373737"/>
          <w:sz w:val="23"/>
          <w:szCs w:val="23"/>
          <w:shd w:val="clear" w:color="auto" w:fill="FFFFFF"/>
        </w:rPr>
      </w:pPr>
      <w:r w:rsidRPr="00EE414A">
        <w:rPr>
          <w:rFonts w:ascii="Helvetica" w:hAnsi="Helvetica" w:cs="Helvetica"/>
          <w:b/>
          <w:color w:val="373737"/>
          <w:sz w:val="28"/>
          <w:szCs w:val="28"/>
          <w:shd w:val="clear" w:color="auto" w:fill="FFFFFF"/>
        </w:rPr>
        <w:t>Музыкальные инструменты в повседневной жизни детей</w:t>
      </w:r>
      <w:bookmarkStart w:id="0" w:name="_GoBack"/>
      <w:bookmarkEnd w:id="0"/>
      <w:r w:rsidRPr="00EE414A">
        <w:rPr>
          <w:rFonts w:ascii="Helvetica" w:hAnsi="Helvetica" w:cs="Helvetica"/>
          <w:b/>
          <w:color w:val="373737"/>
          <w:sz w:val="28"/>
          <w:szCs w:val="28"/>
        </w:rPr>
        <w:br/>
      </w:r>
      <w:r>
        <w:rPr>
          <w:rFonts w:ascii="Helvetica" w:hAnsi="Helvetica" w:cs="Helvetica"/>
          <w:color w:val="373737"/>
          <w:sz w:val="23"/>
          <w:szCs w:val="23"/>
        </w:rPr>
        <w:br/>
      </w:r>
      <w:r>
        <w:rPr>
          <w:rFonts w:ascii="Helvetica" w:hAnsi="Helvetica" w:cs="Helvetica"/>
          <w:color w:val="373737"/>
          <w:sz w:val="23"/>
          <w:szCs w:val="23"/>
          <w:shd w:val="clear" w:color="auto" w:fill="FFFFFF"/>
        </w:rPr>
        <w:t>Музыкальное воспитание дошкольников осуществляется не только во время непосредственно образовательной деятельности, праздников, развлечений, но и в часы досуга, самостоятельных игр, во время прогулок, утренней гимнастики и т. д.</w:t>
      </w:r>
      <w:r>
        <w:rPr>
          <w:rFonts w:ascii="Helvetica" w:hAnsi="Helvetica" w:cs="Helvetica"/>
          <w:color w:val="373737"/>
          <w:sz w:val="23"/>
          <w:szCs w:val="23"/>
        </w:rPr>
        <w:br/>
      </w:r>
      <w:r>
        <w:rPr>
          <w:rFonts w:ascii="Helvetica" w:hAnsi="Helvetica" w:cs="Helvetica"/>
          <w:color w:val="373737"/>
          <w:sz w:val="23"/>
          <w:szCs w:val="23"/>
        </w:rPr>
        <w:br/>
      </w:r>
      <w:r>
        <w:rPr>
          <w:rFonts w:ascii="Helvetica" w:hAnsi="Helvetica" w:cs="Helvetica"/>
          <w:color w:val="373737"/>
          <w:sz w:val="23"/>
          <w:szCs w:val="23"/>
          <w:shd w:val="clear" w:color="auto" w:fill="FFFFFF"/>
        </w:rPr>
        <w:t>Включение музыки в повседневную жизнь детей в условиях детского сада определяется четким руководством со стороны воспитателя, который, учитывая цели и задачи воспитания, а также возможности, склонности и интересы детей, с помощью музыкального руководителя и самостоятельно подбирает музыкальный репертуар, предполагая включение его в разные моменты жизни ребенка.</w:t>
      </w:r>
    </w:p>
    <w:p w:rsidR="00EE414A" w:rsidRDefault="00EE414A">
      <w:r>
        <w:rPr>
          <w:rFonts w:ascii="Helvetica" w:hAnsi="Helvetica" w:cs="Helvetica"/>
          <w:color w:val="373737"/>
          <w:sz w:val="23"/>
          <w:szCs w:val="23"/>
          <w:shd w:val="clear" w:color="auto" w:fill="FFFFFF"/>
        </w:rPr>
        <w:t>Воспитатель должен поддерживать интерес детей к музыке, желание слушать ее. Его основной задачей в плане музыкального воспитания детей является закрепление тех знаний, умений, навыков, которые дети получают на музыкальных занятиях. С этой целью он занимается с отдельными детьми, помогая им освоить игру на музыкальных инструментах.</w:t>
      </w:r>
      <w:r>
        <w:rPr>
          <w:rFonts w:ascii="Helvetica" w:hAnsi="Helvetica" w:cs="Helvetica"/>
          <w:color w:val="373737"/>
          <w:sz w:val="23"/>
          <w:szCs w:val="23"/>
        </w:rPr>
        <w:br/>
      </w:r>
      <w:r>
        <w:rPr>
          <w:rFonts w:ascii="Helvetica" w:hAnsi="Helvetica" w:cs="Helvetica"/>
          <w:color w:val="373737"/>
          <w:sz w:val="23"/>
          <w:szCs w:val="23"/>
        </w:rPr>
        <w:br/>
      </w:r>
      <w:r>
        <w:rPr>
          <w:rFonts w:ascii="Helvetica" w:hAnsi="Helvetica" w:cs="Helvetica"/>
          <w:color w:val="373737"/>
          <w:sz w:val="23"/>
          <w:szCs w:val="23"/>
          <w:shd w:val="clear" w:color="auto" w:fill="FFFFFF"/>
        </w:rPr>
        <w:t>В свободное от занятий</w:t>
      </w:r>
      <w:r>
        <w:rPr>
          <w:rFonts w:ascii="Helvetica" w:hAnsi="Helvetica" w:cs="Helvetica"/>
          <w:color w:val="373737"/>
          <w:sz w:val="23"/>
          <w:szCs w:val="23"/>
          <w:shd w:val="clear" w:color="auto" w:fill="FFFFFF"/>
        </w:rPr>
        <w:t xml:space="preserve"> время дети часто устраивают игры, в которых музыке отводится значительная роль. Например, играя в «концерт», «музыкальное занятие», «цирк» и т. д., дети вспоминают и исполняют знакомые песни, танцы, хороводы, импровизируют, сочиняя собственные песенки и подбирая их на металлофоне или другом музыкальном инструменте. Дети часто используют различные музыкальные инструменты для того, чтобы дать сигнал для отправления поезда, парохода. Веселая песенка, исполняемая детьми, может сопровождать их «путешествие» на автомобиле.</w:t>
      </w:r>
      <w:r>
        <w:rPr>
          <w:rFonts w:ascii="Helvetica" w:hAnsi="Helvetica" w:cs="Helvetica"/>
          <w:color w:val="373737"/>
          <w:sz w:val="23"/>
          <w:szCs w:val="23"/>
        </w:rPr>
        <w:br/>
      </w:r>
      <w:r>
        <w:rPr>
          <w:rFonts w:ascii="Helvetica" w:hAnsi="Helvetica" w:cs="Helvetica"/>
          <w:color w:val="373737"/>
          <w:sz w:val="23"/>
          <w:szCs w:val="23"/>
        </w:rPr>
        <w:br/>
      </w:r>
      <w:r>
        <w:rPr>
          <w:rFonts w:ascii="Helvetica" w:hAnsi="Helvetica" w:cs="Helvetica"/>
          <w:color w:val="373737"/>
          <w:sz w:val="23"/>
          <w:szCs w:val="23"/>
          <w:shd w:val="clear" w:color="auto" w:fill="FFFFFF"/>
        </w:rPr>
        <w:t>Во многих музыкально-дидактических играх используются детские музыкальные инструменты (металлофон, цитра, колокольчики, бубен, барабан, треугольник и др.). Так, в игре на различение тембра воспитатель поочередно играет на разных детских инструментах и обращается к каждому играющему с просьбой назвать инструмент, который звучал, или найти среди карточек, разложенных на столе, ту, на которой изображен этот инструмент.</w:t>
      </w:r>
      <w:r>
        <w:rPr>
          <w:rFonts w:ascii="Helvetica" w:hAnsi="Helvetica" w:cs="Helvetica"/>
          <w:color w:val="373737"/>
          <w:sz w:val="23"/>
          <w:szCs w:val="23"/>
        </w:rPr>
        <w:br/>
      </w:r>
      <w:r>
        <w:rPr>
          <w:rFonts w:ascii="Helvetica" w:hAnsi="Helvetica" w:cs="Helvetica"/>
          <w:color w:val="373737"/>
          <w:sz w:val="23"/>
          <w:szCs w:val="23"/>
        </w:rPr>
        <w:br/>
      </w:r>
      <w:r>
        <w:rPr>
          <w:rFonts w:ascii="Helvetica" w:hAnsi="Helvetica" w:cs="Helvetica"/>
          <w:color w:val="373737"/>
          <w:sz w:val="23"/>
          <w:szCs w:val="23"/>
          <w:shd w:val="clear" w:color="auto" w:fill="FFFFFF"/>
        </w:rPr>
        <w:t>Использование музыкальных произведений в часы досуга, на прогулке, на занятиях обогащает детей новыми впечатлениями способствует развитию самостоятельной, творческой инициативы.</w:t>
      </w:r>
    </w:p>
    <w:sectPr w:rsidR="00EE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88"/>
    <w:rsid w:val="00AC53FE"/>
    <w:rsid w:val="00B34588"/>
    <w:rsid w:val="00EE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FF97-0D60-4413-BD3E-A8E343AC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Hewlett-Packard</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2015-07-11T11:45:00Z</dcterms:created>
  <dcterms:modified xsi:type="dcterms:W3CDTF">2015-07-11T11:46:00Z</dcterms:modified>
</cp:coreProperties>
</file>