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F" w:rsidRPr="00F2353A" w:rsidRDefault="00095B2F" w:rsidP="00095B2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color w:val="C00000"/>
          <w:kern w:val="36"/>
          <w:sz w:val="44"/>
          <w:szCs w:val="44"/>
          <w:lang w:eastAsia="ru-RU"/>
        </w:rPr>
      </w:pPr>
      <w:r w:rsidRPr="00F2353A">
        <w:rPr>
          <w:rFonts w:ascii="Arial" w:eastAsia="Times New Roman" w:hAnsi="Arial" w:cs="Arial"/>
          <w:b/>
          <w:color w:val="C00000"/>
          <w:kern w:val="36"/>
          <w:sz w:val="44"/>
          <w:szCs w:val="44"/>
          <w:lang w:eastAsia="ru-RU"/>
        </w:rPr>
        <w:t>Музыкальное воспитание детей в семье</w:t>
      </w:r>
    </w:p>
    <w:p w:rsidR="00F2353A" w:rsidRDefault="00095B2F" w:rsidP="00F2353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F2353A">
        <w:rPr>
          <w:rFonts w:ascii="Arial" w:eastAsia="Times New Roman" w:hAnsi="Arial" w:cs="Arial"/>
          <w:i/>
          <w:iCs/>
          <w:color w:val="C00000"/>
          <w:sz w:val="23"/>
          <w:szCs w:val="23"/>
          <w:bdr w:val="none" w:sz="0" w:space="0" w:color="auto" w:frame="1"/>
          <w:lang w:eastAsia="ru-RU"/>
        </w:rPr>
        <w:br/>
      </w:r>
      <w:r w:rsidRPr="00095B2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="00F235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 </w:t>
      </w:r>
      <w:r w:rsidRPr="00F2353A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Музыка является самым чудодейственным, самым тонким средством привлечения к добру, красоте, человечности.</w:t>
      </w:r>
      <w:r w:rsidR="00F2353A" w:rsidRPr="00F2353A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br/>
      </w:r>
      <w:r w:rsidRPr="00F2353A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В. А. Сухомлинский</w:t>
      </w:r>
    </w:p>
    <w:p w:rsidR="0073524D" w:rsidRDefault="0073524D" w:rsidP="00F2353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451319" wp14:editId="26FA97C0">
            <wp:extent cx="5939383" cy="3276600"/>
            <wp:effectExtent l="0" t="0" r="4445" b="0"/>
            <wp:docPr id="2" name="Рисунок 2" descr="http://img1.liveinternet.ru/images/attach/c/9/107/709/107709493_0_7693a_6e8e093e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9/107/709/107709493_0_7693a_6e8e093e_X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4" b="4198"/>
                    <a:stretch/>
                  </pic:blipFill>
                  <pic:spPr bwMode="auto">
                    <a:xfrm>
                      <a:off x="0" y="0"/>
                      <a:ext cx="5940425" cy="32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747" w:rsidRPr="00CB2747" w:rsidRDefault="00F2353A" w:rsidP="0073524D">
      <w:pPr>
        <w:shd w:val="clear" w:color="auto" w:fill="FFFFFF"/>
        <w:spacing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CB274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95B2F" w:rsidRPr="00CB2747">
        <w:rPr>
          <w:rFonts w:ascii="Arial" w:eastAsia="Times New Roman" w:hAnsi="Arial" w:cs="Arial"/>
          <w:sz w:val="24"/>
          <w:szCs w:val="24"/>
          <w:lang w:eastAsia="ru-RU"/>
        </w:rPr>
        <w:t>современных условиях социально- экономических преобразований семья, как психологическое убежище, выступает источником стабильности для человека и для страны в целом.</w:t>
      </w:r>
      <w:r w:rsidR="00095B2F" w:rsidRPr="00CB2747">
        <w:rPr>
          <w:rFonts w:ascii="Arial" w:eastAsia="Times New Roman" w:hAnsi="Arial" w:cs="Arial"/>
          <w:sz w:val="24"/>
          <w:szCs w:val="24"/>
          <w:lang w:eastAsia="ru-RU"/>
        </w:rPr>
        <w:br/>
        <w:t>Размытость нравственных идеалов, засилье эстрады на радио, телевидении приобрело угрожающий оттенок; агрессивное наступление худших образцов западной массовой музыки является питательной средой для роста негативных явлений среди наших детей.</w:t>
      </w:r>
      <w:r w:rsidR="00095B2F" w:rsidRPr="00CB2747">
        <w:rPr>
          <w:rFonts w:ascii="Arial" w:eastAsia="Times New Roman" w:hAnsi="Arial" w:cs="Arial"/>
          <w:sz w:val="24"/>
          <w:szCs w:val="24"/>
          <w:lang w:eastAsia="ru-RU"/>
        </w:rPr>
        <w:br/>
        <w:t>Актуальным является повышение ответственности родителей за подготовку своих детей к жизни. Многие из родителей допускают ошибки в семейном воспитании. Родители осознают их, но, тем не менее, мирятся с ним.</w:t>
      </w:r>
      <w:r w:rsidR="00095B2F" w:rsidRPr="00CB2747">
        <w:rPr>
          <w:rFonts w:ascii="Arial" w:eastAsia="Times New Roman" w:hAnsi="Arial" w:cs="Arial"/>
          <w:sz w:val="24"/>
          <w:szCs w:val="24"/>
          <w:lang w:eastAsia="ru-RU"/>
        </w:rPr>
        <w:br/>
        <w:t>Семья и современные образовательные учреждения оказались идейно ослабленными, а педагоги и родители не всегда способными к противодействию негативных явлений.</w:t>
      </w:r>
      <w:r w:rsidR="00095B2F" w:rsidRPr="00CB2747">
        <w:rPr>
          <w:rFonts w:ascii="Arial" w:eastAsia="Times New Roman" w:hAnsi="Arial" w:cs="Arial"/>
          <w:sz w:val="24"/>
          <w:szCs w:val="24"/>
          <w:lang w:eastAsia="ru-RU"/>
        </w:rPr>
        <w:br/>
        <w:t>Воспитательная роль современной семьи, её жизнеспособность, стойкость во многом зависят от настроя её взрослых членов, от целеустремлённости, волевых черт характера.</w:t>
      </w:r>
      <w:r w:rsidR="00CB2747" w:rsidRPr="00CB2747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CB2747" w:rsidRPr="00CB2747">
        <w:rPr>
          <w:rFonts w:ascii="Arial" w:hAnsi="Arial" w:cs="Arial"/>
          <w:sz w:val="24"/>
          <w:szCs w:val="24"/>
          <w:shd w:val="clear" w:color="auto" w:fill="FFFFFF"/>
        </w:rPr>
        <w:t xml:space="preserve">В каждой семье складывается своя индивидуальная воспитательная система, конечно, она не столь научна, как в образовательных учреждениях, но она содержит много педагогических "находок", а часто бывает не лишена просчетов; и, тем не менее, семья обязана формировать физически и психически 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здоровую, нравственную, интеллектуально развитую личность, готовую к предстоящей трудовой, общественной и семейной жизни.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Нравственное и эстетическое воспитание в семье призвано развивать талант и дарования детей, или как минимум дать представление о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прекрасном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существующем в жизни. Это особенно важно теперь, когда прежние эстетические 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ориентиры подвергаются сомнению, появилось много ложных ценностей, сбивающих и детей и родителей с толку, разрушающих их внутренний мир и гармонию, заложенную природой.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а-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величайший источник нравственного развития. Она открывает перед ребёнком мир ощущений, переживаний, и позволяет в самой доступной форме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знакомится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окружающими явлениями. Первые шаги в мире музыке ребёнок делает в семье. С раннего детства он впитывает в себя мелодии и ритмы колыбельных, детских, народных песен.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 в нашей стране вошла в каждый дом; серьезная, легкая, развлекательная, классическая, народная, духовная.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трудно бывает порой разобраться в этом потоке музыкального звучания.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Почему часто многие люди не умеют замечать красоту, выразительность народной, классической музыки, равнодушны к музыке глубокого содержания? И все потому, что в детские годы в семье не сложилось нормального музыкального воспитания ребёнка, не привился дух любви и уважение к музыке, не поддерживался интерес к этому прекрасному источнику радости и вдохновения.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Привить детям любовь к музыке сможет только тот человек, который сам любит музыку, чувствует и воспринимает её.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Поэтому возникает вопрос о музыкальной культуре самих родителей.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организовать работу с родителями по обучению в области музыки, как привлечь родителей к совместной работе с педагогическими учреждениями, какую помощь оказать, чтобы общие усилия в музыкальном воспитании детей дали положительные результаты?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Основные усилия должны исходить от образовательных учреждений: детских садов, школ, центров внешкольной работы, школы искусств. Именно в них работают профессиональные педагоги, которые владеют методикой, используют современные научные данные, свои наблюдения за детьми и опыт работы с ними.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надо изучать литературу по семейному воспитанию и начинать надо с произведений А. С. Макаренко, В. А. Сухомлинского и других.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"Книге для родителей" А. С. Макаренко писал: "Семья - место, где реализуется прелесть человеческой жизни, куда приходят отдыхать победные силы человека, где живут и растут дети - главное радость жизни. Люди, воспитанные без родительской любви, часто искалеченные люди.</w:t>
      </w:r>
      <w:r w:rsidR="00CB2747" w:rsidRPr="00CB274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если в семье только один ребёнок, то возьмите в вашу семью чужого ребёнка. Полюбите его как собственного, не воображайте, что вы его облагодетельствовали. Это он пришел на помощь вашей "косой" семье, избавив её от опасного крена.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вы бьёте своего ребёнка, то для него это трагедия боли и обиды. У таких родителей никогда не бывает дисциплины, дети просто боятся родителей. И часто рядом с родительским деспотизмом ухитряется жить детский деспотизм, дикий и разрушительный. В условиях обоюдного деспотизма погибают остатки здорового воспитательного процесса. В правильном семейном коллективе всегда есть полный порядок и необходимое подчинение и послушание".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В. А. Сухомлинский в своей замечательной книге "Сердце отдаю детям" говорит: " Ребёнок - это зеркало нравственной жизни родителей".</w:t>
      </w:r>
      <w:r w:rsidR="00CB2747" w:rsidRPr="00CB274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это актуально в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нашей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дни.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семейных методах воспитания отсутствует печать преднамеренности, наблюдается обращенность к конкретному ребёнку, имеющему определённые привычки, склонности, интересы.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семьях, где озабочены музыкальным воспитанием детей, их будущим, система воспитания подвергается анализу, оценке, делает её эмоционально окрашенной.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Она будет стройной и упорядоченной при условиях, что родители имеют 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определённую цель музыкального воспитания, проводят её в жизнь, используют различные методы, средства, видят перспективы его музыкального развития.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нашей стране в образовательных учреждениях и школах эстетического направления, хоровых, музыкальных, духовных, внешкольных учреждениях успешно ведётся музыкальн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просветительская деятельность. И помощь семьи велика в музыкальном становлении ребёнка.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раннем возрасте при восприятии музыки дети проявляют ярко контрастные эмоции: весёлое оживление или спокойное настроение. Ребёнок различает высокий и низкий звуки, громкое и тихое звучание. Рождаются первые воспроизводимые певческие интонации, подпевая взрослому, ребёнок повторяет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окончания музыкальных фраз песни. Он овладевает простейшими движениями: хлопает, притоптывает, кружится под звуки марша или вальса.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Дошкольный возраст имеет огромное значение для физического, психического и эмоционального развития ребёнка. В нем выделятся три периода: младший дошкольный (от 3 до 4 лет), средний (от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 5 лет), старший (от 5 до 6-7 лет).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Музыкальное воспитание в семье должно быть направлено на развитие способностей дошкольников воспринимать, чувствовать и понимать прекрасное, замечать хорошее и плохое, развивать общую музыкальность.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Каковы же основные признаки музыкальности?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Первый признак - способность чувствовать характер музыки, настроение музыкального произведения, сопереживать услышанное, проявлять эмоциональное отношение. Музыка волнует маленького слушателя.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Ритмичный марш вызывает у него радость, грустная песня заставляет грустить.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Второй признак - способность вслушиваться, сравнивать, оценивать наиболее яркие и понятные музыкальные явления. Дети различают простейшую структуру музыкального произведения (запев песни и припев), простейшие свойства музыкального звука (высокий, низкий, тембровое звучание рояля, скрипки), отмечают выразительность контрастных художественных образов (ласковый, протяжный или энергичный, подвижный). Постепенно накапливается запас любимых песен.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Третий признак музыкальности - проявление творческого отношения к музыке. Слушая её, ребёнок по своему представляет художественный образ, передовая его в пении, игре, танце.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Например, каждый ищет выразительные движения, характерные для марша, тяжело ступающего медведя, прыгающего зайчика, летающей птички.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необходимо поддерживать стремление детей напевать слышимую мелодию и не только песен, но и инструментальных произведений. Это положительно сказывается на певческих умениях.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Пусть дети почаще делают умственные операции, такие как сравнение характера музыки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нежная, грустная, колыбельная, весёлая), различение музыки (темп), узнавание музыки ( песня, танец, марш).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Семья и </w:t>
      </w:r>
      <w:proofErr w:type="spell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обшеобразовательные</w:t>
      </w:r>
      <w:proofErr w:type="spell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учреждения должны быть двумя союзными силами, работающими в одном направлении, причем семье приходиться поневоле уклоняться от прямого пути в пользу детского сада и школы.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Разумные родители ценят то, что даёт их детям общественно учреждение и расположены помочь ему в благородном влиянии на детей.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практике семейному воспитанию присущи многие недостатки. Важный недостаток - семейный эгоизм и ограниченность музыкального кругозора.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Родители не должны развлекать детей теми же удовольствиями, которыми наслаждаются сами, они должны беречь их от пагубного воздействия антикультуры, ведущей к разрушению личности. Хрупкой психике ребёнка, особенно маленького, противопоказаны современные зрелищные шоу с громким 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музыкальным сопровождением, пиротехническими эффектами. Такие зрелища утомляют не только ребёнка, но и взрослого, возбуждают его, притупляют его восприимчивость к более художественным явлениям жизни.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 в домашних праздниках и развлечениях, в создании радостного настроения, играет большую роль. Исполнение песен, хороводов, частушек, плясок объединяет всех членов семьи, а если музыкальное деятельность сочетается с другими видами - театрально-игровой, художественно словесной, изобразительной-то решаются важные нравственн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эстетические задачи воспитания. Важно так организовать развлечения, чтобы они не создавали излишних трудностей, не требовали от детей дополнительной нагрузки при подготовке.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повседневной жизни ребёнка музыке придаётся большое значение. В утренней гимнастике она используется более планомерно. Здесь могут звучать марши, песни и другие произведения. Дома нужно иметь детский музыкальный инструмент бубен, на котором звучат своеобразные ритмы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путем встряхивания, </w:t>
      </w:r>
      <w:proofErr w:type="spell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скользирующих</w:t>
      </w:r>
      <w:proofErr w:type="spell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ударов, ударов "свободной кистью, пальцами"). Все это помогает развитию ходьбы и бега, улучшает осанку, координацию движений.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определить место в детской комнате, где ребёнок может музицировать, непринуждённо действовать. Купите ребёнку достаточное количество детских музыкальных инструментов: металлофон, скрипку, музыкальный молоточек, бубен.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Самостоятельная музыкальная деятельность является результатом музыкальных знаний, умений, впечатлений, приобретённых на занятиях, праздниках, развлечениях.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>Методы музыкального воспитания в семье</w:t>
      </w:r>
      <w:r w:rsidR="00CB2747" w:rsidRPr="00CB2747">
        <w:rPr>
          <w:rFonts w:ascii="Arial" w:hAnsi="Arial" w:cs="Arial"/>
          <w:color w:val="C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Методы семейного музыкального воспитания строятся на основе активного взаимодействия взрослого и ребёнка. Они разнообразны, но основными являются: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1F497D" w:themeColor="text2"/>
          <w:sz w:val="24"/>
          <w:szCs w:val="24"/>
          <w:bdr w:val="none" w:sz="0" w:space="0" w:color="auto" w:frame="1"/>
          <w:shd w:val="clear" w:color="auto" w:fill="FFFFFF"/>
        </w:rPr>
        <w:t>1. Метод убеждения средствами музыки</w:t>
      </w:r>
      <w:r w:rsidR="00CB2747" w:rsidRPr="00CB2747">
        <w:rPr>
          <w:rFonts w:ascii="Arial" w:hAnsi="Arial" w:cs="Arial"/>
          <w:color w:val="1F497D" w:themeColor="text2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Исполнение музыки должно быть ярким, темпераментным, выразительным, доступным.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самим необходимо предварительно ознакомиться в процессе многократного прослушивания с музыкальным произведением, чтобы понять, о чем рассказывает музыка, а затем слушать вместе с ребёнком, разъяснять тему, содержание песни.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 - "язык чувств". Она волнует, создаёт определённое настроение, вызывает ответно мысли, заставляет думать. Поэтому важно пояснение, словом усилить переживание ребёнка и направить внимание на средства музыкальной выразительности.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</w:rPr>
        <w:t>2.Метод приучения, упражнений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постоянно учить детей внимательно слушать, различать и сравнивать характерные особенности звучания, улавливать нюансы, активно действовать, постоянно вызывать интерес к музыке, потребность общения с ней. Эта работа ведётся последовательно из года в год, изо дня в день.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Иногда надо ждать годами, чтобы однажды сердце ребёнка дрогнуло, переполнилось чувством прекрасного. В. А. Сухомлинский писал: " Одна из важных задач воспитателя состоит в том, чтобы, образно говоря, дать в руки каждому ребёнку скрипку, чтобы каждый чувствовал, как рождается музыка".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Приучая детей эстетически относиться к музыке, родители должны проявить много повседневных усилий, терпения и настойчивости.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>Виды музыкальной деятельности в семье</w:t>
      </w:r>
      <w:r w:rsidR="00CB2747" w:rsidRPr="00CB2747">
        <w:rPr>
          <w:rFonts w:ascii="Arial" w:hAnsi="Arial" w:cs="Arial"/>
          <w:color w:val="C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7030A0"/>
          <w:sz w:val="24"/>
          <w:szCs w:val="24"/>
          <w:bdr w:val="none" w:sz="0" w:space="0" w:color="auto" w:frame="1"/>
          <w:shd w:val="clear" w:color="auto" w:fill="FFFFFF"/>
        </w:rPr>
        <w:t>Пение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Дошкольникам свойственна потребность выражать свои настроения в пении. Голос ребёнка - естественный инструмент, которым он обладает с ранних лет. Пение благотворно влияет на детский организм, помогает развитию речи, углублению дыхания, укреплению голосового аппарата.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Значение пения в том, чтобы ребёнок правильно понял содержание музыкальных образов, проявил свои чувства в естественном пении.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Пойте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почаще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вместе с детьми их любимые песни.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7030A0"/>
          <w:sz w:val="24"/>
          <w:szCs w:val="24"/>
          <w:bdr w:val="none" w:sz="0" w:space="0" w:color="auto" w:frame="1"/>
          <w:shd w:val="clear" w:color="auto" w:fill="FFFFFF"/>
        </w:rPr>
        <w:t xml:space="preserve">Музыкально - </w:t>
      </w:r>
      <w:proofErr w:type="gramStart"/>
      <w:r w:rsidR="00CB2747" w:rsidRPr="00CB2747">
        <w:rPr>
          <w:rStyle w:val="a5"/>
          <w:rFonts w:ascii="Arial" w:hAnsi="Arial" w:cs="Arial"/>
          <w:color w:val="7030A0"/>
          <w:sz w:val="24"/>
          <w:szCs w:val="24"/>
          <w:bdr w:val="none" w:sz="0" w:space="0" w:color="auto" w:frame="1"/>
          <w:shd w:val="clear" w:color="auto" w:fill="FFFFFF"/>
        </w:rPr>
        <w:t>ритмические движения</w:t>
      </w:r>
      <w:proofErr w:type="gramEnd"/>
      <w:r w:rsidR="00CB2747" w:rsidRPr="00CB2747">
        <w:rPr>
          <w:rFonts w:ascii="Arial" w:hAnsi="Arial" w:cs="Arial"/>
          <w:color w:val="7030A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как можно раньше развивать умения согласовывать свои движения с музыкой в доступной и интересной для детей форме: ритмических упражнений, музыкальных игр, танцев.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ранних этапах музыкального развития дети непроизвольны в своих действиях. Чем сложнее и объёмнее музыкальные произведения, тем больше движений, тем интенсивнее развивается слуховое внимание. Рождается творческое воображение, развиваются волевые качества.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7030A0"/>
          <w:sz w:val="24"/>
          <w:szCs w:val="24"/>
          <w:bdr w:val="none" w:sz="0" w:space="0" w:color="auto" w:frame="1"/>
          <w:shd w:val="clear" w:color="auto" w:fill="FFFFFF"/>
        </w:rPr>
        <w:t>Слушание музыки в семье</w:t>
      </w:r>
      <w:proofErr w:type="gramStart"/>
      <w:r w:rsidR="00CB2747" w:rsidRPr="00CB2747">
        <w:rPr>
          <w:rFonts w:ascii="Arial" w:hAnsi="Arial" w:cs="Arial"/>
          <w:color w:val="7030A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ключает в себя: знакомство детей с музыкальными произведениями, привитие навыков культуры слушания музыки, формирование музыкального вкуса.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Навыки культуры восприятия формируются путём многократного прослушивания музыки, доступной детскому пониманию.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раннем детстве развивается умение прислушиваться к музыкальным звукам. Детей 3-4 лет приучают дослушивать песню до конца, не отвлекаясь. У старших дошкольников эти навыки углубляются. В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более старшем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возрасте благодаря этим навыкам он станет активным слушателем музыки.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Style w:val="a5"/>
          <w:rFonts w:ascii="Arial" w:hAnsi="Arial" w:cs="Arial"/>
          <w:color w:val="7030A0"/>
          <w:sz w:val="24"/>
          <w:szCs w:val="24"/>
          <w:bdr w:val="none" w:sz="0" w:space="0" w:color="auto" w:frame="1"/>
          <w:shd w:val="clear" w:color="auto" w:fill="FFFFFF"/>
        </w:rPr>
        <w:t>Игра на детских музыкальных инструментах</w:t>
      </w:r>
      <w:proofErr w:type="gramStart"/>
      <w:r w:rsidR="00CB2747" w:rsidRPr="00CB2747">
        <w:rPr>
          <w:rFonts w:ascii="Arial" w:hAnsi="Arial" w:cs="Arial"/>
          <w:color w:val="7030A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ызывает у ребёнка большой интерес. Ими широко надо пользоваться в семье, вовлекая тем самым малыша в сферу музыки, помогая развитию его творческих способностей. Детские инструменты должны звучать чисто, быть доступными детям по своему размеру, весу, простыми по конструкции, достаточно прочными.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раннем и младшем дошкольном возрасте применяют погремушки, колокольчики, дудочки, маленькие бубны. Надо помнить, что в этом возрасте необходимо особенно бережно относиться к слуху малыша.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Старшие дошкольники должны знать названия инструментов, характер звучания (цитра по звучанию нежная, мягкая; металлофон звенящий; аккордеон звучный; тарелки звонкие, громкие; барабан гремящий), правила хранения инструментов, правила пользования.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Должны играть индивидуально простейшие песенки, импровизировать ритмические и мелодические </w:t>
      </w:r>
      <w:proofErr w:type="spell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попевки</w:t>
      </w:r>
      <w:proofErr w:type="spell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того, чтобы музыкальное развитие ребёнка было эффективным, нужно: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1)Постоянно следить, чтобы ребёнок правильно произносил слова, если в речи есть дефекты, вовремя обратиться к логопеду, к лор врачу, если сильно возбуждается без причи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н-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невропатологу.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2)Следить за музыкальным словарем ребёнка, добиваться увеличения количества употребляемых им эмоционально - выразительных слов, объяснять каждое непонятное музыкальное слово или предложение.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3)Читать детям 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стихи, сказки, рассказы о детстве, творчестве композиторов.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Петь, играть, танцевать вместе с детьми под музыку и без.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5)Ходить всей семьёй в театры, цирк на детские музыкальные представления, оперу, балет, если нет возможности посещать их, купить диски с музыкальными произведениями и смотреть их вместе с детьми.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6)Не сравнивать музыкальные способности своего ребёнка с другими детьми.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 можно завести "Дневник музыкального развития ребёнка", где: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1)Отмечать развитие ребёнка от самого рождения ежегодно; помещать 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фотографии ребёнка, когда он поёт, танцует или слушает музыку; снимать ребёнка на видео фильм, записывать его выступления; отмечать его успешные и неудачные выступления в концертах, праздниках, конкурсах.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Лучшие рисунки ребёнка на сюжет услышанных песен, музыкальных произведений, место нахождения самого ребёнка на рисунке среди героев.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Игровые задания типа: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какой песней порадуешь маму, папу, бабушку, дедушку.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какой танец станцуешь для сестры или брата.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какие пес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 о животных, птицах знаком</w:t>
      </w:r>
      <w:proofErr w:type="gram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ы(</w:t>
      </w:r>
      <w:proofErr w:type="gram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зобразить танец под музыку </w:t>
      </w:r>
      <w:proofErr w:type="spellStart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зверобики</w:t>
      </w:r>
      <w:proofErr w:type="spellEnd"/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B2747" w:rsidRPr="00CB2747">
        <w:rPr>
          <w:rFonts w:ascii="Arial" w:hAnsi="Arial" w:cs="Arial"/>
          <w:color w:val="000000"/>
          <w:sz w:val="24"/>
          <w:szCs w:val="24"/>
        </w:rPr>
        <w:br/>
      </w:r>
      <w:r w:rsidR="00CB2747" w:rsidRPr="00CB27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Задания усложняются с каждым годом</w:t>
      </w:r>
      <w:r w:rsidR="00095B2F" w:rsidRPr="00CB2747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</w:p>
    <w:p w:rsidR="00095B2F" w:rsidRPr="00CB2747" w:rsidRDefault="00095B2F" w:rsidP="0073524D">
      <w:pPr>
        <w:shd w:val="clear" w:color="auto" w:fill="FFFFFF"/>
        <w:spacing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CB2747">
        <w:rPr>
          <w:rFonts w:ascii="Arial" w:eastAsia="Times New Roman" w:hAnsi="Arial" w:cs="Arial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Список литературы для родителей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>1. Азаров Ю.</w:t>
      </w:r>
      <w:proofErr w:type="gram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П</w:t>
      </w:r>
      <w:proofErr w:type="gram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"Семейная педагогика" М.</w:t>
      </w:r>
      <w:r w:rsidR="00CB2747"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Политиздат 1982г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 xml:space="preserve">2. Алан </w:t>
      </w:r>
      <w:proofErr w:type="spell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Фромм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" Азбука для родителей" </w:t>
      </w:r>
      <w:proofErr w:type="spell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Лениздат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1991г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>3. Гребенников Н. И " Семейное воспитание" Москва Издательство политической литературы 1990г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>4. Журналы "Семья и школа"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>5. Куликов Т.А " Семейная педагогика и домашнее воспитание" М. ОСАДЕМА 1999г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 xml:space="preserve">6. Макаренко А. </w:t>
      </w:r>
      <w:proofErr w:type="gram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</w:t>
      </w:r>
      <w:proofErr w:type="gram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"Книга для родителей"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 xml:space="preserve">7. </w:t>
      </w:r>
      <w:proofErr w:type="spell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Медушевский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В. В, Очаковская О. О " Словарь юного музыканта" Москва "Педагогика" 1995г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 xml:space="preserve">8. </w:t>
      </w:r>
      <w:proofErr w:type="spell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Кошмина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  <w:r w:rsidR="00CB2747"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И</w:t>
      </w:r>
      <w:r w:rsidR="00CB2747"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. 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" Музыкальный букварь" Москва 2005г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 xml:space="preserve">9. </w:t>
      </w:r>
      <w:proofErr w:type="spellStart"/>
      <w:proofErr w:type="gram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Кабалевский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Д.</w:t>
      </w:r>
      <w:r w:rsidR="00CB2747"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Б " Идейные </w:t>
      </w:r>
      <w:proofErr w:type="spellStart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осоновы</w:t>
      </w:r>
      <w:proofErr w:type="spell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музыкального воспитания"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  <w:t>10.</w:t>
      </w:r>
      <w:proofErr w:type="gramEnd"/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Сухомлинский В. А "Сердце отдаю детям"</w:t>
      </w:r>
      <w:r w:rsidRPr="00CB2747">
        <w:rPr>
          <w:rFonts w:ascii="Arial" w:eastAsia="Times New Roman" w:hAnsi="Arial" w:cs="Arial"/>
          <w:color w:val="7030A0"/>
          <w:sz w:val="24"/>
          <w:szCs w:val="24"/>
          <w:lang w:eastAsia="ru-RU"/>
        </w:rPr>
        <w:br/>
      </w:r>
      <w:bookmarkStart w:id="0" w:name="_GoBack"/>
      <w:bookmarkEnd w:id="0"/>
    </w:p>
    <w:p w:rsidR="00DB1E85" w:rsidRPr="00CB2747" w:rsidRDefault="00DB1E85">
      <w:pPr>
        <w:rPr>
          <w:color w:val="7030A0"/>
          <w:sz w:val="28"/>
          <w:szCs w:val="28"/>
        </w:rPr>
      </w:pPr>
    </w:p>
    <w:sectPr w:rsidR="00DB1E85" w:rsidRPr="00CB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2F"/>
    <w:rsid w:val="00095B2F"/>
    <w:rsid w:val="002B3FC0"/>
    <w:rsid w:val="004D4660"/>
    <w:rsid w:val="0073524D"/>
    <w:rsid w:val="00CB2747"/>
    <w:rsid w:val="00DB1E85"/>
    <w:rsid w:val="00F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2747"/>
  </w:style>
  <w:style w:type="character" w:styleId="a5">
    <w:name w:val="Strong"/>
    <w:basedOn w:val="a0"/>
    <w:uiPriority w:val="22"/>
    <w:qFormat/>
    <w:rsid w:val="00CB2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2747"/>
  </w:style>
  <w:style w:type="character" w:styleId="a5">
    <w:name w:val="Strong"/>
    <w:basedOn w:val="a0"/>
    <w:uiPriority w:val="22"/>
    <w:qFormat/>
    <w:rsid w:val="00CB2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4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6</cp:revision>
  <cp:lastPrinted>2015-05-29T17:25:00Z</cp:lastPrinted>
  <dcterms:created xsi:type="dcterms:W3CDTF">2014-11-14T20:25:00Z</dcterms:created>
  <dcterms:modified xsi:type="dcterms:W3CDTF">2015-06-10T16:56:00Z</dcterms:modified>
</cp:coreProperties>
</file>