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06" w:rsidRDefault="00572706"/>
    <w:p w:rsidR="0080263F" w:rsidRDefault="0080263F"/>
    <w:p w:rsidR="0080263F" w:rsidRDefault="0080263F"/>
    <w:p w:rsidR="0080263F" w:rsidRDefault="0080263F"/>
    <w:p w:rsidR="0080263F" w:rsidRDefault="0080263F"/>
    <w:p w:rsidR="0080263F" w:rsidRDefault="0080263F"/>
    <w:p w:rsidR="0080263F" w:rsidRDefault="0080263F"/>
    <w:p w:rsidR="0080263F" w:rsidRDefault="0080263F"/>
    <w:p w:rsidR="0023628F" w:rsidRDefault="0080263F" w:rsidP="0080263F">
      <w:pPr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  <w:r w:rsidRPr="0023628F">
        <w:rPr>
          <w:rFonts w:ascii="Times New Roman" w:hAnsi="Times New Roman" w:cs="Times New Roman"/>
          <w:b/>
          <w:color w:val="7030A0"/>
          <w:sz w:val="56"/>
          <w:szCs w:val="56"/>
        </w:rPr>
        <w:t xml:space="preserve">Доклад на тему: </w:t>
      </w:r>
    </w:p>
    <w:p w:rsidR="0080263F" w:rsidRPr="0023628F" w:rsidRDefault="0080263F" w:rsidP="0080263F">
      <w:pPr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  <w:r w:rsidRPr="0023628F">
        <w:rPr>
          <w:rFonts w:ascii="Times New Roman" w:hAnsi="Times New Roman" w:cs="Times New Roman"/>
          <w:b/>
          <w:color w:val="7030A0"/>
          <w:sz w:val="56"/>
          <w:szCs w:val="56"/>
        </w:rPr>
        <w:t>Этапы творческой деятельности ребенка</w:t>
      </w:r>
    </w:p>
    <w:p w:rsidR="0080263F" w:rsidRPr="0023628F" w:rsidRDefault="0080263F">
      <w:pPr>
        <w:rPr>
          <w:b/>
          <w:color w:val="7030A0"/>
        </w:rPr>
      </w:pPr>
    </w:p>
    <w:p w:rsidR="0080263F" w:rsidRDefault="0080263F"/>
    <w:p w:rsidR="0080263F" w:rsidRDefault="0080263F"/>
    <w:p w:rsidR="0080263F" w:rsidRDefault="0080263F" w:rsidP="0080263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52053" cy="3067050"/>
            <wp:effectExtent l="19050" t="0" r="797" b="0"/>
            <wp:docPr id="4" name="Рисунок 1" descr="http://tenoten.ru/data/ckeditor/Depositphotos_1763615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noten.ru/data/ckeditor/Depositphotos_1763615_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053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5A3" w:rsidRDefault="00EE65A3"/>
    <w:p w:rsidR="0023628F" w:rsidRPr="0080263F" w:rsidRDefault="0023628F"/>
    <w:p w:rsidR="0080263F" w:rsidRPr="0023628F" w:rsidRDefault="0080263F" w:rsidP="00DE167B">
      <w:pPr>
        <w:spacing w:before="0" w:line="36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23628F"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Этапы творческой деятельности ребенка</w:t>
      </w:r>
    </w:p>
    <w:p w:rsidR="00EE65A3" w:rsidRPr="00DE167B" w:rsidRDefault="00EE65A3" w:rsidP="00DE167B">
      <w:pPr>
        <w:spacing w:before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67B">
        <w:rPr>
          <w:rFonts w:ascii="Times New Roman" w:hAnsi="Times New Roman" w:cs="Times New Roman"/>
          <w:sz w:val="28"/>
          <w:szCs w:val="28"/>
        </w:rPr>
        <w:t>Творчество ребёнка – важный элемент становления его со</w:t>
      </w:r>
      <w:r w:rsidR="0080263F" w:rsidRPr="00DE167B">
        <w:rPr>
          <w:rFonts w:ascii="Times New Roman" w:hAnsi="Times New Roman" w:cs="Times New Roman"/>
          <w:sz w:val="28"/>
          <w:szCs w:val="28"/>
        </w:rPr>
        <w:t xml:space="preserve">бственного самосознания и </w:t>
      </w:r>
      <w:proofErr w:type="spellStart"/>
      <w:r w:rsidR="0080263F" w:rsidRPr="00DE167B">
        <w:rPr>
          <w:rFonts w:ascii="Times New Roman" w:hAnsi="Times New Roman" w:cs="Times New Roman"/>
          <w:sz w:val="28"/>
          <w:szCs w:val="28"/>
        </w:rPr>
        <w:t>самопо</w:t>
      </w:r>
      <w:r w:rsidRPr="00DE167B">
        <w:rPr>
          <w:rFonts w:ascii="Times New Roman" w:hAnsi="Times New Roman" w:cs="Times New Roman"/>
          <w:sz w:val="28"/>
          <w:szCs w:val="28"/>
        </w:rPr>
        <w:t>нимания</w:t>
      </w:r>
      <w:proofErr w:type="spellEnd"/>
      <w:r w:rsidRPr="00DE167B">
        <w:rPr>
          <w:rFonts w:ascii="Times New Roman" w:hAnsi="Times New Roman" w:cs="Times New Roman"/>
          <w:sz w:val="28"/>
          <w:szCs w:val="28"/>
        </w:rPr>
        <w:t>. Ребёнок словно переделывает мир под себя, и помогает сам себе понять и постичь его лучше. Он учится постигать красоту этого мира и научается видеть «белые пятна», которые необходимо заполнить своим творчеством для того, чтобы ми</w:t>
      </w:r>
      <w:r w:rsidR="0080263F" w:rsidRPr="00DE167B">
        <w:rPr>
          <w:rFonts w:ascii="Times New Roman" w:hAnsi="Times New Roman" w:cs="Times New Roman"/>
          <w:sz w:val="28"/>
          <w:szCs w:val="28"/>
        </w:rPr>
        <w:t>р стал немного лучше и красивей.</w:t>
      </w:r>
    </w:p>
    <w:p w:rsidR="00EE65A3" w:rsidRPr="00DE167B" w:rsidRDefault="00EE65A3" w:rsidP="00DE167B">
      <w:pPr>
        <w:spacing w:before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творчества детям необходимы определенные знания, навыки и умения, способы деятельности, которыми они сами, без помощи взрослых, овладеть не могут. </w:t>
      </w:r>
    </w:p>
    <w:p w:rsidR="00EE65A3" w:rsidRPr="00DE167B" w:rsidRDefault="00EE1BF3" w:rsidP="00DE167B">
      <w:pPr>
        <w:spacing w:before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ребенка младшей</w:t>
      </w:r>
      <w:r w:rsidR="00EE65A3" w:rsidRPr="00DE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  <w:r w:rsidR="00EE65A3" w:rsidRPr="00DE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творческое начало в создании изображения может проявляться в изменении величины предметов. </w:t>
      </w:r>
      <w:proofErr w:type="gramStart"/>
      <w:r w:rsidRPr="00DE1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  <w:r w:rsidR="00EE65A3" w:rsidRPr="00DE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 занятие, дети лепят яблоки, и, если кто-то, выполнив задание, решает самостоятельно слепить яблоко поменьше, или побольше, или другого цвета (желтое, зеленое), для него это уже творческое решение.</w:t>
      </w:r>
      <w:proofErr w:type="gramEnd"/>
      <w:r w:rsidR="00EE65A3" w:rsidRPr="00DE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Проявление творчества у младших дошкольников - это и какие-то дополнения к лепке, рисунку, скажем, палочка - черешок.</w:t>
      </w:r>
    </w:p>
    <w:p w:rsidR="00EE65A3" w:rsidRPr="00DE167B" w:rsidRDefault="00EE65A3" w:rsidP="00DE167B">
      <w:pPr>
        <w:spacing w:before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овладения навыками (уже в старших группах) усложняется и творческое решение. В рисунках, лепке, аппликациях появляются фантастические образы, сказочные герои, дворцы, волшебная природа, космическое пространство с летающими кораблями и даже космонавтами, работающими на орбите. И в этой ситуации положительное отношение педагога к инициативе и творчеству ребенка - важный стимул развития его творчества. Педагог отмечает и поощряет творческие находки детей, открывает в группе, в зале, вестибюле выставки детского творчества, оформляет работами воспитанников учреждение.</w:t>
      </w:r>
    </w:p>
    <w:p w:rsidR="00DF691F" w:rsidRPr="00DE167B" w:rsidRDefault="00EE65A3" w:rsidP="00DE167B">
      <w:pPr>
        <w:spacing w:before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6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творческой деятельности ребенка следует выделять три основных этапа, каждый из которых, в свою очередь, может быть детализирован и требует специфических методов и приемов руководства со стороны педагога.</w:t>
      </w:r>
    </w:p>
    <w:p w:rsidR="00675DE1" w:rsidRPr="00DE167B" w:rsidRDefault="00675DE1" w:rsidP="00DE167B">
      <w:pPr>
        <w:spacing w:before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67B" w:rsidRPr="0023628F" w:rsidRDefault="00DE167B" w:rsidP="00DE167B">
      <w:pPr>
        <w:spacing w:before="0" w:line="36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3628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Первый этап:</w:t>
      </w:r>
      <w:r w:rsidR="00EE1BF3" w:rsidRPr="0023628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В</w:t>
      </w:r>
      <w:r w:rsidR="00EE65A3" w:rsidRPr="0023628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озникновение, развитие, осознание и оформление замысла</w:t>
      </w:r>
      <w:r w:rsidR="00EE65A3" w:rsidRPr="0023628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DE167B" w:rsidRDefault="00EE65A3" w:rsidP="00DE167B">
      <w:pPr>
        <w:spacing w:before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предстоящего изображения может быть определена самим ребенком или предложена воспитателем (конкретное ее решение определяет только сам ребенок). Чем младше ребенок, тем более ситуативный и неустойчивый характер имеет его замысел. </w:t>
      </w:r>
      <w:r w:rsidR="00EE1BF3" w:rsidRPr="00DE16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E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сследования показывают: первоначально трехлетние дети только в 30-40 процентах случаев могут воплощать задуманное. Остальные в основном меняют замысел и, как </w:t>
      </w:r>
      <w:proofErr w:type="gramStart"/>
      <w:r w:rsidRPr="00DE1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</w:t>
      </w:r>
      <w:proofErr w:type="gramEnd"/>
      <w:r w:rsidRPr="00DE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называя, что хотят нарисовать, затем создают совсем другое. </w:t>
      </w:r>
    </w:p>
    <w:p w:rsidR="00DE167B" w:rsidRDefault="00EE65A3" w:rsidP="00DE167B">
      <w:pPr>
        <w:spacing w:before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Порой замысел меняется несколько раз. Лишь к концу года и то при условии, если занятия проводятся систематически (в 70-80 процентах случаев), замысел и воплощение у детей начинают совпадать. В чем причина?</w:t>
      </w:r>
    </w:p>
    <w:p w:rsidR="00DE167B" w:rsidRDefault="00EE65A3" w:rsidP="00DE167B">
      <w:pPr>
        <w:spacing w:before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стороны, в ситуативности мышления ребенка: сначала ему захотелось нарисовать один объект, вдруг в поле его зрения попадает другой, который представляется ему более интересным. </w:t>
      </w:r>
    </w:p>
    <w:p w:rsidR="00EE1BF3" w:rsidRPr="00DE167B" w:rsidRDefault="00EE65A3" w:rsidP="00DE167B">
      <w:pPr>
        <w:spacing w:before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- называя объект изображения, ребенок, обладая еще очень небольшим опытом деятельности, далеко не всегда соотносит задуманное со своими изобразительными возможностями. Поэтому, взяв в руку карандаш или кисть и поняв свое неумение, отказывается от первоначального замысла. </w:t>
      </w:r>
    </w:p>
    <w:tbl>
      <w:tblPr>
        <w:tblStyle w:val="a8"/>
        <w:tblW w:w="9601" w:type="dxa"/>
        <w:tblLook w:val="04A0"/>
      </w:tblPr>
      <w:tblGrid>
        <w:gridCol w:w="9601"/>
      </w:tblGrid>
      <w:tr w:rsidR="00EE1BF3" w:rsidRPr="00DE167B" w:rsidTr="00DE167B">
        <w:trPr>
          <w:trHeight w:val="990"/>
        </w:trPr>
        <w:tc>
          <w:tcPr>
            <w:tcW w:w="9601" w:type="dxa"/>
          </w:tcPr>
          <w:p w:rsidR="00EE1BF3" w:rsidRPr="00DE167B" w:rsidRDefault="00EE1BF3" w:rsidP="00DE16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DE167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Чем старше дети, тем богаче их опыт в изобразительной деятельности, тем более устойчивый характер приобретает их замысел.</w:t>
            </w:r>
          </w:p>
        </w:tc>
      </w:tr>
    </w:tbl>
    <w:p w:rsidR="00DF691F" w:rsidRPr="00DE167B" w:rsidRDefault="00DF691F" w:rsidP="00DE167B">
      <w:pPr>
        <w:spacing w:before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67B" w:rsidRPr="0023628F" w:rsidRDefault="00067FDC" w:rsidP="0023628F">
      <w:pPr>
        <w:spacing w:before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Второй этап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ru-RU"/>
        </w:rPr>
        <w:t>:</w:t>
      </w:r>
      <w:r w:rsidR="00DE167B" w:rsidRPr="0023628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П</w:t>
      </w:r>
      <w:r w:rsidR="00EE65A3" w:rsidRPr="0023628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роцесс создания изображения</w:t>
      </w:r>
    </w:p>
    <w:p w:rsidR="00DE167B" w:rsidRDefault="00EE65A3" w:rsidP="00DE167B">
      <w:pPr>
        <w:spacing w:before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задания не только не лишает ребенка возможности проявить творчество, но и направляет его воображение, разумеется, если воспитатель не регламентирует решение. </w:t>
      </w:r>
    </w:p>
    <w:p w:rsidR="00DE167B" w:rsidRDefault="00DE167B" w:rsidP="00DE167B">
      <w:pPr>
        <w:spacing w:before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E65A3" w:rsidRPr="00DE1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ольшие возможности возникают тогда, когда ребенок создает изображение по собственному замыслу, когда педагог задает лишь направление выбора темы, содержания изображения.</w:t>
      </w:r>
    </w:p>
    <w:p w:rsidR="00DF691F" w:rsidRPr="00DE167B" w:rsidRDefault="00EE65A3" w:rsidP="00DE167B">
      <w:pPr>
        <w:spacing w:before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6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Деятельность на этом этапе требует от ребенка умения владеть способами изображения, выразительными средствами, специфичными для рисования, лепки, аппликации.</w:t>
      </w:r>
    </w:p>
    <w:p w:rsidR="00DF691F" w:rsidRPr="00DE167B" w:rsidRDefault="00067FDC" w:rsidP="00DE167B">
      <w:pPr>
        <w:spacing w:before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Третий этап:</w:t>
      </w:r>
      <w:r w:rsidR="00EE65A3" w:rsidRPr="0023628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анализ результатов</w:t>
      </w:r>
      <w:r w:rsidR="00EE65A3" w:rsidRPr="00DE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тесно связан с двумя предыдущими - это их логическое продолжение и завершение. Просмотр и анализ </w:t>
      </w:r>
      <w:proofErr w:type="gramStart"/>
      <w:r w:rsidR="00EE65A3" w:rsidRPr="00DE1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созданного</w:t>
      </w:r>
      <w:proofErr w:type="gramEnd"/>
      <w:r w:rsidR="00EE65A3" w:rsidRPr="00DE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осуществляются при их максимальной активности, что позволяет полнее осмыслить результат собственной деятельности. </w:t>
      </w:r>
    </w:p>
    <w:p w:rsidR="00DE167B" w:rsidRDefault="00EE65A3" w:rsidP="00DE167B">
      <w:pPr>
        <w:spacing w:before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занятия все, что создано детьми, выставляется на специальном стенде, т.е. каждому ребенку предоставляется возможность видеть работы всей группы, отметить, обосновав доброжелательно свой выбор, те, которые больше всего понравились. </w:t>
      </w:r>
    </w:p>
    <w:p w:rsidR="00DE167B" w:rsidRDefault="00EE65A3" w:rsidP="00DE167B">
      <w:pPr>
        <w:spacing w:before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6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Тактичные, направляющие вопросы педагога позволят детям увидеть творческие находки товарищей, оригинальное и выразительное решение темы.</w:t>
      </w:r>
    </w:p>
    <w:p w:rsidR="00DE167B" w:rsidRDefault="00EE65A3" w:rsidP="00DE167B">
      <w:pPr>
        <w:spacing w:before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Развернутый анализ детских рисунков, ле</w:t>
      </w:r>
      <w:r w:rsidR="00EE1BF3" w:rsidRPr="00DE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пки или аппликации необязателен </w:t>
      </w:r>
      <w:r w:rsidRPr="00DE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каждого занятия. Это определяется особенностью и назначением создаваемых изображений. </w:t>
      </w:r>
    </w:p>
    <w:p w:rsidR="00DF691F" w:rsidRPr="00DE167B" w:rsidRDefault="00EE65A3" w:rsidP="00DE167B">
      <w:pPr>
        <w:spacing w:before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67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Но вот что важно: обсуждение работ, их анализ педагог проводит каждый раз по-новому.</w:t>
      </w:r>
      <w:r w:rsidRPr="00DE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65A3" w:rsidRPr="00DE167B" w:rsidRDefault="00EE65A3" w:rsidP="00DE167B">
      <w:pPr>
        <w:spacing w:before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6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если дети изготовляли елочные украшения, то в конце занятия все игрушки развешиваются на мохнатой красавице. Если создавали коллективную композицию, то по завершении работы педагог обращает внимание на общий вид картины и предлагает подумать, можно ли дополнить панораму, сделать ее более богатой, а потому и интересной. Если дети украшали платье куклы, то все лучшие работы "выставляются в магазине", чтобы кукла или несколько кукол могли "выбрать" понравившееся.</w:t>
      </w:r>
    </w:p>
    <w:p w:rsidR="00EE65A3" w:rsidRPr="00DE167B" w:rsidRDefault="00EE65A3" w:rsidP="00DE167B">
      <w:pPr>
        <w:spacing w:before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E1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Журнал "Дошкольное воспитание" № 2, 2005</w:t>
      </w:r>
    </w:p>
    <w:p w:rsidR="00EE65A3" w:rsidRPr="00DE167B" w:rsidRDefault="00EE65A3" w:rsidP="00DE167B">
      <w:p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E65A3" w:rsidRPr="00DE167B" w:rsidSect="0023628F">
      <w:pgSz w:w="11906" w:h="16838"/>
      <w:pgMar w:top="1134" w:right="850" w:bottom="1134" w:left="1701" w:header="708" w:footer="708" w:gutter="0"/>
      <w:pgBorders w:display="firstPage" w:offsetFrom="page">
        <w:top w:val="creaturesFish" w:sz="31" w:space="24" w:color="auto"/>
        <w:left w:val="creaturesFish" w:sz="31" w:space="24" w:color="auto"/>
        <w:bottom w:val="creaturesFish" w:sz="31" w:space="24" w:color="auto"/>
        <w:right w:val="creaturesFish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D70"/>
    <w:rsid w:val="00067FDC"/>
    <w:rsid w:val="00187D70"/>
    <w:rsid w:val="0023628F"/>
    <w:rsid w:val="003D1F47"/>
    <w:rsid w:val="004672C2"/>
    <w:rsid w:val="00572706"/>
    <w:rsid w:val="00675DE1"/>
    <w:rsid w:val="007C1674"/>
    <w:rsid w:val="0080263F"/>
    <w:rsid w:val="00CE4854"/>
    <w:rsid w:val="00DE167B"/>
    <w:rsid w:val="00DF691F"/>
    <w:rsid w:val="00EE1BF3"/>
    <w:rsid w:val="00EE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7D70"/>
    <w:rPr>
      <w:strike w:val="0"/>
      <w:dstrike w:val="0"/>
      <w:color w:val="186EAE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187D70"/>
    <w:pPr>
      <w:spacing w:before="0" w:after="168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7D7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263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3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E1BF3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21706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8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4E7D0-6B8F-47CC-96E2-857143C8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Ditop</dc:creator>
  <cp:lastModifiedBy>Ditop</cp:lastModifiedBy>
  <cp:revision>6</cp:revision>
  <dcterms:created xsi:type="dcterms:W3CDTF">2013-01-02T12:05:00Z</dcterms:created>
  <dcterms:modified xsi:type="dcterms:W3CDTF">2013-03-08T12:34:00Z</dcterms:modified>
</cp:coreProperties>
</file>