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3D" w:rsidRPr="00E908F7" w:rsidRDefault="00487303" w:rsidP="00487303">
      <w:pPr>
        <w:rPr>
          <w:sz w:val="28"/>
          <w:szCs w:val="28"/>
        </w:rPr>
      </w:pPr>
      <w:r>
        <w:t xml:space="preserve">           </w:t>
      </w:r>
    </w:p>
    <w:p w:rsidR="00C7373D" w:rsidRPr="00E908F7" w:rsidRDefault="00E908F7" w:rsidP="00C7373D">
      <w:pPr>
        <w:jc w:val="center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t>ПОЯСНИТЕЛЬНАЯ ЗАПИСКА</w:t>
      </w:r>
    </w:p>
    <w:p w:rsidR="00C7373D" w:rsidRPr="00E908F7" w:rsidRDefault="00C7373D" w:rsidP="00C7373D">
      <w:pPr>
        <w:jc w:val="center"/>
        <w:rPr>
          <w:b/>
          <w:sz w:val="28"/>
          <w:szCs w:val="28"/>
        </w:rPr>
      </w:pPr>
    </w:p>
    <w:p w:rsidR="005F6193" w:rsidRPr="00E908F7" w:rsidRDefault="00487303" w:rsidP="00E908F7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F7">
        <w:rPr>
          <w:rFonts w:ascii="Times New Roman" w:hAnsi="Times New Roman" w:cs="Times New Roman"/>
          <w:sz w:val="28"/>
          <w:szCs w:val="28"/>
        </w:rPr>
        <w:t>Рабочая пр</w:t>
      </w:r>
      <w:r w:rsidR="00E908F7">
        <w:rPr>
          <w:rFonts w:ascii="Times New Roman" w:hAnsi="Times New Roman" w:cs="Times New Roman"/>
          <w:sz w:val="28"/>
          <w:szCs w:val="28"/>
        </w:rPr>
        <w:t>ограмма по литературе для уча</w:t>
      </w:r>
      <w:r w:rsidRPr="00E908F7">
        <w:rPr>
          <w:rFonts w:ascii="Times New Roman" w:hAnsi="Times New Roman" w:cs="Times New Roman"/>
          <w:sz w:val="28"/>
          <w:szCs w:val="28"/>
        </w:rPr>
        <w:t xml:space="preserve">щихся 8 класса </w:t>
      </w:r>
      <w:r w:rsidR="00535450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компонентом стандарта основного общего образования на основе Основной образовательной программы основного общего образования МБОУ «Средняя общеобразовательная школа №9» и авторской программы по </w:t>
      </w:r>
      <w:r w:rsidR="009B4538">
        <w:rPr>
          <w:rFonts w:ascii="Times New Roman" w:hAnsi="Times New Roman" w:cs="Times New Roman"/>
          <w:sz w:val="28"/>
          <w:szCs w:val="28"/>
        </w:rPr>
        <w:t>литературе,</w:t>
      </w:r>
      <w:r w:rsidR="00535450">
        <w:rPr>
          <w:rFonts w:ascii="Times New Roman" w:hAnsi="Times New Roman" w:cs="Times New Roman"/>
          <w:sz w:val="28"/>
          <w:szCs w:val="28"/>
        </w:rPr>
        <w:t xml:space="preserve"> </w:t>
      </w:r>
      <w:r w:rsidRPr="00E908F7">
        <w:rPr>
          <w:rFonts w:ascii="Times New Roman" w:hAnsi="Times New Roman" w:cs="Times New Roman"/>
          <w:color w:val="000000"/>
          <w:sz w:val="28"/>
          <w:szCs w:val="28"/>
        </w:rPr>
        <w:t>авторы-составители Г.С. Меркин, С.А. Зинин, В.А. Чалмаев. –- М: ООО «Русское слово –</w:t>
      </w:r>
      <w:r w:rsidR="00C7373D" w:rsidRPr="00E90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8F7">
        <w:rPr>
          <w:rFonts w:ascii="Times New Roman" w:hAnsi="Times New Roman" w:cs="Times New Roman"/>
          <w:color w:val="000000"/>
          <w:sz w:val="28"/>
          <w:szCs w:val="28"/>
        </w:rPr>
        <w:t>учебник», 2012 (ФГОС. Инновационная школа).</w:t>
      </w:r>
      <w:r w:rsidR="005F6193"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7303" w:rsidRPr="00E908F7" w:rsidRDefault="005F6193" w:rsidP="00D453F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908F7">
        <w:rPr>
          <w:rFonts w:ascii="Times New Roman" w:hAnsi="Times New Roman" w:cs="Times New Roman"/>
          <w:sz w:val="28"/>
          <w:szCs w:val="28"/>
        </w:rPr>
        <w:t>Программа рассчитана на 68  часов учебного времени из расчета 2 часа в неделю в соответствии с учебным планом МБОУ «СОШ №9» на 201</w:t>
      </w:r>
      <w:r w:rsidR="001E0747">
        <w:rPr>
          <w:rFonts w:ascii="Times New Roman" w:hAnsi="Times New Roman" w:cs="Times New Roman"/>
          <w:sz w:val="28"/>
          <w:szCs w:val="28"/>
        </w:rPr>
        <w:t>4</w:t>
      </w:r>
      <w:r w:rsidRPr="00E908F7">
        <w:rPr>
          <w:rFonts w:ascii="Times New Roman" w:hAnsi="Times New Roman" w:cs="Times New Roman"/>
          <w:sz w:val="28"/>
          <w:szCs w:val="28"/>
        </w:rPr>
        <w:t>-201</w:t>
      </w:r>
      <w:r w:rsidR="001E0747">
        <w:rPr>
          <w:rFonts w:ascii="Times New Roman" w:hAnsi="Times New Roman" w:cs="Times New Roman"/>
          <w:sz w:val="28"/>
          <w:szCs w:val="28"/>
        </w:rPr>
        <w:t xml:space="preserve">5 </w:t>
      </w:r>
      <w:r w:rsidRPr="00E908F7">
        <w:rPr>
          <w:rFonts w:ascii="Times New Roman" w:hAnsi="Times New Roman" w:cs="Times New Roman"/>
          <w:sz w:val="28"/>
          <w:szCs w:val="28"/>
        </w:rPr>
        <w:t>учебный год. Срок реализации программы – 1 год.</w:t>
      </w:r>
      <w:r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F7">
        <w:rPr>
          <w:rFonts w:ascii="Times New Roman" w:hAnsi="Times New Roman" w:cs="Times New Roman"/>
          <w:sz w:val="28"/>
          <w:szCs w:val="28"/>
        </w:rPr>
        <w:t xml:space="preserve">Классных сочинений – 4. Домашних сочинений -1. </w:t>
      </w:r>
    </w:p>
    <w:p w:rsidR="00487303" w:rsidRPr="00E908F7" w:rsidRDefault="00487303" w:rsidP="00487303">
      <w:pPr>
        <w:rPr>
          <w:sz w:val="28"/>
          <w:szCs w:val="28"/>
          <w:u w:val="single"/>
        </w:rPr>
      </w:pPr>
    </w:p>
    <w:p w:rsidR="00487303" w:rsidRPr="00E908F7" w:rsidRDefault="00487303" w:rsidP="00487303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E908F7">
        <w:rPr>
          <w:color w:val="FF0000"/>
          <w:sz w:val="28"/>
          <w:szCs w:val="28"/>
        </w:rPr>
        <w:t xml:space="preserve">  </w:t>
      </w:r>
      <w:r w:rsidRPr="00E908F7"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487303" w:rsidRPr="00E908F7" w:rsidRDefault="00487303" w:rsidP="00487303">
      <w:pPr>
        <w:jc w:val="both"/>
        <w:rPr>
          <w:sz w:val="28"/>
          <w:szCs w:val="28"/>
        </w:rPr>
      </w:pPr>
      <w:r w:rsidRPr="00E908F7">
        <w:rPr>
          <w:sz w:val="28"/>
          <w:szCs w:val="28"/>
        </w:rPr>
        <w:t>1.Меркин Г.С., Зинин С.А., Чалмаев В.А. Программа 5-9 класс;</w:t>
      </w:r>
    </w:p>
    <w:p w:rsidR="00487303" w:rsidRPr="00E908F7" w:rsidRDefault="00487303" w:rsidP="00487303">
      <w:pPr>
        <w:jc w:val="both"/>
        <w:rPr>
          <w:sz w:val="28"/>
          <w:szCs w:val="28"/>
        </w:rPr>
      </w:pPr>
      <w:r w:rsidRPr="00E908F7">
        <w:rPr>
          <w:sz w:val="28"/>
          <w:szCs w:val="28"/>
        </w:rPr>
        <w:t>2. Зинин С.А.,Сахаров В.И., Чалмаев В.А.  Литература, 8 класс: учебник  для общеобразовательных учреждений в 2-х частях. М.: ООО «ТИД «Русское слово – РС», 2010.</w:t>
      </w:r>
    </w:p>
    <w:p w:rsidR="00487303" w:rsidRDefault="00487303" w:rsidP="00487303">
      <w:pPr>
        <w:jc w:val="both"/>
        <w:rPr>
          <w:sz w:val="28"/>
          <w:szCs w:val="28"/>
        </w:rPr>
      </w:pPr>
      <w:r w:rsidRPr="00E908F7">
        <w:rPr>
          <w:sz w:val="28"/>
          <w:szCs w:val="28"/>
        </w:rPr>
        <w:t>3.Меркин Г.С., Меркин Б.Г. Планирование и материалы к учебнику 8 класса.</w:t>
      </w: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Default="00BF034E" w:rsidP="00487303">
      <w:pPr>
        <w:jc w:val="both"/>
        <w:rPr>
          <w:sz w:val="28"/>
          <w:szCs w:val="28"/>
        </w:rPr>
      </w:pPr>
    </w:p>
    <w:p w:rsidR="00BF034E" w:rsidRPr="00E908F7" w:rsidRDefault="00BF034E" w:rsidP="00487303">
      <w:pPr>
        <w:jc w:val="both"/>
        <w:rPr>
          <w:sz w:val="28"/>
          <w:szCs w:val="28"/>
        </w:rPr>
      </w:pPr>
    </w:p>
    <w:p w:rsidR="00487303" w:rsidRPr="00E908F7" w:rsidRDefault="00487303" w:rsidP="004873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71642" w:rsidRPr="00E908F7" w:rsidRDefault="00271642" w:rsidP="00271642">
      <w:pPr>
        <w:ind w:firstLine="709"/>
        <w:jc w:val="both"/>
        <w:rPr>
          <w:sz w:val="28"/>
          <w:szCs w:val="28"/>
        </w:rPr>
      </w:pPr>
    </w:p>
    <w:p w:rsidR="00271642" w:rsidRPr="00E908F7" w:rsidRDefault="00E908F7" w:rsidP="00271642">
      <w:pPr>
        <w:jc w:val="center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lastRenderedPageBreak/>
        <w:t>ТЕМАТИЧЕСКОЕ ПЛАНИРОВАНИЕ</w:t>
      </w:r>
    </w:p>
    <w:p w:rsidR="00271642" w:rsidRPr="00E908F7" w:rsidRDefault="00271642" w:rsidP="00271642">
      <w:pPr>
        <w:jc w:val="center"/>
        <w:rPr>
          <w:b/>
          <w:sz w:val="28"/>
          <w:szCs w:val="28"/>
        </w:rPr>
      </w:pP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4521"/>
        <w:gridCol w:w="2134"/>
      </w:tblGrid>
      <w:tr w:rsidR="00E908F7" w:rsidRPr="00E908F7" w:rsidTr="00E908F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908F7" w:rsidRPr="00E908F7" w:rsidTr="00E908F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</w:t>
            </w:r>
          </w:p>
        </w:tc>
      </w:tr>
      <w:tr w:rsidR="00E908F7" w:rsidRPr="00E908F7" w:rsidTr="00E908F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</w:t>
            </w:r>
          </w:p>
        </w:tc>
      </w:tr>
      <w:tr w:rsidR="00E908F7" w:rsidRPr="00E908F7" w:rsidTr="00E908F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 Древнерусская литература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</w:t>
            </w:r>
          </w:p>
        </w:tc>
      </w:tr>
      <w:tr w:rsidR="00E908F7" w:rsidRPr="00E908F7" w:rsidTr="00E908F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Литература 18 века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</w:t>
            </w:r>
          </w:p>
        </w:tc>
      </w:tr>
      <w:tr w:rsidR="00E908F7" w:rsidRPr="00E908F7" w:rsidTr="00E908F7">
        <w:trPr>
          <w:trHeight w:val="44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Литература 19 века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34</w:t>
            </w:r>
          </w:p>
        </w:tc>
      </w:tr>
      <w:tr w:rsidR="00E908F7" w:rsidRPr="00E908F7" w:rsidTr="00E908F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Литература 20 века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14</w:t>
            </w:r>
          </w:p>
        </w:tc>
      </w:tr>
      <w:tr w:rsidR="00E908F7" w:rsidRPr="00E908F7" w:rsidTr="00E908F7">
        <w:trPr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9</w:t>
            </w:r>
          </w:p>
        </w:tc>
      </w:tr>
      <w:tr w:rsidR="00E908F7" w:rsidRPr="00E908F7" w:rsidTr="00E908F7">
        <w:trPr>
          <w:trHeight w:val="35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pStyle w:val="ad"/>
              <w:numPr>
                <w:ilvl w:val="0"/>
                <w:numId w:val="18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Итого: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7" w:rsidRPr="00E908F7" w:rsidRDefault="00E908F7" w:rsidP="00E908F7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68</w:t>
            </w:r>
          </w:p>
        </w:tc>
      </w:tr>
    </w:tbl>
    <w:p w:rsidR="00271642" w:rsidRDefault="00271642" w:rsidP="00271642">
      <w:pPr>
        <w:ind w:firstLine="709"/>
        <w:jc w:val="both"/>
        <w:rPr>
          <w:sz w:val="28"/>
          <w:szCs w:val="28"/>
        </w:rPr>
      </w:pPr>
    </w:p>
    <w:p w:rsidR="00E908F7" w:rsidRDefault="00E908F7" w:rsidP="00271642">
      <w:pPr>
        <w:ind w:firstLine="709"/>
        <w:jc w:val="both"/>
        <w:rPr>
          <w:sz w:val="28"/>
          <w:szCs w:val="28"/>
        </w:rPr>
      </w:pPr>
    </w:p>
    <w:p w:rsidR="00E908F7" w:rsidRDefault="00E908F7" w:rsidP="00271642">
      <w:pPr>
        <w:ind w:firstLine="709"/>
        <w:jc w:val="both"/>
        <w:rPr>
          <w:sz w:val="28"/>
          <w:szCs w:val="28"/>
        </w:rPr>
      </w:pPr>
    </w:p>
    <w:p w:rsidR="00E908F7" w:rsidRDefault="00E908F7" w:rsidP="00271642">
      <w:pPr>
        <w:ind w:firstLine="709"/>
        <w:jc w:val="both"/>
        <w:rPr>
          <w:sz w:val="28"/>
          <w:szCs w:val="28"/>
        </w:rPr>
      </w:pPr>
    </w:p>
    <w:p w:rsidR="00E908F7" w:rsidRDefault="00E908F7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Default="00BF034E" w:rsidP="00271642">
      <w:pPr>
        <w:ind w:firstLine="709"/>
        <w:jc w:val="both"/>
        <w:rPr>
          <w:sz w:val="28"/>
          <w:szCs w:val="28"/>
        </w:rPr>
      </w:pPr>
    </w:p>
    <w:p w:rsidR="00BF034E" w:rsidRPr="00E908F7" w:rsidRDefault="00BF034E" w:rsidP="0027164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453F5" w:rsidRPr="00E908F7" w:rsidRDefault="00E908F7" w:rsidP="00D453F5">
      <w:pPr>
        <w:jc w:val="center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lastRenderedPageBreak/>
        <w:t>КАЛЕНДАРНО-ТЕМАТИЧЕСК</w:t>
      </w:r>
      <w:r>
        <w:rPr>
          <w:b/>
          <w:sz w:val="28"/>
          <w:szCs w:val="28"/>
        </w:rPr>
        <w:t>ИЙ</w:t>
      </w:r>
      <w:r w:rsidRPr="00E908F7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</w:t>
      </w:r>
      <w:r w:rsidRPr="00E90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908F7">
        <w:rPr>
          <w:b/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margin" w:tblpXSpec="center" w:tblpY="108"/>
        <w:tblW w:w="9605" w:type="dxa"/>
        <w:tblLayout w:type="fixed"/>
        <w:tblLook w:val="01E0" w:firstRow="1" w:lastRow="1" w:firstColumn="1" w:lastColumn="1" w:noHBand="0" w:noVBand="0"/>
      </w:tblPr>
      <w:tblGrid>
        <w:gridCol w:w="959"/>
        <w:gridCol w:w="5811"/>
        <w:gridCol w:w="1418"/>
        <w:gridCol w:w="1417"/>
      </w:tblGrid>
      <w:tr w:rsidR="00D453F5" w:rsidRPr="00E908F7" w:rsidTr="00E908F7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jc w:val="center"/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№</w:t>
            </w:r>
            <w:r w:rsidR="00E908F7">
              <w:rPr>
                <w:b/>
                <w:sz w:val="28"/>
                <w:szCs w:val="28"/>
              </w:rPr>
              <w:t xml:space="preserve"> урока</w:t>
            </w: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F5" w:rsidRPr="00E908F7" w:rsidRDefault="00E908F7" w:rsidP="00D45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Дата проведения</w:t>
            </w:r>
            <w:r w:rsidR="00E908F7">
              <w:rPr>
                <w:b/>
                <w:sz w:val="28"/>
                <w:szCs w:val="28"/>
              </w:rPr>
              <w:t xml:space="preserve"> урока</w:t>
            </w:r>
          </w:p>
        </w:tc>
      </w:tr>
      <w:tr w:rsidR="00D453F5" w:rsidRPr="00E908F7" w:rsidTr="00E908F7">
        <w:trPr>
          <w:trHeight w:val="45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E908F7" w:rsidP="00D453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D453F5" w:rsidRPr="00E908F7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E908F7" w:rsidP="00E908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D453F5" w:rsidRPr="00E908F7">
              <w:rPr>
                <w:b/>
                <w:sz w:val="28"/>
                <w:szCs w:val="28"/>
              </w:rPr>
              <w:t>факт</w:t>
            </w:r>
            <w:r>
              <w:rPr>
                <w:b/>
                <w:sz w:val="28"/>
                <w:szCs w:val="28"/>
              </w:rPr>
              <w:t>у</w:t>
            </w:r>
          </w:p>
        </w:tc>
      </w:tr>
      <w:tr w:rsidR="00D453F5" w:rsidRPr="00E908F7" w:rsidTr="00E908F7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Введение. Художественная литература и  история.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i/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2. </w:t>
            </w: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Исторические песни. Связь с представлениями и исторической памятью и отражение их в народной песне.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Средства выразительности в исторической песне, нравственная тематика.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Тема добра и зла в произведениях русской литературы. «Сказание о Борисе и Глебе».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5. </w:t>
            </w: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«Житие Сергия Радонежского».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7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6.</w:t>
            </w: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«Слово о погибели Русской земли», «Житие Александра Невского».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Г.Р. Державин  - поэт и чиновник.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8.</w:t>
            </w:r>
          </w:p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Г.Р. Державин. «Вельможа», «Памятник».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Н.М. Карамзин – основоположник сентиментализма. Карамзин и Пушкин.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«Бедная Лиза» - новая эстетическая реальность. Основная проблематика и тематика.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Поэты пушкинского 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А.С. Пушкин. Тематическое богатство поэзии.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«Пиковая дама».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Вн.чт. «Маленькие трагедии».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Творческая история повести «Капитанская дочка».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16.</w:t>
            </w:r>
          </w:p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Формирование характера Петра Гринева.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Проблема чести, достоинства, нравственного выбора.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18.</w:t>
            </w:r>
          </w:p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Падение Белогорской  крепости.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Изображение народной войны. Разбор 8-12 глав.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20</w:t>
            </w:r>
          </w:p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Становление  личности под влиянием «благородных» потрясений.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Р/р. Сочинение по творчеству А.С. Пушкина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М.Ю. Лермонтов Жизнь и судьба. Кавказ в жизни  и творчестве поэта.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«Мцыри». История создания, тема и идея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4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Образ Мцыри.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Вн.чт. «Демон».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Р/р. Сочинение по  творчеству Лермонтова.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Н.В. Гоголь – писатель-сатирик. Идейный замысел и  особенности композиции  комедии «Ревизор».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Разоблачение нравственных и социальных пороков в комедии.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Мастерство Гоголя в создании образа Хлестакова. Хлестаков и «хлестаковщина».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Чиновники на приеме у  ревизора. Финал комедии и его 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Обучение конспектированию критической статьи.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Р/р. Сочинение по  творчеству Гоголя.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И. С. Тургенев автобиографический характер повести «Ася».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История  любви как основа сюжета. Мастерство пейзажных зарисовок. Образ героя-повествователя.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Образ Аси.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Р/р. Подготовка к домашнему сочинению по творчеству И.С. Тургенева.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Н.А. Некрасов судьба и жизнь народная в изображении поэта.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А.А. Фет Мир природы и духовности в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А.Н. Островский «Снегурочка»: своеобразие сюжета.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Образ Снегурочки. Связь с мифологическими и  сказочными сюжетами.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Л.Н. Толстой «Отрочество».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«После бала». Контраст как прием, помогающий раскрыть идею рассказа.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Автор и рассказчик в произведении. Мысль о мора</w:t>
            </w:r>
            <w:r w:rsidR="00DE42CA">
              <w:rPr>
                <w:sz w:val="28"/>
                <w:szCs w:val="28"/>
              </w:rPr>
              <w:t>льной ответственности 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Р/р. Сочинение по творчеству Толстого.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lastRenderedPageBreak/>
              <w:t>45</w:t>
            </w:r>
          </w:p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М. Горький «Песня о Соколе». Роль пейзажа.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«Макар Чудра». Художественное своеобразие ранней прозы писателя.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Вн.чт. «Девушка и смерть».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В.В. Маяковский Поэт и толпа в  стихах. «Хорошее отношение к лошадям».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6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О серьезном – с улыбкой. Н.А. Тэффи «Свои и чужие».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М.М. Зощенко «Счастливый случай», «Обезьяний язык».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Н.А. Заболоцкий – поэт труда, красоты, духовности.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В.П. Астафьев. Человек и война в творчестве.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«Фотография, на которой меня нет».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54 </w:t>
            </w: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А.Т. Твардовский «За далью - даль».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Образ автора, худ. своеобразие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В.Г. Распутин             20 в.  на страницах прозы писателя. «Уроки французского».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Нравственная проблематика повести.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Вн.чт. Б.Васильев «В списках не значился»</w:t>
            </w:r>
          </w:p>
          <w:p w:rsidR="00D453F5" w:rsidRPr="00E908F7" w:rsidRDefault="00D453F5" w:rsidP="00D453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У. Шекспир «Ромео и Джульетта». Конфликт чистого сердца и предрассудков.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Герои трагедии как символ  верной и чистой любви.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E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М. Сервантес «Дон Кихот»: душевное величие и  наивная простота романа.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62-63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Образ Дон Кихота. Позиция писателя. Донкихотство.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Э.Т. А. Гофман «Щелкунчик». Тема добра и зла, тьмы и света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65-66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Вн.чт. Д. Селинджер «Над пропастью во ржи»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19, 22.05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Д. Байрон «Властитель тьмы». Стихи наполеоновского цикла. 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  <w:tr w:rsidR="00D453F5" w:rsidRPr="00E908F7" w:rsidTr="00E908F7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Итоговое тестирование по произведениям, изученным в 8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E42CA" w:rsidP="00D4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5" w:rsidRPr="00E908F7" w:rsidRDefault="00D453F5" w:rsidP="00D453F5">
            <w:pPr>
              <w:rPr>
                <w:sz w:val="28"/>
                <w:szCs w:val="28"/>
              </w:rPr>
            </w:pPr>
          </w:p>
        </w:tc>
      </w:tr>
    </w:tbl>
    <w:p w:rsidR="00D453F5" w:rsidRPr="00E908F7" w:rsidRDefault="00D453F5" w:rsidP="00D453F5">
      <w:pPr>
        <w:rPr>
          <w:sz w:val="28"/>
          <w:szCs w:val="28"/>
        </w:rPr>
      </w:pPr>
    </w:p>
    <w:p w:rsidR="00C7373D" w:rsidRDefault="00C7373D" w:rsidP="00487303">
      <w:pPr>
        <w:rPr>
          <w:sz w:val="28"/>
          <w:szCs w:val="28"/>
        </w:rPr>
      </w:pPr>
    </w:p>
    <w:p w:rsidR="00E908F7" w:rsidRDefault="00E908F7" w:rsidP="00487303">
      <w:pPr>
        <w:rPr>
          <w:sz w:val="28"/>
          <w:szCs w:val="28"/>
        </w:rPr>
      </w:pPr>
    </w:p>
    <w:p w:rsidR="00E908F7" w:rsidRDefault="00E908F7" w:rsidP="00487303">
      <w:pPr>
        <w:rPr>
          <w:sz w:val="28"/>
          <w:szCs w:val="28"/>
        </w:rPr>
      </w:pPr>
    </w:p>
    <w:p w:rsidR="001E0747" w:rsidRPr="00E908F7" w:rsidRDefault="001E0747" w:rsidP="00487303">
      <w:pPr>
        <w:rPr>
          <w:sz w:val="28"/>
          <w:szCs w:val="28"/>
        </w:rPr>
      </w:pPr>
    </w:p>
    <w:p w:rsidR="00D453F5" w:rsidRPr="00E908F7" w:rsidRDefault="00E908F7" w:rsidP="00E908F7">
      <w:pPr>
        <w:spacing w:after="240"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УЧЕБНО-МЕТОДИЧЕСКОГО ОБЕСПЕЧЕНИЯ</w:t>
      </w:r>
    </w:p>
    <w:p w:rsidR="002C2017" w:rsidRPr="00E908F7" w:rsidRDefault="00D453F5" w:rsidP="00E908F7">
      <w:pPr>
        <w:spacing w:after="240" w:line="360" w:lineRule="auto"/>
        <w:outlineLvl w:val="0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t>Для учителя:</w:t>
      </w:r>
    </w:p>
    <w:p w:rsidR="002C2017" w:rsidRPr="00E908F7" w:rsidRDefault="002C2017" w:rsidP="00E908F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 / Сост. Е.А. Зинина, И.В. Корнута. – М.: ООО «Издательство АСТ», 2004. – С. 198   202.</w:t>
      </w:r>
    </w:p>
    <w:p w:rsidR="002C2017" w:rsidRPr="00E908F7" w:rsidRDefault="002C2017" w:rsidP="00E908F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>Литература. 8 класс. Учебник в 3 ч. // Авт.-сост. Г.С. Меркин. – М.: ООО «ТИД «Русское слово – РС», 2012.</w:t>
      </w:r>
    </w:p>
    <w:p w:rsidR="002C2017" w:rsidRPr="00E908F7" w:rsidRDefault="002C2017" w:rsidP="00E908F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>Программа по литературе для 5-11 классов общеобразовательной школы // Авт.-сост.:  Меркин  Г.С., Зинин С.А., Чалмаев В.А. – 5-е изд., испр. и доп. – М.: ООО «ТИД «Русское слово – РС», 2010. – 200с.</w:t>
      </w:r>
    </w:p>
    <w:p w:rsidR="002C2017" w:rsidRPr="00E908F7" w:rsidRDefault="002C2017" w:rsidP="00E908F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>И.В. Золотарёва, C.М. Аникина. Поурочные разработки по литературе.8 класс. М.: «Веко», 2006г.</w:t>
      </w:r>
    </w:p>
    <w:p w:rsidR="002C2017" w:rsidRPr="00E908F7" w:rsidRDefault="002C2017" w:rsidP="00E908F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>Н.В.Егорова. Поурочные разработки по зарубежной литературе. 5-9 классы. М.: «Вако», 2006г.</w:t>
      </w:r>
    </w:p>
    <w:p w:rsidR="002C2017" w:rsidRDefault="002C2017" w:rsidP="00E908F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>Иллюстративный материал.</w:t>
      </w:r>
    </w:p>
    <w:p w:rsidR="00E908F7" w:rsidRPr="00E908F7" w:rsidRDefault="00E908F7" w:rsidP="00E908F7">
      <w:pPr>
        <w:spacing w:line="360" w:lineRule="auto"/>
        <w:ind w:left="720"/>
        <w:jc w:val="both"/>
        <w:rPr>
          <w:sz w:val="28"/>
          <w:szCs w:val="28"/>
        </w:rPr>
      </w:pPr>
    </w:p>
    <w:p w:rsidR="002C2017" w:rsidRPr="00E908F7" w:rsidRDefault="002C2017" w:rsidP="00E908F7">
      <w:pPr>
        <w:spacing w:after="240" w:line="360" w:lineRule="auto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t>Для уч</w:t>
      </w:r>
      <w:r w:rsidR="00E908F7">
        <w:rPr>
          <w:b/>
          <w:sz w:val="28"/>
          <w:szCs w:val="28"/>
        </w:rPr>
        <w:t>ащихся</w:t>
      </w:r>
      <w:r w:rsidRPr="00E908F7">
        <w:rPr>
          <w:b/>
          <w:sz w:val="28"/>
          <w:szCs w:val="28"/>
        </w:rPr>
        <w:t>:</w:t>
      </w:r>
    </w:p>
    <w:p w:rsidR="002C2017" w:rsidRPr="00E908F7" w:rsidRDefault="002C2017" w:rsidP="00E908F7">
      <w:pPr>
        <w:pStyle w:val="ad"/>
        <w:numPr>
          <w:ilvl w:val="0"/>
          <w:numId w:val="19"/>
        </w:numPr>
        <w:spacing w:line="360" w:lineRule="auto"/>
        <w:ind w:left="709"/>
        <w:rPr>
          <w:sz w:val="28"/>
          <w:szCs w:val="28"/>
        </w:rPr>
      </w:pPr>
      <w:r w:rsidRPr="00E908F7">
        <w:rPr>
          <w:sz w:val="28"/>
          <w:szCs w:val="28"/>
        </w:rPr>
        <w:t xml:space="preserve">Г.С. Меркин Литература </w:t>
      </w:r>
      <w:r w:rsidR="002F477D" w:rsidRPr="00E908F7">
        <w:rPr>
          <w:sz w:val="28"/>
          <w:szCs w:val="28"/>
        </w:rPr>
        <w:t>8</w:t>
      </w:r>
      <w:r w:rsidRPr="00E908F7">
        <w:rPr>
          <w:sz w:val="28"/>
          <w:szCs w:val="28"/>
        </w:rPr>
        <w:t>-ой класс</w:t>
      </w:r>
      <w:r w:rsidR="002F477D" w:rsidRPr="00E908F7">
        <w:rPr>
          <w:sz w:val="28"/>
          <w:szCs w:val="28"/>
        </w:rPr>
        <w:t>.</w:t>
      </w:r>
      <w:r w:rsidRPr="00E908F7">
        <w:rPr>
          <w:sz w:val="28"/>
          <w:szCs w:val="28"/>
        </w:rPr>
        <w:t xml:space="preserve"> Москва «Русское слово»20</w:t>
      </w:r>
      <w:r w:rsidR="002F477D" w:rsidRPr="00E908F7">
        <w:rPr>
          <w:sz w:val="28"/>
          <w:szCs w:val="28"/>
        </w:rPr>
        <w:t>12</w:t>
      </w:r>
      <w:r w:rsidRPr="00E908F7">
        <w:rPr>
          <w:sz w:val="28"/>
          <w:szCs w:val="28"/>
        </w:rPr>
        <w:t>г.</w:t>
      </w:r>
    </w:p>
    <w:p w:rsidR="00F14650" w:rsidRPr="00E908F7" w:rsidRDefault="002C2017" w:rsidP="00E908F7">
      <w:pPr>
        <w:pStyle w:val="ad"/>
        <w:numPr>
          <w:ilvl w:val="0"/>
          <w:numId w:val="19"/>
        </w:numPr>
        <w:spacing w:line="360" w:lineRule="auto"/>
        <w:ind w:left="709"/>
        <w:rPr>
          <w:sz w:val="28"/>
          <w:szCs w:val="28"/>
        </w:rPr>
      </w:pPr>
      <w:r w:rsidRPr="00E908F7">
        <w:rPr>
          <w:sz w:val="28"/>
          <w:szCs w:val="28"/>
        </w:rPr>
        <w:t>Тексты художественных произведений.</w:t>
      </w:r>
    </w:p>
    <w:p w:rsidR="00E908F7" w:rsidRPr="00E908F7" w:rsidRDefault="00E908F7" w:rsidP="00E908F7">
      <w:pPr>
        <w:pStyle w:val="ad"/>
        <w:spacing w:line="360" w:lineRule="auto"/>
        <w:ind w:left="709"/>
        <w:rPr>
          <w:sz w:val="28"/>
          <w:szCs w:val="28"/>
        </w:rPr>
      </w:pPr>
    </w:p>
    <w:sectPr w:rsidR="00E908F7" w:rsidRPr="00E908F7" w:rsidSect="00E908F7">
      <w:footerReference w:type="default" r:id="rId7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67" w:rsidRDefault="00B63B67" w:rsidP="000F21E0">
      <w:r>
        <w:separator/>
      </w:r>
    </w:p>
  </w:endnote>
  <w:endnote w:type="continuationSeparator" w:id="0">
    <w:p w:rsidR="00B63B67" w:rsidRDefault="00B63B67" w:rsidP="000F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429678"/>
      <w:docPartObj>
        <w:docPartGallery w:val="Page Numbers (Bottom of Page)"/>
        <w:docPartUnique/>
      </w:docPartObj>
    </w:sdtPr>
    <w:sdtEndPr/>
    <w:sdtContent>
      <w:p w:rsidR="00C7373D" w:rsidRDefault="00C737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4E">
          <w:rPr>
            <w:noProof/>
          </w:rPr>
          <w:t>6</w:t>
        </w:r>
        <w:r>
          <w:fldChar w:fldCharType="end"/>
        </w:r>
      </w:p>
    </w:sdtContent>
  </w:sdt>
  <w:p w:rsidR="00C7373D" w:rsidRDefault="00C737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67" w:rsidRDefault="00B63B67" w:rsidP="000F21E0">
      <w:r>
        <w:separator/>
      </w:r>
    </w:p>
  </w:footnote>
  <w:footnote w:type="continuationSeparator" w:id="0">
    <w:p w:rsidR="00B63B67" w:rsidRDefault="00B63B67" w:rsidP="000F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E16117C"/>
    <w:multiLevelType w:val="hybridMultilevel"/>
    <w:tmpl w:val="F2BC9F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61ADB"/>
    <w:multiLevelType w:val="hybridMultilevel"/>
    <w:tmpl w:val="1082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1C4C"/>
    <w:multiLevelType w:val="hybridMultilevel"/>
    <w:tmpl w:val="DC28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34785"/>
    <w:multiLevelType w:val="hybridMultilevel"/>
    <w:tmpl w:val="3FB2D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6">
    <w:nsid w:val="4A1671BB"/>
    <w:multiLevelType w:val="hybridMultilevel"/>
    <w:tmpl w:val="A1EA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537A4"/>
    <w:multiLevelType w:val="hybridMultilevel"/>
    <w:tmpl w:val="E464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933B9"/>
    <w:multiLevelType w:val="hybridMultilevel"/>
    <w:tmpl w:val="1142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D7D77"/>
    <w:multiLevelType w:val="hybridMultilevel"/>
    <w:tmpl w:val="016C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E0890"/>
    <w:multiLevelType w:val="hybridMultilevel"/>
    <w:tmpl w:val="C18E1A66"/>
    <w:lvl w:ilvl="0" w:tplc="081EE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F5C85"/>
    <w:multiLevelType w:val="hybridMultilevel"/>
    <w:tmpl w:val="D3260A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C5FAA"/>
    <w:multiLevelType w:val="hybridMultilevel"/>
    <w:tmpl w:val="76807C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5A1D75"/>
    <w:multiLevelType w:val="multilevel"/>
    <w:tmpl w:val="18D02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77407"/>
    <w:multiLevelType w:val="hybridMultilevel"/>
    <w:tmpl w:val="1B666B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D67D49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9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6"/>
  </w:num>
  <w:num w:numId="10">
    <w:abstractNumId w:val="13"/>
  </w:num>
  <w:num w:numId="11">
    <w:abstractNumId w:val="7"/>
  </w:num>
  <w:num w:numId="12">
    <w:abstractNumId w:val="10"/>
  </w:num>
  <w:num w:numId="13">
    <w:abstractNumId w:val="11"/>
  </w:num>
  <w:num w:numId="14">
    <w:abstractNumId w:val="4"/>
  </w:num>
  <w:num w:numId="15">
    <w:abstractNumId w:val="17"/>
  </w:num>
  <w:num w:numId="16">
    <w:abstractNumId w:val="6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91"/>
    <w:rsid w:val="000111E1"/>
    <w:rsid w:val="000F21E0"/>
    <w:rsid w:val="00104BBD"/>
    <w:rsid w:val="001E0747"/>
    <w:rsid w:val="002237C9"/>
    <w:rsid w:val="00266610"/>
    <w:rsid w:val="00271642"/>
    <w:rsid w:val="002B716D"/>
    <w:rsid w:val="002C2017"/>
    <w:rsid w:val="002F477D"/>
    <w:rsid w:val="00487303"/>
    <w:rsid w:val="00535450"/>
    <w:rsid w:val="00536D2F"/>
    <w:rsid w:val="005C7250"/>
    <w:rsid w:val="005E74B6"/>
    <w:rsid w:val="005F6193"/>
    <w:rsid w:val="00817696"/>
    <w:rsid w:val="0090236F"/>
    <w:rsid w:val="009A5DF2"/>
    <w:rsid w:val="009B4538"/>
    <w:rsid w:val="00B63B67"/>
    <w:rsid w:val="00BF034E"/>
    <w:rsid w:val="00C253A8"/>
    <w:rsid w:val="00C7373D"/>
    <w:rsid w:val="00D453F5"/>
    <w:rsid w:val="00D71B11"/>
    <w:rsid w:val="00DE42CA"/>
    <w:rsid w:val="00E908F7"/>
    <w:rsid w:val="00F14650"/>
    <w:rsid w:val="00F3416C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ACEEB-BCFB-4674-90E6-3C86564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87303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7">
    <w:name w:val="Font Style17"/>
    <w:basedOn w:val="a0"/>
    <w:uiPriority w:val="99"/>
    <w:rsid w:val="00487303"/>
    <w:rPr>
      <w:rFonts w:ascii="Arial" w:hAnsi="Arial" w:cs="Arial" w:hint="default"/>
      <w:sz w:val="20"/>
      <w:szCs w:val="20"/>
    </w:rPr>
  </w:style>
  <w:style w:type="paragraph" w:styleId="a3">
    <w:name w:val="header"/>
    <w:basedOn w:val="a"/>
    <w:link w:val="a4"/>
    <w:unhideWhenUsed/>
    <w:rsid w:val="000F2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2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2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21E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semiHidden/>
    <w:rsid w:val="00266610"/>
  </w:style>
  <w:style w:type="table" w:styleId="a7">
    <w:name w:val="Table Grid"/>
    <w:basedOn w:val="a1"/>
    <w:rsid w:val="0026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66610"/>
    <w:pPr>
      <w:jc w:val="center"/>
    </w:pPr>
    <w:rPr>
      <w:rFonts w:ascii="Bookman Old Style" w:hAnsi="Bookman Old Style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266610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customStyle="1" w:styleId="aa">
    <w:name w:val="Знак Знак Знак"/>
    <w:basedOn w:val="a"/>
    <w:rsid w:val="00266610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paragraph" w:styleId="ab">
    <w:name w:val="Body Text Indent"/>
    <w:basedOn w:val="a"/>
    <w:link w:val="ac"/>
    <w:rsid w:val="00266610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66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666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6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6661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FontStyle13">
    <w:name w:val="Font Style13"/>
    <w:basedOn w:val="a0"/>
    <w:rsid w:val="00266610"/>
    <w:rPr>
      <w:rFonts w:ascii="Georgia" w:hAnsi="Georgia" w:cs="Georgia" w:hint="default"/>
      <w:sz w:val="20"/>
      <w:szCs w:val="20"/>
    </w:rPr>
  </w:style>
  <w:style w:type="paragraph" w:customStyle="1" w:styleId="Style1">
    <w:name w:val="Style1"/>
    <w:basedOn w:val="a"/>
    <w:rsid w:val="00266610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basedOn w:val="a0"/>
    <w:rsid w:val="00266610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2013-12-08T08:05:00Z</dcterms:created>
  <dcterms:modified xsi:type="dcterms:W3CDTF">2014-09-07T17:13:00Z</dcterms:modified>
</cp:coreProperties>
</file>